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INSTRUMEN VALIDASI AHLI MEDIA “MEDIA PEMBELAJARAN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INTERAKTIF BERBASIS HOTS MENGGUNAKAN APLIKASI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LECTORA INSPIRE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108585</wp:posOffset>
                </wp:positionV>
                <wp:extent cx="5448300" cy="1143000"/>
                <wp:effectExtent l="6350" t="13335" r="12700" b="571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11pt;margin-top:8.55pt;width:429pt;height:9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" strokecolor="black [3213]"/>
            </w:pict>
          </mc:Fallback>
        </mc:AlternateConten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Nama Penguji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Instansi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Tanggal Uji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Petunjuk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pengisian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Mohon untuk membaca indikator penilaian dengan seksama </w:t>
      </w:r>
    </w:p>
    <w:p w:rsidR="00AB1592" w:rsidRDefault="00AB1592" w:rsidP="00AB15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Mohon berikan tanda cek (√) pada kolom skala penilaian yang sesuai dengan penilaian Anda </w:t>
      </w:r>
    </w:p>
    <w:p w:rsidR="00AB1592" w:rsidRDefault="00AB1592" w:rsidP="00AB159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Komentar dan saran yang Bapak/Ibu berikan mohon diisi pada kolom yang telah disediakan.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Keterangan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5 : Sangat baik</w:t>
      </w:r>
    </w:p>
    <w:p w:rsidR="00AB1592" w:rsidRDefault="00AB1592" w:rsidP="00AB15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4 : Baik</w:t>
      </w:r>
    </w:p>
    <w:p w:rsidR="00AB1592" w:rsidRDefault="00AB1592" w:rsidP="00AB15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3 : Cukup baik</w:t>
      </w:r>
    </w:p>
    <w:p w:rsidR="00AB1592" w:rsidRDefault="00AB1592" w:rsidP="00AB15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2 : tidak baik</w:t>
      </w:r>
    </w:p>
    <w:p w:rsidR="00AB1592" w:rsidRDefault="00AB1592" w:rsidP="00AB15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Skala penilaian 1 : Sangat tidak baik </w:t>
      </w:r>
    </w:p>
    <w:tbl>
      <w:tblPr>
        <w:tblStyle w:val="TableGrid"/>
        <w:tblpPr w:leftFromText="180" w:rightFromText="180" w:vertAnchor="text" w:horzAnchor="margin" w:tblpXSpec="center" w:tblpY="926"/>
        <w:tblW w:w="89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3"/>
        <w:gridCol w:w="3681"/>
        <w:gridCol w:w="34"/>
        <w:gridCol w:w="533"/>
        <w:gridCol w:w="567"/>
        <w:gridCol w:w="567"/>
        <w:gridCol w:w="567"/>
        <w:gridCol w:w="567"/>
        <w:gridCol w:w="1876"/>
      </w:tblGrid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Pertanyaan/Pernyataan Butir Penilaian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Kualitas Isi</w:t>
            </w: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Kesesuaian  media pembelajaran interaktif berbasis HOTS menggunakan aplikasi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lectora inspire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terhadap materi usaha dan energi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Kesesuaian media pembelajaran interaktif berbasis HOTS menggunakan aplikasi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lectora inspire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terhadap sajian materi  usaha dan energi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Keterlaksanaan</w:t>
            </w: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Media Pembelajaran Interaktif berbasis HOTS menggunakan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Lectora Inspire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layak digunakan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Pertanyaan/Pernyataan Butir Penilaian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Instruksi dalam Media Pembelajaran Interaktif berbasis HOTS menggunakan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Lectora Inspire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mudah dipahami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Kemudahan pengoprasian media pembelajaran interaktif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Lectora Inspire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Kepraktisan media pembelajaran interaktif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Lectora Inspire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Penampilan Media</w:t>
            </w: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Tampilan pembuka media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Kesesuaian isi dengan tampilan pada media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Kemenarikan tampilan  media pembelajaran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Perpaduan warna pada tampilan media pembelajaran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Huruf yang jelas dan mudah dibaca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Tampilan visual</w:t>
            </w: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Gambar, video, dan simulasi pada media pembelajaran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Kesesuaian gambar pada Media Pembelajaran Interaktif berbasis HOTS menggunakan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Lectora Inspire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dengan materi usaha dan energi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Kesesuaian video pada Media Pembelajaran interaktif berbasis HOTS menggunakan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Lectora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dengan materi usaha dan energi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Kesesuaian simulasi pada Media Pembelajaran Interaktif berbasis HOTS menggunakan aplikasi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lectora inspire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dengan materi  usaha dan energi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Penempatan teks, video, gambar dan simulasi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Aspek Suara </w:t>
            </w: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Kejelasan suara pada media Pembelajaran Interaktif berbasis HOTS menggunakan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Lectora Inspire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3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Kriteria media pembelajaran</w:t>
            </w: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Media mempermudah penyampaian materi pembelajaran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Pertanyaan/Pernyataan Butir Penilaian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Media mendukung terhadap isi bahan pengajaran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Kemudahan penggunaan media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Penyajian media sesuai dengan taraf berfikir peserta didik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7C1A45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Media memenuhi kebutuhan penggunanya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Total Skor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 Penilaian Kelayakan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Komentar Umum dan Saran perbaikan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Media Pembelajaran Berbasis HOTS Menggunakan Aplikasi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Lectora Inspire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dinyatakan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Layak untuk digunakan tanpa revisi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Layak untuk digunakan dengan revisi sesuai saran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Tidak layak digunakan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3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Bandar Lampung,                           2019       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Ahli Media,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………………………………….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INSTRUMEN VALIDASI AHLI MATERI “MEDIA PEMBELAJARAN INTERAKTIF BERBASIS HOTS MENGGUNAKAN APLIKASI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B55">
        <w:rPr>
          <w:rFonts w:ascii="Times New Roman" w:hAnsi="Times New Roman" w:cs="Times New Roman"/>
          <w:b/>
          <w:i/>
          <w:iCs/>
          <w:sz w:val="24"/>
          <w:szCs w:val="24"/>
        </w:rPr>
        <w:t>LECTORA INSPIRE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108585</wp:posOffset>
                </wp:positionV>
                <wp:extent cx="5448300" cy="1143000"/>
                <wp:effectExtent l="6350" t="11430" r="12700" b="762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11pt;margin-top:8.55pt;width:429pt;height:9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" strokecolor="black [3213]"/>
            </w:pict>
          </mc:Fallback>
        </mc:AlternateContent>
      </w:r>
    </w:p>
    <w:p w:rsidR="00AB1592" w:rsidRPr="00D55F00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>Nama Penguji</w:t>
      </w:r>
      <w:r w:rsidRPr="00D55F0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55F00">
        <w:rPr>
          <w:rFonts w:ascii="Times New Roman" w:hAnsi="Times New Roman" w:cs="Times New Roman"/>
          <w:bCs/>
          <w:sz w:val="24"/>
          <w:szCs w:val="24"/>
        </w:rPr>
        <w:t>:</w:t>
      </w:r>
    </w:p>
    <w:p w:rsidR="00AB1592" w:rsidRPr="00D55F00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>Instansi</w:t>
      </w:r>
      <w:r w:rsidRPr="00D55F00">
        <w:rPr>
          <w:rFonts w:ascii="Times New Roman" w:hAnsi="Times New Roman" w:cs="Times New Roman"/>
          <w:bCs/>
          <w:sz w:val="24"/>
          <w:szCs w:val="24"/>
        </w:rPr>
        <w:tab/>
      </w:r>
      <w:r w:rsidRPr="00D55F0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55F00">
        <w:rPr>
          <w:rFonts w:ascii="Times New Roman" w:hAnsi="Times New Roman" w:cs="Times New Roman"/>
          <w:bCs/>
          <w:sz w:val="24"/>
          <w:szCs w:val="24"/>
        </w:rPr>
        <w:t>: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Tanggal Uji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</w:p>
    <w:p w:rsidR="00AB1592" w:rsidRPr="00D55F00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 xml:space="preserve">Petunjuk </w:t>
      </w:r>
      <w:proofErr w:type="gramStart"/>
      <w:r w:rsidRPr="00D55F00">
        <w:rPr>
          <w:rFonts w:ascii="Times New Roman" w:hAnsi="Times New Roman" w:cs="Times New Roman"/>
          <w:bCs/>
          <w:sz w:val="24"/>
          <w:szCs w:val="24"/>
        </w:rPr>
        <w:t>pengisian :</w:t>
      </w:r>
      <w:proofErr w:type="gramEnd"/>
      <w:r w:rsidRPr="00D55F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Pr="00D55F00" w:rsidRDefault="00AB1592" w:rsidP="00AB159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 xml:space="preserve">Mohon untuk membaca indikator penilaian dengan seksama </w:t>
      </w:r>
    </w:p>
    <w:p w:rsidR="00AB1592" w:rsidRPr="00D55F00" w:rsidRDefault="00AB1592" w:rsidP="00AB159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 xml:space="preserve">Mohon berikan tanda cek (√) pada kolom skala penilaian yang sesuai dengan penilaian Anda </w:t>
      </w:r>
    </w:p>
    <w:p w:rsidR="00AB1592" w:rsidRPr="00255BB4" w:rsidRDefault="00AB1592" w:rsidP="00AB1592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 xml:space="preserve">Komentar dan saran yang Bapak/Ibu berikan mohon diisi pada kolom yang telah disediakan. </w:t>
      </w:r>
    </w:p>
    <w:p w:rsidR="00AB1592" w:rsidRPr="00D55F00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55F00">
        <w:rPr>
          <w:rFonts w:ascii="Times New Roman" w:hAnsi="Times New Roman" w:cs="Times New Roman"/>
          <w:bCs/>
          <w:sz w:val="24"/>
          <w:szCs w:val="24"/>
        </w:rPr>
        <w:t>Keterangan :</w:t>
      </w:r>
      <w:proofErr w:type="gramEnd"/>
      <w:r w:rsidRPr="00D55F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Pr="00D55F00" w:rsidRDefault="00AB1592" w:rsidP="00AB15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5 : Sangat baik</w:t>
      </w:r>
    </w:p>
    <w:p w:rsidR="00AB1592" w:rsidRPr="00D55F00" w:rsidRDefault="00AB1592" w:rsidP="00AB15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4 : Baik</w:t>
      </w:r>
    </w:p>
    <w:p w:rsidR="00AB1592" w:rsidRPr="001D33AB" w:rsidRDefault="00AB1592" w:rsidP="00AB15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 xml:space="preserve">Skala penilaian 3 : Cukup </w:t>
      </w:r>
      <w:r>
        <w:rPr>
          <w:rFonts w:ascii="Times New Roman" w:hAnsi="Times New Roman" w:cs="Times New Roman"/>
          <w:bCs/>
          <w:sz w:val="24"/>
          <w:szCs w:val="24"/>
        </w:rPr>
        <w:t>baik</w:t>
      </w:r>
    </w:p>
    <w:p w:rsidR="00AB1592" w:rsidRDefault="00AB1592" w:rsidP="00AB15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2 : tidak baik</w:t>
      </w:r>
    </w:p>
    <w:p w:rsidR="00AB1592" w:rsidRPr="00D87B55" w:rsidRDefault="00AB1592" w:rsidP="00AB1592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1 : Sangat tidak baik</w:t>
      </w:r>
    </w:p>
    <w:tbl>
      <w:tblPr>
        <w:tblStyle w:val="TableGrid"/>
        <w:tblpPr w:leftFromText="180" w:rightFromText="180" w:vertAnchor="text" w:horzAnchor="margin" w:tblpXSpec="center" w:tblpY="540"/>
        <w:tblW w:w="890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48"/>
        <w:gridCol w:w="3742"/>
        <w:gridCol w:w="550"/>
        <w:gridCol w:w="550"/>
        <w:gridCol w:w="550"/>
        <w:gridCol w:w="550"/>
        <w:gridCol w:w="503"/>
        <w:gridCol w:w="1915"/>
      </w:tblGrid>
      <w:tr w:rsidR="00AB1592" w:rsidTr="007C1A45"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42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Pertanyaan/Pernyataan Butir Penilaian</w:t>
            </w:r>
          </w:p>
        </w:tc>
        <w:tc>
          <w:tcPr>
            <w:tcW w:w="2703" w:type="dxa"/>
            <w:gridSpan w:val="5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915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</w:p>
        </w:tc>
      </w:tr>
      <w:tr w:rsidR="00AB1592" w:rsidTr="007C1A45">
        <w:tc>
          <w:tcPr>
            <w:tcW w:w="548" w:type="dxa"/>
            <w:vMerge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vMerge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  <w:vMerge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 w:val="restart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360" w:type="dxa"/>
            <w:gridSpan w:val="7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Kulitas Isi</w:t>
            </w: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AB1592" w:rsidRPr="001D33AB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1D33AB">
              <w:rPr>
                <w:rFonts w:ascii="Times New Roman" w:hAnsi="Times New Roman" w:cs="Times New Roman"/>
                <w:bCs/>
                <w:sz w:val="24"/>
                <w:szCs w:val="24"/>
              </w:rPr>
              <w:t>onsep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materi</w:t>
            </w:r>
            <w:r w:rsidRPr="001D3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usaha dan energi </w:t>
            </w:r>
            <w:r w:rsidRPr="001D3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yang disajikan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sesuai </w:t>
            </w:r>
            <w:r w:rsidRPr="001D33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dengan kompetensi inti 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materi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usaha dan energi 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yang disajikan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sesuai 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>dengan kompetensi dasar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 usaha dan energi yang disajikan mudah dimengerti dan dipahami peserta didik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usaha dan energi 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>yang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disajikan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dapat membantu  mengembangkan keterampilan berfikir tingkat tinggi (HOTS) peserta didik </w:t>
            </w:r>
          </w:p>
          <w:p w:rsidR="00AB1592" w:rsidRPr="00A70E93" w:rsidRDefault="00AB1592" w:rsidP="007C1A45">
            <w:pPr>
              <w:pStyle w:val="ListParagraph"/>
              <w:widowControl w:val="0"/>
              <w:autoSpaceDE w:val="0"/>
              <w:autoSpaceDN w:val="0"/>
              <w:adjustRightInd w:val="0"/>
              <w:ind w:left="33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742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Pertanyaan/Pernyataan Butir Penilaian</w:t>
            </w:r>
          </w:p>
        </w:tc>
        <w:tc>
          <w:tcPr>
            <w:tcW w:w="2703" w:type="dxa"/>
            <w:gridSpan w:val="5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915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</w:p>
        </w:tc>
      </w:tr>
      <w:tr w:rsidR="00AB1592" w:rsidTr="007C1A45">
        <w:tc>
          <w:tcPr>
            <w:tcW w:w="548" w:type="dxa"/>
            <w:vMerge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vMerge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  <w:vMerge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 w:val="restart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Isi materi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usaha dan energi 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mendukung pemahaman peserta didik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dan memberikan pengalaman belajar peserta didik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AB1592" w:rsidRPr="00E21332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Informasi pada materi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usaha dan energi </w:t>
            </w:r>
            <w:r w:rsidRPr="00E21332">
              <w:rPr>
                <w:rFonts w:ascii="Times New Roman" w:hAnsi="Times New Roman" w:cs="Times New Roman"/>
                <w:bCs/>
                <w:sz w:val="24"/>
                <w:szCs w:val="24"/>
              </w:rPr>
              <w:t>tidak  mengandung konsep yang salah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vAlign w:val="center"/>
          </w:tcPr>
          <w:p w:rsidR="00AB1592" w:rsidRPr="00E21332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1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Kesesuaian contoh fenomena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usaha dan energi </w:t>
            </w:r>
            <w:r w:rsidRPr="00E21332">
              <w:rPr>
                <w:rFonts w:ascii="Times New Roman" w:hAnsi="Times New Roman" w:cs="Times New Roman"/>
                <w:bCs/>
                <w:sz w:val="24"/>
                <w:szCs w:val="24"/>
              </w:rPr>
              <w:t>dalam kehidupan sehari-hari dengan  materi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disajikan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 w:val="restart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360" w:type="dxa"/>
            <w:gridSpan w:val="7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Kebahasaan</w:t>
            </w: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Pemahaman pesan atau informasi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 usaha dan energi 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>tersampaikan kepada peserta didik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>emampuan memotivasi peserta didik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>Kalimat yang digunakan dalam penjelasan materi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Kalimat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yang digunakan pada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materi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tidak menimbulkan makna ganda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Bahasa dalam penjelasan materi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usaha dan energi 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>komunikatif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757219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>Konsistensi dalam penggunaan istilah, simbol, dan ikon pada pejelasan materi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 w:val="restart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60" w:type="dxa"/>
            <w:gridSpan w:val="7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Tampilan Materi</w:t>
            </w: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Sajian materi usaha dan energi pembelajaran menarik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Sajian materi usaha dan energi yang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ditampilkan sesuai dengan konsep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Sajian 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usaha dan energi 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>yang ditampilkan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menggunakan simulasi dapat membantu  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membantu pemahaman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serta melatih keterampilan berfikir tingkat tinggi peserta didik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017AC1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Sajian materi usaha dan energi yang dilengkapi dengan gambar memudahkan peserta didik dalam menganalisis gaya pada  suatu benda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742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Pertanyaan/Pernyataan Butir Penilaian</w:t>
            </w:r>
          </w:p>
        </w:tc>
        <w:tc>
          <w:tcPr>
            <w:tcW w:w="2703" w:type="dxa"/>
            <w:gridSpan w:val="5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915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</w:p>
        </w:tc>
      </w:tr>
      <w:tr w:rsidR="00AB1592" w:rsidTr="007C1A45">
        <w:tc>
          <w:tcPr>
            <w:tcW w:w="548" w:type="dxa"/>
            <w:vMerge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  <w:vMerge/>
            <w:shd w:val="clear" w:color="auto" w:fill="D9D9D9" w:themeFill="background1" w:themeFillShade="D9"/>
          </w:tcPr>
          <w:p w:rsidR="00AB1592" w:rsidRPr="00757219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0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03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  <w:vMerge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 w:val="restart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Sajian materi usaha dan energi yang dilengkapi dengan video membuat peserta didik lebih tertarik dalam belajar dan pembelajaran menjadi tidak membosankan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>Materi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disajikan layak dan jelas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disajikan mudah dipahami peserta didik 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disajikan dapat membantu peserta didik berfikir kritis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disajikan dapat membantu peserta didik berfikir kreatif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A70E93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disajikan dapat membantu peserta didik dalam menyelesaikan persoalan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 w:val="restart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45" w:type="dxa"/>
            <w:gridSpan w:val="6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Indikator HOTS</w:t>
            </w: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2758C5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Soal 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yang disajikan </w:t>
            </w:r>
            <w:r w:rsidRPr="00757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sesuai dengan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indikator HOTS yaitu menganalisis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757219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Soal</w:t>
            </w:r>
            <w:r w:rsidRPr="00757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yang disajikan </w:t>
            </w:r>
            <w:r w:rsidRPr="00757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sesuai dengan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indikator HOTS yaitu mengevaluasi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757219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Soal</w:t>
            </w:r>
            <w:r w:rsidRPr="00757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yang disajikan </w:t>
            </w:r>
            <w:r w:rsidRPr="00757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sesuai dengan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indikator HOTS yaitu mencipta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757219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Soal-soal</w:t>
            </w:r>
            <w:r w:rsidRPr="00757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219">
              <w:rPr>
                <w:rFonts w:ascii="Times New Roman" w:hAnsi="Times New Roman" w:cs="Times New Roman"/>
                <w:bCs/>
                <w:sz w:val="24"/>
                <w:szCs w:val="24"/>
              </w:rPr>
              <w:t>layak dan mudah dipahami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48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2" w:type="dxa"/>
          </w:tcPr>
          <w:p w:rsidR="00AB1592" w:rsidRPr="00757219" w:rsidRDefault="00AB1592" w:rsidP="00AB1592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Soal evaluasi  usaha dan energi</w:t>
            </w:r>
            <w:r w:rsidRPr="00A70E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2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yang digunakan baik untuk mengukur sejauh mana keterampilan berfikir tingkat tinggi peserta didik 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B1592" w:rsidRPr="00D215B9" w:rsidRDefault="00AB1592" w:rsidP="007C1A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4290" w:type="dxa"/>
            <w:gridSpan w:val="2"/>
            <w:vAlign w:val="center"/>
          </w:tcPr>
          <w:p w:rsidR="00AB1592" w:rsidRPr="001C3B4F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Total Skor</w:t>
            </w: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4290" w:type="dxa"/>
            <w:gridSpan w:val="2"/>
            <w:vAlign w:val="center"/>
          </w:tcPr>
          <w:p w:rsidR="00AB1592" w:rsidRPr="001C3B4F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 Penilaian Kelayakan</w:t>
            </w:r>
          </w:p>
        </w:tc>
        <w:tc>
          <w:tcPr>
            <w:tcW w:w="2703" w:type="dxa"/>
            <w:gridSpan w:val="5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1592" w:rsidRPr="00D87B55" w:rsidRDefault="00AB1592" w:rsidP="00AB1592">
      <w:pPr>
        <w:pStyle w:val="ListParagraph"/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C3B4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Komentar Umum dan Saran perbaikan </w:t>
      </w:r>
      <w:r w:rsidRPr="001278B1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</w:t>
      </w:r>
      <w:r w:rsidRPr="001278B1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</w:t>
      </w:r>
      <w:r w:rsidRPr="001278B1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</w:t>
      </w:r>
      <w:r w:rsidRPr="001278B1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</w:t>
      </w:r>
    </w:p>
    <w:p w:rsidR="00AB1592" w:rsidRPr="001278B1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Pr="001C3B4F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3B4F">
        <w:rPr>
          <w:rFonts w:ascii="Times New Roman" w:hAnsi="Times New Roman" w:cs="Times New Roman"/>
          <w:b/>
          <w:sz w:val="24"/>
          <w:szCs w:val="24"/>
        </w:rPr>
        <w:t xml:space="preserve">Kesimpulan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Media Pembelajaran Berbasis HOTS Menggunakan Aplikasi </w:t>
      </w:r>
      <w:r w:rsidRPr="00956D93">
        <w:rPr>
          <w:rFonts w:ascii="Times New Roman" w:hAnsi="Times New Roman" w:cs="Times New Roman"/>
          <w:bCs/>
          <w:i/>
          <w:iCs/>
          <w:sz w:val="24"/>
          <w:szCs w:val="24"/>
        </w:rPr>
        <w:t>Le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c</w:t>
      </w:r>
      <w:r w:rsidRPr="00956D9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tora Inspire </w:t>
      </w:r>
      <w:proofErr w:type="gramStart"/>
      <w:r w:rsidRPr="001278B1">
        <w:rPr>
          <w:rFonts w:ascii="Times New Roman" w:hAnsi="Times New Roman" w:cs="Times New Roman"/>
          <w:bCs/>
          <w:sz w:val="24"/>
          <w:szCs w:val="24"/>
        </w:rPr>
        <w:t>dinyatakan :</w:t>
      </w:r>
      <w:proofErr w:type="gramEnd"/>
      <w:r w:rsidRPr="001278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8B1">
        <w:rPr>
          <w:rFonts w:ascii="Times New Roman" w:hAnsi="Times New Roman" w:cs="Times New Roman"/>
          <w:bCs/>
          <w:sz w:val="24"/>
          <w:szCs w:val="24"/>
        </w:rPr>
        <w:t xml:space="preserve">1. Layak untuk digunakan tanpa revisi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8B1">
        <w:rPr>
          <w:rFonts w:ascii="Times New Roman" w:hAnsi="Times New Roman" w:cs="Times New Roman"/>
          <w:bCs/>
          <w:sz w:val="24"/>
          <w:szCs w:val="24"/>
        </w:rPr>
        <w:t xml:space="preserve">2. Layak untuk digunakan dengan revisi sesuai saran </w:t>
      </w:r>
    </w:p>
    <w:p w:rsidR="00AB1592" w:rsidRPr="001278B1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278B1">
        <w:rPr>
          <w:rFonts w:ascii="Times New Roman" w:hAnsi="Times New Roman" w:cs="Times New Roman"/>
          <w:bCs/>
          <w:sz w:val="24"/>
          <w:szCs w:val="24"/>
        </w:rPr>
        <w:t xml:space="preserve">3. Tidak layak digunakan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3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1278B1">
        <w:rPr>
          <w:rFonts w:ascii="Times New Roman" w:hAnsi="Times New Roman" w:cs="Times New Roman"/>
          <w:bCs/>
          <w:sz w:val="24"/>
          <w:szCs w:val="24"/>
        </w:rPr>
        <w:t>Bandar</w:t>
      </w:r>
      <w:r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Pr="001278B1">
        <w:rPr>
          <w:rFonts w:ascii="Times New Roman" w:hAnsi="Times New Roman" w:cs="Times New Roman"/>
          <w:bCs/>
          <w:sz w:val="24"/>
          <w:szCs w:val="24"/>
        </w:rPr>
        <w:t xml:space="preserve">ampung,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2019</w:t>
      </w:r>
      <w:r w:rsidRPr="001278B1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AB1592" w:rsidRPr="001278B1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Ahli Materi</w:t>
      </w:r>
      <w:r w:rsidRPr="001278B1">
        <w:rPr>
          <w:rFonts w:ascii="Times New Roman" w:hAnsi="Times New Roman" w:cs="Times New Roman"/>
          <w:bCs/>
          <w:sz w:val="24"/>
          <w:szCs w:val="24"/>
        </w:rPr>
        <w:t xml:space="preserve"> Pembelajaran, </w:t>
      </w:r>
    </w:p>
    <w:p w:rsidR="00AB1592" w:rsidRPr="001278B1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78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78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Pr="00506B3B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………………………………….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1F7" w:rsidRDefault="003E51F7"/>
    <w:p w:rsidR="00AB1592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ANGKET RESPON PENDIDIK TERHADAP “MEDIA PEMBELAJARAN INTERAKTIF BERBASIS HOTS MENGGUNAKAN APLIKASI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D93">
        <w:rPr>
          <w:rFonts w:ascii="Times New Roman" w:hAnsi="Times New Roman" w:cs="Times New Roman"/>
          <w:b/>
          <w:i/>
          <w:iCs/>
          <w:sz w:val="24"/>
          <w:szCs w:val="24"/>
        </w:rPr>
        <w:t>LECTORA INSPIRE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108585</wp:posOffset>
                </wp:positionV>
                <wp:extent cx="5448300" cy="1143000"/>
                <wp:effectExtent l="15875" t="20320" r="22225" b="1778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1pt;margin-top:8.55pt;width:429pt;height:90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" strokeweight="2.25pt"/>
            </w:pict>
          </mc:Fallback>
        </mc:AlternateContent>
      </w:r>
    </w:p>
    <w:p w:rsidR="00AB1592" w:rsidRPr="00D55F00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Nama Responden</w:t>
      </w:r>
      <w:r w:rsidRPr="00D55F00"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AB1592" w:rsidRPr="00D55F00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>Instansi</w:t>
      </w:r>
      <w:r w:rsidRPr="00D55F00">
        <w:rPr>
          <w:rFonts w:ascii="Times New Roman" w:hAnsi="Times New Roman" w:cs="Times New Roman"/>
          <w:bCs/>
          <w:sz w:val="24"/>
          <w:szCs w:val="24"/>
        </w:rPr>
        <w:tab/>
      </w:r>
      <w:r w:rsidRPr="00D55F00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55F00">
        <w:rPr>
          <w:rFonts w:ascii="Times New Roman" w:hAnsi="Times New Roman" w:cs="Times New Roman"/>
          <w:bCs/>
          <w:sz w:val="24"/>
          <w:szCs w:val="24"/>
        </w:rPr>
        <w:t>: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Tanggal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</w:p>
    <w:p w:rsidR="00AB1592" w:rsidRPr="00D55F00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 xml:space="preserve">Petunjuk </w:t>
      </w:r>
      <w:proofErr w:type="gramStart"/>
      <w:r w:rsidRPr="00D55F00">
        <w:rPr>
          <w:rFonts w:ascii="Times New Roman" w:hAnsi="Times New Roman" w:cs="Times New Roman"/>
          <w:bCs/>
          <w:sz w:val="24"/>
          <w:szCs w:val="24"/>
        </w:rPr>
        <w:t>pengisian :</w:t>
      </w:r>
      <w:proofErr w:type="gramEnd"/>
      <w:r w:rsidRPr="00D55F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1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 xml:space="preserve">Mohon untuk membaca indikator penilaian dengan seksama </w:t>
      </w:r>
    </w:p>
    <w:p w:rsidR="00AB1592" w:rsidRDefault="00AB1592" w:rsidP="00AB1592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11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02E">
        <w:rPr>
          <w:rFonts w:ascii="Times New Roman" w:hAnsi="Times New Roman" w:cs="Times New Roman"/>
          <w:bCs/>
          <w:sz w:val="24"/>
          <w:szCs w:val="24"/>
        </w:rPr>
        <w:t xml:space="preserve">Mohon berikan tanda cek (√) pada kolom skala penilaian yang sesuai dengan penilaian Anda </w:t>
      </w:r>
    </w:p>
    <w:p w:rsidR="00AB1592" w:rsidRPr="00DB602E" w:rsidRDefault="00AB1592" w:rsidP="00AB1592">
      <w:pPr>
        <w:pStyle w:val="ListParagraph"/>
        <w:widowControl w:val="0"/>
        <w:autoSpaceDE w:val="0"/>
        <w:autoSpaceDN w:val="0"/>
        <w:adjustRightInd w:val="0"/>
        <w:spacing w:after="0"/>
        <w:ind w:left="11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1592" w:rsidRPr="00D55F00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55F00">
        <w:rPr>
          <w:rFonts w:ascii="Times New Roman" w:hAnsi="Times New Roman" w:cs="Times New Roman"/>
          <w:bCs/>
          <w:sz w:val="24"/>
          <w:szCs w:val="24"/>
        </w:rPr>
        <w:t>Keterangan :</w:t>
      </w:r>
      <w:proofErr w:type="gramEnd"/>
      <w:r w:rsidRPr="00D55F0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Pr="00D55F00" w:rsidRDefault="00AB1592" w:rsidP="00AB159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5 : Sangat baik</w:t>
      </w:r>
    </w:p>
    <w:p w:rsidR="00AB1592" w:rsidRPr="00D55F00" w:rsidRDefault="00AB1592" w:rsidP="00AB159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4 : Baik</w:t>
      </w:r>
    </w:p>
    <w:p w:rsidR="00AB1592" w:rsidRDefault="00AB1592" w:rsidP="00AB159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D55F00">
        <w:rPr>
          <w:rFonts w:ascii="Times New Roman" w:hAnsi="Times New Roman" w:cs="Times New Roman"/>
          <w:bCs/>
          <w:sz w:val="24"/>
          <w:szCs w:val="24"/>
        </w:rPr>
        <w:t xml:space="preserve">Skala penilaian 3 : Cukup </w:t>
      </w:r>
      <w:r>
        <w:rPr>
          <w:rFonts w:ascii="Times New Roman" w:hAnsi="Times New Roman" w:cs="Times New Roman"/>
          <w:bCs/>
          <w:sz w:val="24"/>
          <w:szCs w:val="24"/>
        </w:rPr>
        <w:t>baik</w:t>
      </w:r>
    </w:p>
    <w:p w:rsidR="00AB1592" w:rsidRDefault="00AB1592" w:rsidP="00AB159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2 : tidak baik</w:t>
      </w:r>
    </w:p>
    <w:p w:rsidR="00AB1592" w:rsidRPr="00142E1C" w:rsidRDefault="00AB1592" w:rsidP="00AB1592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 w:rsidRPr="00142E1C">
        <w:rPr>
          <w:rFonts w:ascii="Times New Roman" w:hAnsi="Times New Roman" w:cs="Times New Roman"/>
          <w:bCs/>
          <w:sz w:val="24"/>
          <w:szCs w:val="24"/>
        </w:rPr>
        <w:t xml:space="preserve">Skala </w:t>
      </w:r>
      <w:r>
        <w:rPr>
          <w:rFonts w:ascii="Times New Roman" w:hAnsi="Times New Roman" w:cs="Times New Roman"/>
          <w:bCs/>
          <w:sz w:val="24"/>
          <w:szCs w:val="24"/>
        </w:rPr>
        <w:t>penilaian 1 : Sangat tidak baik</w:t>
      </w:r>
    </w:p>
    <w:tbl>
      <w:tblPr>
        <w:tblStyle w:val="TableGrid"/>
        <w:tblpPr w:leftFromText="180" w:rightFromText="180" w:vertAnchor="text" w:horzAnchor="margin" w:tblpXSpec="center" w:tblpY="875"/>
        <w:tblW w:w="903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567"/>
        <w:gridCol w:w="567"/>
        <w:gridCol w:w="567"/>
        <w:gridCol w:w="567"/>
        <w:gridCol w:w="567"/>
        <w:gridCol w:w="1843"/>
      </w:tblGrid>
      <w:tr w:rsidR="00AB1592" w:rsidTr="007C1A45">
        <w:tc>
          <w:tcPr>
            <w:tcW w:w="534" w:type="dxa"/>
            <w:vMerge w:val="restart"/>
            <w:shd w:val="clear" w:color="auto" w:fill="F2F2F2" w:themeFill="background1" w:themeFillShade="F2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Pertanyaan/Pernyataan Butir Penilaian</w:t>
            </w:r>
          </w:p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shd w:val="clear" w:color="auto" w:fill="F2F2F2" w:themeFill="background1" w:themeFillShade="F2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</w:p>
        </w:tc>
      </w:tr>
      <w:tr w:rsidR="00AB1592" w:rsidTr="007C1A45">
        <w:tc>
          <w:tcPr>
            <w:tcW w:w="534" w:type="dxa"/>
            <w:vMerge/>
            <w:shd w:val="clear" w:color="auto" w:fill="F2F2F2" w:themeFill="background1" w:themeFillShade="F2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F2F2F2" w:themeFill="background1" w:themeFillShade="F2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shd w:val="clear" w:color="auto" w:fill="F2F2F2" w:themeFill="background1" w:themeFillShade="F2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 w:val="restart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gridSpan w:val="7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Kualitas Isi</w:t>
            </w: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>Materi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dikembangkan sesuai dengan KI dan KD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dikembangkan menarik untuk dipelajari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Penyajian materi  pada beberapa bagian  mengajak peserta didik untuk menemukan konsep sendiri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disajikan sesuai dengan tujuan pembelajaran</w:t>
            </w:r>
          </w:p>
          <w:p w:rsidR="00AB1592" w:rsidRPr="0083232F" w:rsidRDefault="00AB1592" w:rsidP="007C1A45">
            <w:pPr>
              <w:pStyle w:val="ListParagraph"/>
              <w:widowControl w:val="0"/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Pertanyaan/Pernyataan Butir Penilaian</w:t>
            </w:r>
          </w:p>
        </w:tc>
        <w:tc>
          <w:tcPr>
            <w:tcW w:w="2835" w:type="dxa"/>
            <w:gridSpan w:val="5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Komentar</w:t>
            </w:r>
          </w:p>
        </w:tc>
      </w:tr>
      <w:tr w:rsidR="00AB1592" w:rsidTr="007C1A45">
        <w:tc>
          <w:tcPr>
            <w:tcW w:w="534" w:type="dxa"/>
            <w:vMerge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shd w:val="clear" w:color="auto" w:fill="auto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AB1592" w:rsidRPr="00104F20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F20">
              <w:rPr>
                <w:rFonts w:ascii="Times New Roman" w:hAnsi="Times New Roman" w:cs="Times New Roman"/>
                <w:bCs/>
                <w:sz w:val="24"/>
                <w:szCs w:val="24"/>
              </w:rPr>
              <w:t>Contoh dan kasus  usaha dan energi yang disajikan sesuai dengan kenyataan dan efisien untuk meningkatkan pemahaman peserta didik</w:t>
            </w:r>
          </w:p>
        </w:tc>
        <w:tc>
          <w:tcPr>
            <w:tcW w:w="567" w:type="dxa"/>
            <w:shd w:val="clear" w:color="auto" w:fill="auto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 w:val="restart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  <w:gridSpan w:val="7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Tampilan Media</w:t>
            </w: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>Desain dan tampilan media sangat menarik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>Media mampu membuat peserta didik tertarik untuk belajar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>Tulisan pada media jelas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Penampilan unsur tata letak dan pilihan warna pada media proporsional  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>Sajian video, gambar dan simulasi  sesuai denga materi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Teks, gambar, video dan simulasi jelas 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83232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3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232F">
              <w:rPr>
                <w:rFonts w:ascii="Times New Roman" w:hAnsi="Times New Roman" w:cs="Times New Roman"/>
                <w:bCs/>
                <w:sz w:val="24"/>
                <w:szCs w:val="24"/>
              </w:rPr>
              <w:t>Gambar, simulasi dan video yang disajikan efisien untuk meningkatkan pemahaman peserta didik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 w:val="restart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7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Teknis Penggunaan</w:t>
            </w: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15509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Media pembelajaran dapat digunakan dengan mudah   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15509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Media pembelajaran sangat praktis digunakan 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15509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Media pembelajaran interaktif menggunakan aplikasi </w:t>
            </w:r>
            <w:r w:rsidRPr="0015509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Lectora inspire</w:t>
            </w:r>
            <w:r w:rsidRPr="0015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membuat proses pembelajaran lebih efektif dan efisien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 w:val="restart"/>
          </w:tcPr>
          <w:p w:rsidR="00AB1592" w:rsidRPr="006E64C5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05" w:type="dxa"/>
            <w:gridSpan w:val="7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15509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Soal evaluasi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15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sesuai dengan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indikator HOTS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15509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Soal evaluasi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15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yang disajikan mudah dipahami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534" w:type="dxa"/>
            <w:vMerge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AB1592" w:rsidRPr="0015509F" w:rsidRDefault="00AB1592" w:rsidP="00AB1592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Evaluasi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usaha dan energi</w:t>
            </w:r>
            <w:r w:rsidRPr="001550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mampu mengukur sejauh mana keterampilan berfikir tingkat tinggi peserta didik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4361" w:type="dxa"/>
            <w:gridSpan w:val="2"/>
            <w:vAlign w:val="center"/>
          </w:tcPr>
          <w:p w:rsidR="00AB1592" w:rsidRPr="001C3B4F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Total Skor</w:t>
            </w: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7C1A45">
        <w:tc>
          <w:tcPr>
            <w:tcW w:w="4361" w:type="dxa"/>
            <w:gridSpan w:val="2"/>
            <w:vAlign w:val="center"/>
          </w:tcPr>
          <w:p w:rsidR="00AB1592" w:rsidRPr="001C3B4F" w:rsidRDefault="00AB1592" w:rsidP="007C1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 Penilaian Kemenarikan</w:t>
            </w:r>
          </w:p>
        </w:tc>
        <w:tc>
          <w:tcPr>
            <w:tcW w:w="2835" w:type="dxa"/>
            <w:gridSpan w:val="5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B1592" w:rsidRDefault="00AB1592" w:rsidP="007C1A4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3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1278B1">
        <w:rPr>
          <w:rFonts w:ascii="Times New Roman" w:hAnsi="Times New Roman" w:cs="Times New Roman"/>
          <w:bCs/>
          <w:sz w:val="24"/>
          <w:szCs w:val="24"/>
        </w:rPr>
        <w:t>Bandar</w:t>
      </w:r>
      <w:r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Pr="001278B1">
        <w:rPr>
          <w:rFonts w:ascii="Times New Roman" w:hAnsi="Times New Roman" w:cs="Times New Roman"/>
          <w:bCs/>
          <w:sz w:val="24"/>
          <w:szCs w:val="24"/>
        </w:rPr>
        <w:t xml:space="preserve">ampung,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2019</w:t>
      </w:r>
      <w:r w:rsidRPr="001278B1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AB1592" w:rsidRPr="001278B1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Pendidik</w:t>
      </w:r>
      <w:r w:rsidRPr="001278B1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AB1592" w:rsidRPr="001278B1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78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278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ANGKET RESPON PESERTA DIDIK TERHADAP KEMENARIKAN “MEDIA PEMBELAJARAN INTERAKTIF BERBASIS HOTS MENGGUNAKAN APLIKASI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LECTORA INSPIRE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480" w:hanging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108585</wp:posOffset>
                </wp:positionV>
                <wp:extent cx="5448300" cy="1143000"/>
                <wp:effectExtent l="15875" t="13335" r="12700" b="1524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11pt;margin-top:8.55pt;width:429pt;height:9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" strokecolor="black [3213]" strokeweight="1.5pt"/>
            </w:pict>
          </mc:Fallback>
        </mc:AlternateConten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Nama Peserta Didik</w:t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Kelas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Tanggal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480" w:lineRule="auto"/>
        <w:ind w:left="48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Petunjuk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pengisian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11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Mohon untuk membaca indikator penilaian dengan seksama </w:t>
      </w:r>
    </w:p>
    <w:p w:rsidR="00AB1592" w:rsidRDefault="00AB1592" w:rsidP="00AB1592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110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Mohon berikan tanda cek (√) pada kolom skala penilaian yang sesuai dengan  penilaian Anda </w:t>
      </w:r>
    </w:p>
    <w:p w:rsidR="00AB1592" w:rsidRDefault="00AB1592" w:rsidP="00AB1592">
      <w:pPr>
        <w:pStyle w:val="ListParagraph"/>
        <w:widowControl w:val="0"/>
        <w:autoSpaceDE w:val="0"/>
        <w:autoSpaceDN w:val="0"/>
        <w:adjustRightInd w:val="0"/>
        <w:spacing w:after="0"/>
        <w:ind w:left="110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Keterangan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5 : Sangat baik</w:t>
      </w:r>
    </w:p>
    <w:p w:rsidR="00AB1592" w:rsidRDefault="00AB1592" w:rsidP="00AB15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4 : Baik</w:t>
      </w:r>
    </w:p>
    <w:p w:rsidR="00AB1592" w:rsidRDefault="00AB1592" w:rsidP="00AB15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3 : Cukup baik</w:t>
      </w:r>
    </w:p>
    <w:p w:rsidR="00AB1592" w:rsidRDefault="00AB1592" w:rsidP="00AB15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2 : tidak baik</w:t>
      </w:r>
    </w:p>
    <w:p w:rsidR="00AB1592" w:rsidRDefault="00AB1592" w:rsidP="00AB159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113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Skala penilaian 1 : Sangat tidak baik</w:t>
      </w:r>
    </w:p>
    <w:tbl>
      <w:tblPr>
        <w:tblStyle w:val="TableGrid"/>
        <w:tblpPr w:leftFromText="180" w:rightFromText="180" w:vertAnchor="text" w:horzAnchor="margin" w:tblpXSpec="center" w:tblpY="902"/>
        <w:tblW w:w="72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5"/>
        <w:gridCol w:w="3828"/>
        <w:gridCol w:w="567"/>
        <w:gridCol w:w="567"/>
        <w:gridCol w:w="567"/>
        <w:gridCol w:w="567"/>
        <w:gridCol w:w="629"/>
      </w:tblGrid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Pertanyaan/Pernyataan Butir Penilaian</w:t>
            </w:r>
          </w:p>
        </w:tc>
        <w:tc>
          <w:tcPr>
            <w:tcW w:w="2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ind w:right="-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Kualitas Media</w:t>
            </w: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Tampilan pada media pembelajaran interaktif berbasis HOTS menggunakan aplikasi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Lectora inspire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menarik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Belajar menggunakan media pembelajaran interaktif berbasis HOTS menggunakan aplikasi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Lectora inspire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membuat peserta didik tertarik dalam belajar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Perpaduan warna pada media pembelajaran menarik dan tidak monoton</w:t>
            </w:r>
          </w:p>
          <w:p w:rsidR="00AB1592" w:rsidRDefault="00AB1592">
            <w:pPr>
              <w:pStyle w:val="ListParagraph"/>
              <w:widowControl w:val="0"/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Pertanyaan/Pernyataan Butir Penilaian</w:t>
            </w:r>
          </w:p>
        </w:tc>
        <w:tc>
          <w:tcPr>
            <w:tcW w:w="2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Gambar, video, dan simulasi yang disajikan menarik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Gambar, video, dan simulasi yang disajikan membuat peserta didik mudah memahami materi usaha dan energi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Belajar menggunakan media pembelajaran ini dapat membuat belajar fisika menjadi tidak membosankan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Media pembelajaran ini menarik dan mendorong peserta didik untuk lebih aktif dalam belajar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Kualitas Materi</w:t>
            </w: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Penyampaian materi dalam media pembelajaran membuat peserta didik mudah memahami materi  usaha dan energi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Penyajian materi  usaha dan energi  pada beberapa bagian  mengajak peserta didik untuk menemukan konsep sendiri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Kemenarikan materi  usaha dan energi  yang dikembangkan pada media pembelajaran ini dapat meningkatkan semangat belajar peserta didik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  usaha dan energi  yang disampaikan mengaitkan dengan kehidupan sehari-hari sehingga mudah dalam pemahaman materi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Bahasa yang digunakan dalam penyampaian materi  usaha dan energi menarik dan mudah dimengerti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Evaluasi</w:t>
            </w: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Latihan soal usaha dan energi  membuat peserta didik lebih memahami materi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Penyajian soal  usaha dan energi yang bervariasi membuat peserta didik tertarik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592" w:rsidRDefault="00AB1592" w:rsidP="00AB159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3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Soal evaluasi melatih peserta didik dalam mengukur kemampuan belajar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Jumlah Total Skor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1592" w:rsidTr="00AB1592"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Skor Penilaian Kemenarikan</w:t>
            </w:r>
          </w:p>
        </w:tc>
        <w:tc>
          <w:tcPr>
            <w:tcW w:w="2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92" w:rsidRDefault="00AB159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Natar,                                    2019       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Peserta didik, 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/>
        <w:ind w:left="3600" w:firstLine="72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………………………………........</w:t>
      </w: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592" w:rsidRDefault="00AB1592" w:rsidP="00AB1592"/>
    <w:sectPr w:rsidR="00AB1592" w:rsidSect="00AB1592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A74A0"/>
    <w:multiLevelType w:val="hybridMultilevel"/>
    <w:tmpl w:val="D65C4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24022"/>
    <w:multiLevelType w:val="hybridMultilevel"/>
    <w:tmpl w:val="12BE7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01F02"/>
    <w:multiLevelType w:val="hybridMultilevel"/>
    <w:tmpl w:val="9F04F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D35A4"/>
    <w:multiLevelType w:val="hybridMultilevel"/>
    <w:tmpl w:val="94E6CF88"/>
    <w:lvl w:ilvl="0" w:tplc="95E043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9C3964"/>
    <w:multiLevelType w:val="hybridMultilevel"/>
    <w:tmpl w:val="E8D48A2C"/>
    <w:lvl w:ilvl="0" w:tplc="68A4ED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B835A4"/>
    <w:multiLevelType w:val="hybridMultilevel"/>
    <w:tmpl w:val="117E4DB4"/>
    <w:lvl w:ilvl="0" w:tplc="C1B487D6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575D5"/>
    <w:multiLevelType w:val="hybridMultilevel"/>
    <w:tmpl w:val="9558D9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A0C17"/>
    <w:multiLevelType w:val="hybridMultilevel"/>
    <w:tmpl w:val="7CB81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807B4B"/>
    <w:multiLevelType w:val="hybridMultilevel"/>
    <w:tmpl w:val="93BC32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500BD"/>
    <w:multiLevelType w:val="hybridMultilevel"/>
    <w:tmpl w:val="93BC32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B5F82"/>
    <w:multiLevelType w:val="hybridMultilevel"/>
    <w:tmpl w:val="1098F876"/>
    <w:lvl w:ilvl="0" w:tplc="0672B792">
      <w:start w:val="1"/>
      <w:numFmt w:val="decimal"/>
      <w:lvlText w:val="%1."/>
      <w:lvlJc w:val="left"/>
      <w:pPr>
        <w:ind w:left="1460" w:hanging="360"/>
      </w:pPr>
    </w:lvl>
    <w:lvl w:ilvl="1" w:tplc="04090019">
      <w:start w:val="1"/>
      <w:numFmt w:val="lowerLetter"/>
      <w:lvlText w:val="%2."/>
      <w:lvlJc w:val="left"/>
      <w:pPr>
        <w:ind w:left="2180" w:hanging="360"/>
      </w:pPr>
    </w:lvl>
    <w:lvl w:ilvl="2" w:tplc="0409001B">
      <w:start w:val="1"/>
      <w:numFmt w:val="lowerRoman"/>
      <w:lvlText w:val="%3."/>
      <w:lvlJc w:val="right"/>
      <w:pPr>
        <w:ind w:left="2900" w:hanging="180"/>
      </w:pPr>
    </w:lvl>
    <w:lvl w:ilvl="3" w:tplc="0409000F">
      <w:start w:val="1"/>
      <w:numFmt w:val="decimal"/>
      <w:lvlText w:val="%4."/>
      <w:lvlJc w:val="left"/>
      <w:pPr>
        <w:ind w:left="3620" w:hanging="360"/>
      </w:pPr>
    </w:lvl>
    <w:lvl w:ilvl="4" w:tplc="04090019">
      <w:start w:val="1"/>
      <w:numFmt w:val="lowerLetter"/>
      <w:lvlText w:val="%5."/>
      <w:lvlJc w:val="left"/>
      <w:pPr>
        <w:ind w:left="4340" w:hanging="360"/>
      </w:pPr>
    </w:lvl>
    <w:lvl w:ilvl="5" w:tplc="0409001B">
      <w:start w:val="1"/>
      <w:numFmt w:val="lowerRoman"/>
      <w:lvlText w:val="%6."/>
      <w:lvlJc w:val="right"/>
      <w:pPr>
        <w:ind w:left="5060" w:hanging="180"/>
      </w:pPr>
    </w:lvl>
    <w:lvl w:ilvl="6" w:tplc="0409000F">
      <w:start w:val="1"/>
      <w:numFmt w:val="decimal"/>
      <w:lvlText w:val="%7."/>
      <w:lvlJc w:val="left"/>
      <w:pPr>
        <w:ind w:left="5780" w:hanging="360"/>
      </w:pPr>
    </w:lvl>
    <w:lvl w:ilvl="7" w:tplc="04090019">
      <w:start w:val="1"/>
      <w:numFmt w:val="lowerLetter"/>
      <w:lvlText w:val="%8."/>
      <w:lvlJc w:val="left"/>
      <w:pPr>
        <w:ind w:left="6500" w:hanging="360"/>
      </w:pPr>
    </w:lvl>
    <w:lvl w:ilvl="8" w:tplc="0409001B">
      <w:start w:val="1"/>
      <w:numFmt w:val="lowerRoman"/>
      <w:lvlText w:val="%9."/>
      <w:lvlJc w:val="right"/>
      <w:pPr>
        <w:ind w:left="72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592"/>
    <w:rsid w:val="003E51F7"/>
    <w:rsid w:val="00AB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heading 3 Char,List Paragraph1 Char,Colorful List - Accent 11 Char"/>
    <w:link w:val="ListParagraph"/>
    <w:uiPriority w:val="34"/>
    <w:locked/>
    <w:rsid w:val="00AB1592"/>
  </w:style>
  <w:style w:type="paragraph" w:styleId="ListParagraph">
    <w:name w:val="List Paragraph"/>
    <w:aliases w:val="Body of text,heading 3,List Paragraph1,Colorful List - Accent 11"/>
    <w:basedOn w:val="Normal"/>
    <w:link w:val="ListParagraphChar"/>
    <w:uiPriority w:val="34"/>
    <w:qFormat/>
    <w:rsid w:val="00AB1592"/>
    <w:pPr>
      <w:ind w:left="720"/>
      <w:contextualSpacing/>
    </w:pPr>
  </w:style>
  <w:style w:type="table" w:styleId="TableGrid">
    <w:name w:val="Table Grid"/>
    <w:basedOn w:val="TableNormal"/>
    <w:uiPriority w:val="59"/>
    <w:rsid w:val="00AB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ody of text Char,heading 3 Char,List Paragraph1 Char,Colorful List - Accent 11 Char"/>
    <w:link w:val="ListParagraph"/>
    <w:uiPriority w:val="34"/>
    <w:locked/>
    <w:rsid w:val="00AB1592"/>
  </w:style>
  <w:style w:type="paragraph" w:styleId="ListParagraph">
    <w:name w:val="List Paragraph"/>
    <w:aliases w:val="Body of text,heading 3,List Paragraph1,Colorful List - Accent 11"/>
    <w:basedOn w:val="Normal"/>
    <w:link w:val="ListParagraphChar"/>
    <w:uiPriority w:val="34"/>
    <w:qFormat/>
    <w:rsid w:val="00AB1592"/>
    <w:pPr>
      <w:ind w:left="720"/>
      <w:contextualSpacing/>
    </w:pPr>
  </w:style>
  <w:style w:type="table" w:styleId="TableGrid">
    <w:name w:val="Table Grid"/>
    <w:basedOn w:val="TableNormal"/>
    <w:uiPriority w:val="59"/>
    <w:rsid w:val="00AB1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1953</Words>
  <Characters>11137</Characters>
  <Application>Microsoft Office Word</Application>
  <DocSecurity>0</DocSecurity>
  <Lines>92</Lines>
  <Paragraphs>26</Paragraphs>
  <ScaleCrop>false</ScaleCrop>
  <Company/>
  <LinksUpToDate>false</LinksUpToDate>
  <CharactersWithSpaces>13064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2019-07-07T08:01:00Z</dcterms:created>
  <dcterms:modified xsi:type="dcterms:W3CDTF">2019-07-07T08:04:00Z</dcterms:modified>
</cp:coreProperties>
</file>