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4D3" w:rsidRDefault="00BE065A" w:rsidP="0091597B">
      <w:pPr>
        <w:pStyle w:val="Title"/>
        <w:spacing w:after="120"/>
        <w:rPr>
          <w:rFonts w:ascii="Century Schoolbook" w:hAnsi="Century Schoolbook"/>
          <w:sz w:val="24"/>
          <w:lang w:val="en-US"/>
        </w:rPr>
      </w:pPr>
      <w:r>
        <w:rPr>
          <w:rFonts w:ascii="Century Schoolbook" w:hAnsi="Century Schoolbook"/>
          <w:sz w:val="24"/>
        </w:rPr>
        <w:t>Meta-analisis Pengaruh Media Visual Terhadap Minat Belajar Siswa SD Pada Pembelajaran Matematika</w:t>
      </w:r>
    </w:p>
    <w:p w:rsidR="00E304D3" w:rsidRPr="00E304D3" w:rsidRDefault="00E304D3" w:rsidP="0091597B">
      <w:pPr>
        <w:spacing w:after="120"/>
        <w:jc w:val="center"/>
        <w:rPr>
          <w:rFonts w:ascii="Century Schoolbook" w:hAnsi="Century Schoolbook"/>
          <w:b/>
          <w:bCs/>
          <w:sz w:val="24"/>
          <w:szCs w:val="24"/>
        </w:rPr>
      </w:pPr>
    </w:p>
    <w:p w:rsidR="00456934" w:rsidRDefault="00800BD7" w:rsidP="0091597B">
      <w:pPr>
        <w:pStyle w:val="papersubtitle"/>
        <w:rPr>
          <w:rFonts w:ascii="Century Schoolbook" w:hAnsi="Century Schoolbook"/>
          <w:b/>
          <w:sz w:val="22"/>
          <w:szCs w:val="22"/>
        </w:rPr>
      </w:pPr>
      <w:r w:rsidRPr="008B4DB4">
        <w:rPr>
          <w:rFonts w:ascii="Century Schoolbook" w:hAnsi="Century Schoolbook"/>
          <w:b/>
          <w:sz w:val="22"/>
          <w:szCs w:val="22"/>
          <w:vertAlign w:val="superscript"/>
        </w:rPr>
        <w:t>1</w:t>
      </w:r>
      <w:r w:rsidR="00E46575">
        <w:rPr>
          <w:rFonts w:ascii="Century Schoolbook" w:hAnsi="Century Schoolbook"/>
          <w:b/>
          <w:sz w:val="22"/>
          <w:szCs w:val="22"/>
        </w:rPr>
        <w:t>Nurul Ula</w:t>
      </w:r>
      <w:r w:rsidRPr="008B4DB4">
        <w:rPr>
          <w:rFonts w:ascii="Century Schoolbook" w:hAnsi="Century Schoolbook"/>
          <w:b/>
          <w:sz w:val="22"/>
          <w:szCs w:val="22"/>
        </w:rPr>
        <w:t xml:space="preserve">, </w:t>
      </w:r>
      <w:r w:rsidRPr="008B4DB4">
        <w:rPr>
          <w:rFonts w:ascii="Century Schoolbook" w:hAnsi="Century Schoolbook"/>
          <w:b/>
          <w:sz w:val="22"/>
          <w:szCs w:val="22"/>
          <w:vertAlign w:val="superscript"/>
        </w:rPr>
        <w:t>2</w:t>
      </w:r>
      <w:r w:rsidR="00E46575">
        <w:rPr>
          <w:rFonts w:ascii="Century Schoolbook" w:hAnsi="Century Schoolbook"/>
          <w:b/>
          <w:sz w:val="22"/>
          <w:szCs w:val="22"/>
        </w:rPr>
        <w:t>Sri Hartatik</w:t>
      </w:r>
      <w:r w:rsidRPr="008B4DB4">
        <w:rPr>
          <w:rFonts w:ascii="Century Schoolbook" w:hAnsi="Century Schoolbook"/>
          <w:b/>
          <w:sz w:val="22"/>
          <w:szCs w:val="22"/>
        </w:rPr>
        <w:t xml:space="preserve">, </w:t>
      </w:r>
      <w:r w:rsidRPr="008B4DB4">
        <w:rPr>
          <w:rFonts w:ascii="Century Schoolbook" w:hAnsi="Century Schoolbook"/>
          <w:b/>
          <w:sz w:val="22"/>
          <w:szCs w:val="22"/>
          <w:vertAlign w:val="superscript"/>
        </w:rPr>
        <w:t>3</w:t>
      </w:r>
      <w:r w:rsidR="00E46575">
        <w:rPr>
          <w:rFonts w:ascii="Century Schoolbook" w:hAnsi="Century Schoolbook"/>
          <w:b/>
          <w:sz w:val="22"/>
          <w:szCs w:val="22"/>
        </w:rPr>
        <w:t xml:space="preserve">Nafiah, </w:t>
      </w:r>
      <w:r w:rsidR="00E46575" w:rsidRPr="00E46575">
        <w:rPr>
          <w:rFonts w:ascii="Century Schoolbook" w:hAnsi="Century Schoolbook"/>
          <w:b/>
          <w:sz w:val="22"/>
          <w:szCs w:val="22"/>
          <w:vertAlign w:val="superscript"/>
          <w:lang w:val="pt-BR"/>
        </w:rPr>
        <w:t>4</w:t>
      </w:r>
      <w:r w:rsidR="00E46575">
        <w:rPr>
          <w:rFonts w:ascii="Century Schoolbook" w:hAnsi="Century Schoolbook"/>
          <w:b/>
          <w:sz w:val="22"/>
          <w:szCs w:val="22"/>
        </w:rPr>
        <w:t>Akhwani</w:t>
      </w:r>
    </w:p>
    <w:p w:rsidR="00800BD7" w:rsidRPr="00456934" w:rsidRDefault="00456934" w:rsidP="0091597B">
      <w:pPr>
        <w:pStyle w:val="papersubtitle"/>
        <w:rPr>
          <w:rFonts w:ascii="Century Schoolbook" w:hAnsi="Century Schoolbook"/>
          <w:sz w:val="22"/>
          <w:szCs w:val="22"/>
          <w:lang w:val="id-ID"/>
        </w:rPr>
      </w:pPr>
      <w:r w:rsidRPr="008B4DB4">
        <w:rPr>
          <w:rFonts w:ascii="Century Schoolbook" w:hAnsi="Century Schoolbook"/>
          <w:b/>
          <w:sz w:val="22"/>
          <w:szCs w:val="22"/>
          <w:vertAlign w:val="superscript"/>
        </w:rPr>
        <w:t>1</w:t>
      </w:r>
      <w:r>
        <w:rPr>
          <w:rFonts w:ascii="Century Schoolbook" w:hAnsi="Century Schoolbook"/>
          <w:b/>
          <w:sz w:val="22"/>
          <w:szCs w:val="22"/>
          <w:vertAlign w:val="superscript"/>
        </w:rPr>
        <w:t>,2,3,4</w:t>
      </w:r>
      <w:r>
        <w:rPr>
          <w:rFonts w:ascii="Century Schoolbook" w:hAnsi="Century Schoolbook"/>
          <w:sz w:val="22"/>
          <w:szCs w:val="22"/>
        </w:rPr>
        <w:t>Fakultas Keguruan dan Ilmu Pendidikan, Universitas Nahdlatul Ulama Surabaya</w:t>
      </w:r>
    </w:p>
    <w:p w:rsidR="00456934" w:rsidRDefault="00BE065A" w:rsidP="0091597B">
      <w:pPr>
        <w:pStyle w:val="Affiliation"/>
        <w:spacing w:after="120"/>
        <w:rPr>
          <w:rFonts w:ascii="Century Schoolbook" w:hAnsi="Century Schoolbook"/>
          <w:sz w:val="18"/>
          <w:szCs w:val="18"/>
        </w:rPr>
      </w:pPr>
      <w:r>
        <w:rPr>
          <w:rFonts w:ascii="Century Schoolbook" w:hAnsi="Century Schoolbook"/>
          <w:sz w:val="18"/>
          <w:szCs w:val="18"/>
        </w:rPr>
        <w:t>Email</w:t>
      </w:r>
      <w:r w:rsidR="00F75ADC">
        <w:rPr>
          <w:rFonts w:ascii="Century Schoolbook" w:hAnsi="Century Schoolbook"/>
          <w:sz w:val="18"/>
          <w:szCs w:val="18"/>
        </w:rPr>
        <w:t xml:space="preserve"> </w:t>
      </w:r>
      <w:hyperlink r:id="rId8" w:history="1">
        <w:r w:rsidRPr="00237DC2">
          <w:rPr>
            <w:rStyle w:val="Hyperlink"/>
            <w:rFonts w:ascii="Century Schoolbook" w:hAnsi="Century Schoolbook"/>
            <w:sz w:val="18"/>
            <w:szCs w:val="18"/>
          </w:rPr>
          <w:t>4130016038@student.unusa.ac.id</w:t>
        </w:r>
      </w:hyperlink>
    </w:p>
    <w:p w:rsidR="00456934" w:rsidRDefault="00456934" w:rsidP="0091597B">
      <w:pPr>
        <w:pStyle w:val="Affiliation"/>
        <w:spacing w:after="120"/>
        <w:rPr>
          <w:rFonts w:ascii="Century Schoolbook" w:hAnsi="Century Schoolbook"/>
          <w:sz w:val="18"/>
          <w:szCs w:val="18"/>
        </w:rPr>
      </w:pPr>
    </w:p>
    <w:p w:rsidR="00595CB2" w:rsidRPr="00456934" w:rsidRDefault="00595CB2" w:rsidP="0091597B">
      <w:pPr>
        <w:pStyle w:val="Affiliation"/>
        <w:spacing w:after="120"/>
        <w:rPr>
          <w:rFonts w:ascii="Century Schoolbook" w:hAnsi="Century Schoolbook"/>
          <w:sz w:val="18"/>
          <w:szCs w:val="18"/>
          <w:lang w:val="id-ID"/>
        </w:rPr>
      </w:pPr>
      <w:r w:rsidRPr="008B4DB4">
        <w:rPr>
          <w:rFonts w:ascii="Century Schoolbook" w:hAnsi="Century Schoolbook"/>
          <w:b/>
          <w:bCs/>
          <w:i/>
          <w:iCs/>
        </w:rPr>
        <w:t>Abstrak</w:t>
      </w:r>
    </w:p>
    <w:p w:rsidR="00D14831" w:rsidRPr="008B4DB4" w:rsidRDefault="00BE065A" w:rsidP="0091597B">
      <w:pPr>
        <w:pStyle w:val="Abstract"/>
        <w:spacing w:after="120"/>
        <w:ind w:left="567" w:right="566"/>
        <w:rPr>
          <w:rFonts w:ascii="Century Schoolbook" w:hAnsi="Century Schoolbook"/>
          <w:b w:val="0"/>
          <w:i/>
          <w:sz w:val="20"/>
          <w:lang w:val="id-ID"/>
        </w:rPr>
      </w:pPr>
      <w:r w:rsidRPr="00BE065A">
        <w:rPr>
          <w:rFonts w:ascii="Century Schoolbook" w:hAnsi="Century Schoolbook"/>
          <w:b w:val="0"/>
          <w:i/>
          <w:sz w:val="20"/>
        </w:rPr>
        <w:t>Siswa yang memiliki minat belajar tinggi merupakan impian setiap pendidik, tetapi dalam proses belajar mengajar pendidik juga harus mampu memberikan pengajaran dengan baik dan menyenangkan, sehingga siswa tidak mengalami kebosanan. Para pendidik harus mempersiapkan dorongan ketika kegiatan belajar mengajar berlangsung, seperti penggunaan media visual. Artikel ilmiah ini bertujuan untuk mengetahui meta-analisis pengaruh media visual terhadap minat belajar siswa SD pada pembelajaran matematika. Penelitian ini menggunakan jenis penelitian meta-analisis, kemudian pada teknik pengumpulan data menggunakan dokumen tertulis dan populasi yang berasal dari buku, jurnal dan artikel. Kemudian sampel yang digunakan adalah purposive sampling ditentukan sesuai pembahasan artikel ini, sebanyak 20 artikel. Selanjutnya data dianalisis menggunakan prosentase diagram, tabel dan dianalisis secara kualitatif. Hasil artikel ini menunjukkan bahwa 1. Media proyeksi diam banyak digunakan dan berpengaruh terhadap minat belajar siswa pada pembelajar matematika, dengan prosentase sebesar 60%. 2. Subjek siswa SD banyak dijadikan penelitian, dengan 16 subjek siswa SD dalam 20 artikel. 3. Metode yang banyak digunakan adalah kuantitatif dengan jumlah 8 data kuantitatif. 4. Dan analisis data yang banyak digunakan adalah deskriptif kualitatif, dengan prosentase 40</w:t>
      </w:r>
      <w:proofErr w:type="gramStart"/>
      <w:r w:rsidRPr="00BE065A">
        <w:rPr>
          <w:rFonts w:ascii="Century Schoolbook" w:hAnsi="Century Schoolbook"/>
          <w:b w:val="0"/>
          <w:i/>
          <w:sz w:val="20"/>
        </w:rPr>
        <w:t>,0</w:t>
      </w:r>
      <w:proofErr w:type="gramEnd"/>
      <w:r w:rsidRPr="00BE065A">
        <w:rPr>
          <w:rFonts w:ascii="Century Schoolbook" w:hAnsi="Century Schoolbook"/>
          <w:b w:val="0"/>
          <w:i/>
          <w:sz w:val="20"/>
        </w:rPr>
        <w:t>. 5. Hasil rata-rata sebelum d</w:t>
      </w:r>
      <w:r w:rsidR="0037449E">
        <w:rPr>
          <w:rFonts w:ascii="Century Schoolbook" w:hAnsi="Century Schoolbook"/>
          <w:b w:val="0"/>
          <w:i/>
          <w:sz w:val="20"/>
        </w:rPr>
        <w:t>iberikan media visual 59</w:t>
      </w:r>
      <w:proofErr w:type="gramStart"/>
      <w:r w:rsidR="0037449E">
        <w:rPr>
          <w:rFonts w:ascii="Century Schoolbook" w:hAnsi="Century Schoolbook"/>
          <w:b w:val="0"/>
          <w:i/>
          <w:sz w:val="20"/>
        </w:rPr>
        <w:t>,34</w:t>
      </w:r>
      <w:proofErr w:type="gramEnd"/>
      <w:r w:rsidRPr="00BE065A">
        <w:rPr>
          <w:rFonts w:ascii="Century Schoolbook" w:hAnsi="Century Schoolbook"/>
          <w:b w:val="0"/>
          <w:i/>
          <w:sz w:val="20"/>
        </w:rPr>
        <w:t xml:space="preserve"> dan meningkat 15,4 kem</w:t>
      </w:r>
      <w:r w:rsidR="0037449E">
        <w:rPr>
          <w:rFonts w:ascii="Century Schoolbook" w:hAnsi="Century Schoolbook"/>
          <w:b w:val="0"/>
          <w:i/>
          <w:sz w:val="20"/>
        </w:rPr>
        <w:t>udian hasil akhir menjadi 74,7</w:t>
      </w:r>
      <w:r w:rsidR="00F75ADC">
        <w:rPr>
          <w:rFonts w:ascii="Century Schoolbook" w:hAnsi="Century Schoolbook"/>
          <w:b w:val="0"/>
          <w:i/>
          <w:sz w:val="20"/>
        </w:rPr>
        <w:t>.</w:t>
      </w:r>
    </w:p>
    <w:p w:rsidR="00520618" w:rsidRPr="00F75ADC" w:rsidRDefault="00595CB2" w:rsidP="0091597B">
      <w:pPr>
        <w:spacing w:after="120"/>
        <w:ind w:left="567" w:right="567"/>
        <w:jc w:val="both"/>
        <w:rPr>
          <w:rFonts w:ascii="Century Schoolbook" w:hAnsi="Century Schoolbook"/>
          <w:i/>
          <w:iCs/>
        </w:rPr>
      </w:pPr>
      <w:r w:rsidRPr="008B4DB4">
        <w:rPr>
          <w:rFonts w:ascii="Century Schoolbook" w:hAnsi="Century Schoolbook"/>
          <w:b/>
          <w:bCs/>
          <w:iCs/>
        </w:rPr>
        <w:t>Kata kunci</w:t>
      </w:r>
      <w:r w:rsidRPr="008B4DB4">
        <w:rPr>
          <w:rFonts w:ascii="Century Schoolbook" w:hAnsi="Century Schoolbook"/>
          <w:b/>
          <w:iCs/>
        </w:rPr>
        <w:t>:</w:t>
      </w:r>
      <w:r w:rsidRPr="008B4DB4">
        <w:rPr>
          <w:rFonts w:ascii="Century Schoolbook" w:hAnsi="Century Schoolbook"/>
          <w:iCs/>
        </w:rPr>
        <w:t xml:space="preserve"> </w:t>
      </w:r>
      <w:r w:rsidR="00455429">
        <w:rPr>
          <w:rFonts w:ascii="Century Schoolbook" w:hAnsi="Century Schoolbook"/>
          <w:i/>
          <w:iCs/>
        </w:rPr>
        <w:t>meta-analisis; media visual</w:t>
      </w:r>
      <w:r w:rsidR="00F1534B" w:rsidRPr="00F1534B">
        <w:rPr>
          <w:rFonts w:ascii="Century Schoolbook" w:hAnsi="Century Schoolbook"/>
          <w:i/>
          <w:iCs/>
        </w:rPr>
        <w:t>;</w:t>
      </w:r>
      <w:r w:rsidR="00455429">
        <w:rPr>
          <w:rFonts w:ascii="Century Schoolbook" w:hAnsi="Century Schoolbook"/>
          <w:i/>
          <w:iCs/>
        </w:rPr>
        <w:t xml:space="preserve"> minat belajar; siswa </w:t>
      </w:r>
      <w:proofErr w:type="gramStart"/>
      <w:r w:rsidR="00455429">
        <w:rPr>
          <w:rFonts w:ascii="Century Schoolbook" w:hAnsi="Century Schoolbook"/>
          <w:i/>
          <w:iCs/>
        </w:rPr>
        <w:t>sd</w:t>
      </w:r>
      <w:proofErr w:type="gramEnd"/>
      <w:r w:rsidR="00455429">
        <w:rPr>
          <w:rFonts w:ascii="Century Schoolbook" w:hAnsi="Century Schoolbook"/>
          <w:i/>
          <w:iCs/>
        </w:rPr>
        <w:t>; pembelajaran matematika</w:t>
      </w:r>
    </w:p>
    <w:p w:rsidR="00F1534B" w:rsidRDefault="00F1534B" w:rsidP="0091597B">
      <w:pPr>
        <w:spacing w:after="120"/>
        <w:ind w:left="562" w:right="562"/>
        <w:jc w:val="center"/>
        <w:rPr>
          <w:rFonts w:ascii="Century Schoolbook" w:hAnsi="Century Schoolbook"/>
          <w:b/>
          <w:i/>
        </w:rPr>
      </w:pPr>
      <w:r w:rsidRPr="00F1534B">
        <w:rPr>
          <w:rFonts w:ascii="Century Schoolbook" w:hAnsi="Century Schoolbook"/>
          <w:b/>
          <w:i/>
        </w:rPr>
        <w:t>Abstract</w:t>
      </w:r>
    </w:p>
    <w:p w:rsidR="00C43DA9" w:rsidRDefault="00455429" w:rsidP="0091597B">
      <w:pPr>
        <w:pStyle w:val="Abstract"/>
        <w:spacing w:after="120"/>
        <w:ind w:left="567" w:right="566"/>
        <w:rPr>
          <w:rFonts w:ascii="Century Schoolbook" w:hAnsi="Century Schoolbook"/>
          <w:b w:val="0"/>
          <w:i/>
          <w:sz w:val="20"/>
          <w:lang w:val="id-ID"/>
        </w:rPr>
      </w:pPr>
      <w:r w:rsidRPr="00455429">
        <w:rPr>
          <w:rFonts w:ascii="Century Schoolbook" w:hAnsi="Century Schoolbook"/>
          <w:b w:val="0"/>
          <w:i/>
          <w:sz w:val="20"/>
          <w:lang w:val="id-ID"/>
        </w:rPr>
        <w:t xml:space="preserve">Students who have a high interest in learning are every educator's dream, but in the teaching and learning process the educator must also be able to provide good and fun teaching, so that students do not experience boredom.  Educators must prepare encouragement when teaching and learning activities take place, such as the use of visual media.  This scientific article aims to find out the meta-analysis of the influence of visual media on elementary students' interest in learning mathematics.  This study uses a type of meta-analysis research, then the data collection techniques using written documents and populations derived from books, journals and articles.  Then the sample used was purposive sampling determined according to the discussion of this article, as many as 20 articles.  Furthermore, the data were analyzed using percentage diagrams, tables and analyzed qualitatively.  The results of this article show that 1. Silent projection media are widely used and affect students' interest in learning mathematics, with a percentage of 60%, 2. The subjects of elementary school students are mostly used as research, with 16 elementary school subjects in 20 articles, 3. The most widely used method is quantitative with a total of 8 quantitative data,  4. And data </w:t>
      </w:r>
      <w:r w:rsidRPr="00455429">
        <w:rPr>
          <w:rFonts w:ascii="Century Schoolbook" w:hAnsi="Century Schoolbook"/>
          <w:b w:val="0"/>
          <w:i/>
          <w:sz w:val="20"/>
          <w:lang w:val="id-ID"/>
        </w:rPr>
        <w:lastRenderedPageBreak/>
        <w:t>analysis that is widely used is descriptive qualitative, with a percentage of 40.0, 5. Average results be</w:t>
      </w:r>
      <w:r w:rsidR="00A37752">
        <w:rPr>
          <w:rFonts w:ascii="Century Schoolbook" w:hAnsi="Century Schoolbook"/>
          <w:b w:val="0"/>
          <w:i/>
          <w:sz w:val="20"/>
          <w:lang w:val="id-ID"/>
        </w:rPr>
        <w:t>fore being given visual media 59.34</w:t>
      </w:r>
      <w:r w:rsidRPr="00455429">
        <w:rPr>
          <w:rFonts w:ascii="Century Schoolbook" w:hAnsi="Century Schoolbook"/>
          <w:b w:val="0"/>
          <w:i/>
          <w:sz w:val="20"/>
          <w:lang w:val="id-ID"/>
        </w:rPr>
        <w:t xml:space="preserve"> and increased by 15.4 t</w:t>
      </w:r>
      <w:r w:rsidR="00A37752">
        <w:rPr>
          <w:rFonts w:ascii="Century Schoolbook" w:hAnsi="Century Schoolbook"/>
          <w:b w:val="0"/>
          <w:i/>
          <w:sz w:val="20"/>
          <w:lang w:val="id-ID"/>
        </w:rPr>
        <w:t>hen the final results to 74.7</w:t>
      </w:r>
      <w:r w:rsidR="00F75ADC">
        <w:rPr>
          <w:rFonts w:ascii="Century Schoolbook" w:hAnsi="Century Schoolbook"/>
          <w:b w:val="0"/>
          <w:i/>
          <w:sz w:val="20"/>
          <w:lang w:val="id-ID"/>
        </w:rPr>
        <w:t>.</w:t>
      </w:r>
    </w:p>
    <w:p w:rsidR="0091597B" w:rsidRPr="0091597B" w:rsidRDefault="00CD1ED7" w:rsidP="0091597B">
      <w:pPr>
        <w:pStyle w:val="Abstract"/>
        <w:spacing w:after="120"/>
        <w:ind w:left="567" w:right="566"/>
        <w:rPr>
          <w:rFonts w:ascii="Century Schoolbook" w:hAnsi="Century Schoolbook"/>
          <w:b w:val="0"/>
          <w:i/>
          <w:sz w:val="20"/>
        </w:rPr>
      </w:pPr>
      <w:r>
        <w:rPr>
          <w:rFonts w:ascii="Century Schoolbook" w:hAnsi="Century Schoolbook"/>
          <w:sz w:val="20"/>
        </w:rPr>
        <w:t xml:space="preserve">Keywords: </w:t>
      </w:r>
      <w:r w:rsidR="00F75ADC">
        <w:rPr>
          <w:rFonts w:ascii="Century Schoolbook" w:hAnsi="Century Schoolbook"/>
          <w:b w:val="0"/>
          <w:i/>
          <w:sz w:val="20"/>
        </w:rPr>
        <w:t>meta-analysis; visual media; interest to learn; elementary school student, mathematics learning</w:t>
      </w:r>
    </w:p>
    <w:p w:rsidR="0014669F" w:rsidRPr="00C95BB7" w:rsidRDefault="00CD1ED7" w:rsidP="0091597B">
      <w:pPr>
        <w:pStyle w:val="ListParagraph"/>
        <w:numPr>
          <w:ilvl w:val="0"/>
          <w:numId w:val="20"/>
        </w:numPr>
        <w:shd w:val="clear" w:color="auto" w:fill="FFFFFF"/>
        <w:suppressAutoHyphens/>
        <w:autoSpaceDE w:val="0"/>
        <w:spacing w:after="120" w:line="240" w:lineRule="auto"/>
        <w:ind w:left="426" w:hanging="426"/>
        <w:contextualSpacing w:val="0"/>
        <w:jc w:val="both"/>
        <w:rPr>
          <w:rFonts w:ascii="Century Schoolbook" w:hAnsi="Century Schoolbook"/>
          <w:sz w:val="24"/>
          <w:szCs w:val="24"/>
          <w:lang w:val="id-ID"/>
        </w:rPr>
      </w:pPr>
      <w:r w:rsidRPr="00C95BB7">
        <w:rPr>
          <w:rFonts w:ascii="Century Schoolbook" w:hAnsi="Century Schoolbook"/>
          <w:b/>
          <w:bCs/>
          <w:sz w:val="24"/>
          <w:szCs w:val="24"/>
          <w:lang w:val="id-ID"/>
        </w:rPr>
        <w:t>Pendahuluan</w:t>
      </w:r>
    </w:p>
    <w:p w:rsidR="00652BC7" w:rsidRPr="0091597B" w:rsidRDefault="00652BC7" w:rsidP="0091597B">
      <w:pPr>
        <w:shd w:val="clear" w:color="auto" w:fill="FFFFFF"/>
        <w:suppressAutoHyphens/>
        <w:autoSpaceDE w:val="0"/>
        <w:spacing w:after="120"/>
        <w:ind w:firstLine="426"/>
        <w:jc w:val="both"/>
        <w:rPr>
          <w:rFonts w:ascii="Century Schoolbook" w:hAnsi="Century Schoolbook"/>
          <w:sz w:val="24"/>
          <w:szCs w:val="24"/>
          <w:lang w:val="id-ID"/>
        </w:rPr>
      </w:pPr>
      <w:r w:rsidRPr="0091597B">
        <w:rPr>
          <w:rFonts w:ascii="Century Schoolbook" w:hAnsi="Century Schoolbook"/>
          <w:sz w:val="24"/>
          <w:szCs w:val="24"/>
          <w:lang w:val="id-ID"/>
        </w:rPr>
        <w:t xml:space="preserve">Matematika merupakan ilmu pengetahuan yang bersifat universal. Menurut Nengsih Seri (2014: 173) matematika sebagai salah satu ilmu dasar, baik dalam aspek penalaran, yang mempunyai peranan penting dalam upaya penguasaan ilmu pengetahuan dan teknologi. Sosanto Ahmad (2013: 183) berpendapat bahwa matematika merupakan salah satu bidang studi yang ada pada semua jenjang pendidikan, mulai dari tingkat sekolah dasar hingga tingkat perguruan tinggi. </w:t>
      </w:r>
    </w:p>
    <w:p w:rsidR="00652BC7" w:rsidRPr="0091597B" w:rsidRDefault="00652BC7" w:rsidP="0091597B">
      <w:pPr>
        <w:shd w:val="clear" w:color="auto" w:fill="FFFFFF"/>
        <w:suppressAutoHyphens/>
        <w:autoSpaceDE w:val="0"/>
        <w:spacing w:after="120"/>
        <w:ind w:firstLine="426"/>
        <w:jc w:val="both"/>
        <w:rPr>
          <w:rFonts w:ascii="Century Schoolbook" w:hAnsi="Century Schoolbook"/>
          <w:sz w:val="24"/>
          <w:szCs w:val="24"/>
          <w:lang w:val="id-ID"/>
        </w:rPr>
      </w:pPr>
      <w:r w:rsidRPr="0091597B">
        <w:rPr>
          <w:rFonts w:ascii="Century Schoolbook" w:hAnsi="Century Schoolbook"/>
          <w:sz w:val="24"/>
          <w:szCs w:val="24"/>
          <w:lang w:val="id-ID"/>
        </w:rPr>
        <w:t xml:space="preserve">Maka penting untuk mengetahui dan memahami semua yang berkaitan dengan ilmu pengetahuan matematika supaya rencana yang dituju akan terealisasikan secara baik dan benar. Bukan hanya mengenai ilmu pengetahuan matematika saja, namun juga tentang bagaimana proses dalam kegiatan belajar mengajar dapat diterima dan dipahami oleh peserta didik. Banyak cara untuk mengeksplor ilmu kepada peserta didik, salah satunya dengan menunjukkan wujud nyata dari materi yang akan dijelaskan, seperti media pembelajaran yang bertujuan untuk mempermudah siswa dalam memahami materi yang dijelaskan.   </w:t>
      </w:r>
    </w:p>
    <w:p w:rsidR="00652BC7" w:rsidRPr="0091597B" w:rsidRDefault="00652BC7" w:rsidP="0091597B">
      <w:pPr>
        <w:shd w:val="clear" w:color="auto" w:fill="FFFFFF"/>
        <w:suppressAutoHyphens/>
        <w:autoSpaceDE w:val="0"/>
        <w:spacing w:after="120"/>
        <w:ind w:firstLine="426"/>
        <w:jc w:val="both"/>
        <w:rPr>
          <w:rFonts w:ascii="Century Schoolbook" w:hAnsi="Century Schoolbook"/>
          <w:sz w:val="24"/>
          <w:szCs w:val="24"/>
          <w:lang w:val="id-ID"/>
        </w:rPr>
      </w:pPr>
      <w:r w:rsidRPr="0091597B">
        <w:rPr>
          <w:rFonts w:ascii="Century Schoolbook" w:hAnsi="Century Schoolbook"/>
          <w:sz w:val="24"/>
          <w:szCs w:val="24"/>
          <w:lang w:val="id-ID"/>
        </w:rPr>
        <w:t xml:space="preserve">Tafonao Talizaro (2018: 103) berpendapat bahwa peranan media pembelajaran dalam proses belajar dan mengajar merupakan suatu kesatuan yang tidak dapat dipisahkan dari dunia pendidikan baik formal maupun informal. Dengan demikian peranan media pembelajaran adalah salah satu faktor penting dalam pendidikan yang akan membantu tersampaikannya pembelajaran yang dikaji dalam proses belajar mengajar. </w:t>
      </w:r>
    </w:p>
    <w:p w:rsidR="00652BC7" w:rsidRPr="0091597B" w:rsidRDefault="00652BC7" w:rsidP="0091597B">
      <w:pPr>
        <w:shd w:val="clear" w:color="auto" w:fill="FFFFFF"/>
        <w:suppressAutoHyphens/>
        <w:autoSpaceDE w:val="0"/>
        <w:spacing w:after="120"/>
        <w:ind w:firstLine="426"/>
        <w:jc w:val="both"/>
        <w:rPr>
          <w:rFonts w:ascii="Century Schoolbook" w:hAnsi="Century Schoolbook"/>
          <w:sz w:val="24"/>
          <w:szCs w:val="24"/>
          <w:lang w:val="id-ID"/>
        </w:rPr>
      </w:pPr>
      <w:r w:rsidRPr="0091597B">
        <w:rPr>
          <w:rFonts w:ascii="Century Schoolbook" w:hAnsi="Century Schoolbook"/>
          <w:sz w:val="24"/>
          <w:szCs w:val="24"/>
          <w:lang w:val="id-ID"/>
        </w:rPr>
        <w:t>Adapun macam-macam media pembelajaran yang sudah digunakan oleh beberapa guru, salah satunya adalah media visual. Menurut Gusti Ayu, et al (2014: 4), bahwa media konket atau yang biasanya disebut dengan media visual adalah alat yang sebenarnya membantu memberikan pengalaman nyata pada peserta didik guna membangun minat dan semangat belajar peserta didik, kemudian digunakan juga oleh pengajar atau pendidik untuk mewujudkan atau mendemonstrasikan bahan pengajaran guna memberikan pengertian atau gambaran yang jelas tentang pelajaran yang diberikan dan supaya mengurangi adanya verbalisme dalam suatu proses (dalam bentuk kata-kata tertulis atau lisan belaka). Macam-macam media visual juga terbagi menjadi 4 macam,yaitu media yang tidak di proyeksikan, media bahan cetak, media gambar diam, dan media proyeksi diam (Netriwati et al, 2017: 41). Maka media benda konkret ini penting untuk proses belajar dengan cara mudah, menyenangkan, dan mudah menarik minat belajar peserta didik.</w:t>
      </w:r>
    </w:p>
    <w:p w:rsidR="00652BC7" w:rsidRPr="0091597B" w:rsidRDefault="00652BC7" w:rsidP="0091597B">
      <w:pPr>
        <w:shd w:val="clear" w:color="auto" w:fill="FFFFFF"/>
        <w:suppressAutoHyphens/>
        <w:autoSpaceDE w:val="0"/>
        <w:spacing w:after="120"/>
        <w:ind w:firstLine="426"/>
        <w:jc w:val="both"/>
        <w:rPr>
          <w:rFonts w:ascii="Century Schoolbook" w:hAnsi="Century Schoolbook"/>
          <w:sz w:val="24"/>
          <w:szCs w:val="24"/>
          <w:lang w:val="id-ID"/>
        </w:rPr>
      </w:pPr>
      <w:r w:rsidRPr="0091597B">
        <w:rPr>
          <w:rFonts w:ascii="Century Schoolbook" w:hAnsi="Century Schoolbook"/>
          <w:sz w:val="24"/>
          <w:szCs w:val="24"/>
          <w:lang w:val="id-ID"/>
        </w:rPr>
        <w:lastRenderedPageBreak/>
        <w:t>Slameto (dalam Kompri, 2017: 137) berpendapat bahwa “interest is persisting tendency to pay attention to end enjoy some activity and content” dapat diartikan minat adalah kecenderungan yang terus menerus dalam memperhatikan sesuatu guna untuk menikmati aktivitas dan objek yang dikaji. Menurut Agustina Lasia (2010: 239) minat merupakan sebuah rasa lebih senang dari dalam diri seseorang dalam memberikan perhatian yang lebih besar terhadap objek tertentu dengan cara tindakan yang dilakukan oleh seseorang tersebut. Di dalam minat belajar peserta didik, terdapat pula unsur-unsur yang mempengaruhi, seperti perhatian, perasaan dan motif atau motivasi (Kompri, 2017: 138). Maka minat belajar merupakan keinginan atau dorongan yang ada pada diri seseorang yang murni adanya, tanpa ada rasa paksaan untuk memilih ataupun ikut berinteraksi pada suatu objek.</w:t>
      </w:r>
    </w:p>
    <w:p w:rsidR="00652BC7" w:rsidRPr="0091597B" w:rsidRDefault="00652BC7" w:rsidP="0091597B">
      <w:pPr>
        <w:pStyle w:val="ListParagraph"/>
        <w:shd w:val="clear" w:color="auto" w:fill="FFFFFF"/>
        <w:suppressAutoHyphens/>
        <w:autoSpaceDE w:val="0"/>
        <w:spacing w:after="120" w:line="240" w:lineRule="auto"/>
        <w:ind w:left="0" w:firstLine="426"/>
        <w:contextualSpacing w:val="0"/>
        <w:jc w:val="both"/>
        <w:rPr>
          <w:rFonts w:ascii="Century Schoolbook" w:hAnsi="Century Schoolbook"/>
          <w:sz w:val="24"/>
          <w:szCs w:val="24"/>
          <w:lang w:val="id-ID"/>
        </w:rPr>
      </w:pPr>
      <w:r w:rsidRPr="0091597B">
        <w:rPr>
          <w:rFonts w:ascii="Century Schoolbook" w:hAnsi="Century Schoolbook"/>
          <w:sz w:val="24"/>
          <w:szCs w:val="24"/>
          <w:lang w:val="id-ID"/>
        </w:rPr>
        <w:t>Berdasarkan pernyataan tersebut penulis mengambil judul “Meta-analisis Pengaruh Media Visual Terhadap Minat Belajar Siswa SD Pada Pembelajaran Matematika”. Artikel ini juga bertujuan untuk mengetahui seberapa penting pengaruh media visual terhadap minat belajar siswa sd pada pembelajaran matematika dan memberikan informasi terbaru bagi pembaca yang diperoleh dari beberapa referensi buku dan beberapa penelitian yang terdahulu.</w:t>
      </w:r>
    </w:p>
    <w:p w:rsidR="0014669F" w:rsidRPr="0091597B" w:rsidRDefault="00CD1ED7" w:rsidP="0091597B">
      <w:pPr>
        <w:pStyle w:val="ListParagraph"/>
        <w:numPr>
          <w:ilvl w:val="0"/>
          <w:numId w:val="20"/>
        </w:numPr>
        <w:spacing w:after="120" w:line="240" w:lineRule="auto"/>
        <w:ind w:left="426" w:hanging="426"/>
        <w:jc w:val="both"/>
        <w:rPr>
          <w:rFonts w:ascii="Century Schoolbook" w:hAnsi="Century Schoolbook"/>
          <w:b/>
          <w:bCs/>
          <w:sz w:val="24"/>
          <w:szCs w:val="24"/>
        </w:rPr>
      </w:pPr>
      <w:r w:rsidRPr="0091597B">
        <w:rPr>
          <w:rFonts w:ascii="Century Schoolbook" w:hAnsi="Century Schoolbook"/>
          <w:b/>
          <w:bCs/>
          <w:sz w:val="24"/>
          <w:szCs w:val="24"/>
          <w:lang w:val="id-ID"/>
        </w:rPr>
        <w:t>Metode Penelitian</w:t>
      </w:r>
      <w:r w:rsidRPr="0091597B">
        <w:rPr>
          <w:rFonts w:ascii="Century Schoolbook" w:hAnsi="Century Schoolbook"/>
          <w:b/>
          <w:bCs/>
          <w:sz w:val="24"/>
          <w:szCs w:val="24"/>
        </w:rPr>
        <w:t xml:space="preserve"> </w:t>
      </w:r>
    </w:p>
    <w:p w:rsidR="00652BC7" w:rsidRPr="0091597B" w:rsidRDefault="00652BC7" w:rsidP="0091597B">
      <w:pPr>
        <w:autoSpaceDE w:val="0"/>
        <w:spacing w:after="120"/>
        <w:ind w:firstLine="426"/>
        <w:jc w:val="both"/>
        <w:rPr>
          <w:rFonts w:ascii="Century Schoolbook" w:hAnsi="Century Schoolbook"/>
          <w:b/>
          <w:sz w:val="24"/>
          <w:szCs w:val="24"/>
          <w:lang w:val="id-ID"/>
        </w:rPr>
      </w:pPr>
      <w:r w:rsidRPr="0091597B">
        <w:rPr>
          <w:rFonts w:ascii="Century Schoolbook" w:hAnsi="Century Schoolbook"/>
          <w:sz w:val="24"/>
          <w:szCs w:val="24"/>
        </w:rPr>
        <w:t>P</w:t>
      </w:r>
      <w:r w:rsidRPr="0091597B">
        <w:rPr>
          <w:rFonts w:ascii="Century Schoolbook" w:hAnsi="Century Schoolbook"/>
          <w:sz w:val="24"/>
          <w:szCs w:val="24"/>
          <w:lang w:val="id-ID"/>
        </w:rPr>
        <w:t>enelitian ini termasuk dalam jenis penelitian met</w:t>
      </w:r>
      <w:r w:rsidR="00BD2F7F" w:rsidRPr="0091597B">
        <w:rPr>
          <w:rFonts w:ascii="Century Schoolbook" w:hAnsi="Century Schoolbook"/>
          <w:sz w:val="24"/>
          <w:szCs w:val="24"/>
          <w:lang w:val="id-ID"/>
        </w:rPr>
        <w:t>a-analisis. Meta-analisis merupakan</w:t>
      </w:r>
      <w:r w:rsidRPr="0091597B">
        <w:rPr>
          <w:rFonts w:ascii="Century Schoolbook" w:hAnsi="Century Schoolbook"/>
          <w:sz w:val="24"/>
          <w:szCs w:val="24"/>
          <w:lang w:val="id-ID"/>
        </w:rPr>
        <w:t xml:space="preserve"> penelitian yang dilakukan dengan cara merangkum, mereview, dan menganalisis data penelitian dari beberapa penelitian yang sudah ada dan bisa dengan referensi dari beberapa buku (Fuji Nia, 2020: 2). Di dalam penelitian, meta-analisis merupakan kajian atas sejumlah hasil data penelitian dalam pembahasan yang sejenis. Setelah mengfokuskan penelitian hingga menjadi jelas, maka akan dikembangkan instrumen sederhana, yang bertujuan dan diharapkan dapat melengkapi data dan membandingkan kembali data yang telah ditemukan sebelumnya.</w:t>
      </w:r>
    </w:p>
    <w:p w:rsidR="0014669F" w:rsidRPr="0091597B" w:rsidRDefault="00652BC7" w:rsidP="0091597B">
      <w:pPr>
        <w:autoSpaceDE w:val="0"/>
        <w:spacing w:after="120"/>
        <w:ind w:firstLine="426"/>
        <w:jc w:val="both"/>
        <w:rPr>
          <w:rFonts w:ascii="Century Schoolbook" w:hAnsi="Century Schoolbook"/>
          <w:sz w:val="24"/>
          <w:szCs w:val="24"/>
          <w:lang w:val="id-ID"/>
        </w:rPr>
      </w:pPr>
      <w:r w:rsidRPr="0091597B">
        <w:rPr>
          <w:rFonts w:ascii="Century Schoolbook" w:hAnsi="Century Schoolbook"/>
          <w:sz w:val="24"/>
          <w:szCs w:val="24"/>
          <w:lang w:val="id-ID"/>
        </w:rPr>
        <w:t>Teknik pengumpulan data yang digunakan berupa dokumen dan populasi yang digunakan adalah dokumen tertulis mengenai penelitian meta-analisis pengaruh media visual terhadap minat belajar siswa SD pada pembelajaran matematika. Dokumen tertulis tersebut berupa : buku dan artikel jurnal, kemudian sampel</w:t>
      </w:r>
      <w:r w:rsidRPr="0091597B">
        <w:rPr>
          <w:rFonts w:ascii="Century Schoolbook" w:hAnsi="Century Schoolbook"/>
          <w:sz w:val="24"/>
          <w:szCs w:val="24"/>
        </w:rPr>
        <w:t xml:space="preserve"> yang</w:t>
      </w:r>
      <w:r w:rsidRPr="0091597B">
        <w:rPr>
          <w:rFonts w:ascii="Century Schoolbook" w:hAnsi="Century Schoolbook"/>
          <w:sz w:val="24"/>
          <w:szCs w:val="24"/>
          <w:lang w:val="id-ID"/>
        </w:rPr>
        <w:t xml:space="preserve"> digunakan pada artikel ini adalah teknik purposive sampling, hal ini dikarenakan data atau informasi yang ingin diperoleh dari sample ditentukan berdasarkan kesesuaian dengan pembahasan pada artikel ini. Kesesuaian yang digunakan adalah </w:t>
      </w:r>
      <w:r w:rsidRPr="0091597B">
        <w:rPr>
          <w:rFonts w:ascii="Century Schoolbook" w:hAnsi="Century Schoolbook"/>
          <w:sz w:val="24"/>
          <w:szCs w:val="24"/>
        </w:rPr>
        <w:t xml:space="preserve">salah satu dari </w:t>
      </w:r>
      <w:r w:rsidRPr="0091597B">
        <w:rPr>
          <w:rFonts w:ascii="Century Schoolbook" w:hAnsi="Century Schoolbook"/>
          <w:sz w:val="24"/>
          <w:szCs w:val="24"/>
          <w:lang w:val="id-ID"/>
        </w:rPr>
        <w:t xml:space="preserve">macam-macam media visual yang digunakan pada beberapa artikel terdahulu yang sudah di analisis sebelumnya. Analisis data yang digunakan adalah analisis data kuantitatif dengan prosentase diagram lingkaran dan analisis data kualitatif untuk data-data hasil kajian naratif terhadap penelitian-penelitian yang sudah ditemui.    </w:t>
      </w:r>
    </w:p>
    <w:p w:rsidR="0014669F" w:rsidRPr="0091597B" w:rsidRDefault="00CD1ED7" w:rsidP="0091597B">
      <w:pPr>
        <w:pStyle w:val="ListParagraph"/>
        <w:numPr>
          <w:ilvl w:val="0"/>
          <w:numId w:val="20"/>
        </w:numPr>
        <w:spacing w:after="120" w:line="240" w:lineRule="auto"/>
        <w:ind w:left="426" w:hanging="426"/>
        <w:jc w:val="both"/>
        <w:rPr>
          <w:rFonts w:ascii="Century Schoolbook" w:hAnsi="Century Schoolbook"/>
          <w:b/>
          <w:bCs/>
          <w:sz w:val="24"/>
          <w:szCs w:val="24"/>
        </w:rPr>
      </w:pPr>
      <w:r w:rsidRPr="0091597B">
        <w:rPr>
          <w:rFonts w:ascii="Century Schoolbook" w:hAnsi="Century Schoolbook"/>
          <w:b/>
          <w:bCs/>
          <w:sz w:val="24"/>
          <w:szCs w:val="24"/>
          <w:lang w:val="id-ID"/>
        </w:rPr>
        <w:lastRenderedPageBreak/>
        <w:t>Hasil Dan Pembahasan</w:t>
      </w:r>
    </w:p>
    <w:p w:rsidR="00CA1DCD" w:rsidRDefault="00CA1DCD" w:rsidP="0091597B">
      <w:pPr>
        <w:pStyle w:val="parabesar"/>
        <w:spacing w:before="0" w:beforeAutospacing="0" w:after="120" w:afterAutospacing="0"/>
        <w:ind w:firstLine="432"/>
        <w:jc w:val="both"/>
        <w:rPr>
          <w:rFonts w:ascii="Century Schoolbook" w:hAnsi="Century Schoolbook" w:cs="Arial"/>
          <w:color w:val="auto"/>
          <w:sz w:val="24"/>
          <w:szCs w:val="24"/>
          <w:lang w:val="id-ID"/>
        </w:rPr>
      </w:pPr>
      <w:r w:rsidRPr="0091597B">
        <w:rPr>
          <w:rFonts w:ascii="Century Schoolbook" w:hAnsi="Century Schoolbook" w:cs="Arial"/>
          <w:noProof/>
          <w:color w:val="auto"/>
          <w:sz w:val="24"/>
          <w:szCs w:val="24"/>
        </w:rPr>
        <w:drawing>
          <wp:anchor distT="0" distB="0" distL="114300" distR="114300" simplePos="0" relativeHeight="251658240" behindDoc="0" locked="0" layoutInCell="1" allowOverlap="1" wp14:anchorId="7A0DE551" wp14:editId="022349D8">
            <wp:simplePos x="0" y="0"/>
            <wp:positionH relativeFrom="column">
              <wp:posOffset>1209675</wp:posOffset>
            </wp:positionH>
            <wp:positionV relativeFrom="paragraph">
              <wp:posOffset>1842135</wp:posOffset>
            </wp:positionV>
            <wp:extent cx="2831465" cy="2457450"/>
            <wp:effectExtent l="0" t="0" r="6985" b="0"/>
            <wp:wrapTopAndBottom/>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BD2F7F" w:rsidRPr="0091597B">
        <w:rPr>
          <w:rFonts w:ascii="Century Schoolbook" w:hAnsi="Century Schoolbook" w:cs="Arial"/>
          <w:color w:val="auto"/>
          <w:sz w:val="24"/>
          <w:szCs w:val="24"/>
          <w:lang w:val="id-ID"/>
        </w:rPr>
        <w:t>Penelitian-penelitian tentang meta-analisis pengaruh media visual terhadap minat belajar siswa SD pada pembelajaran matematika yang telah didapatkan adalah sebanyak 20 penelitian. Penelitian-penelitian tersebut diperoleh dari beberapa sumber, yaitu: artikel, jurnal, dan buku. Langkah selanjutnya, mengklasifikasihan 20 penelitian tersebut sesuai dengan kesesuaian topik, yaitu macam-macam media visual yang digunakan</w:t>
      </w:r>
      <w:r w:rsidR="00BD2F7F" w:rsidRPr="0091597B">
        <w:rPr>
          <w:rFonts w:ascii="Century Schoolbook" w:hAnsi="Century Schoolbook" w:cs="Arial"/>
          <w:color w:val="auto"/>
          <w:sz w:val="24"/>
          <w:szCs w:val="24"/>
        </w:rPr>
        <w:t>, kemudian tentang subjek, metode, dan analisis data akan dibahas</w:t>
      </w:r>
      <w:r>
        <w:rPr>
          <w:rFonts w:ascii="Century Schoolbook" w:hAnsi="Century Schoolbook" w:cs="Arial"/>
          <w:color w:val="auto"/>
          <w:sz w:val="24"/>
          <w:szCs w:val="24"/>
          <w:lang w:val="id-ID"/>
        </w:rPr>
        <w:t>.</w:t>
      </w:r>
    </w:p>
    <w:p w:rsidR="00BD2F7F" w:rsidRPr="0091597B" w:rsidRDefault="00BD2F7F" w:rsidP="0091597B">
      <w:pPr>
        <w:pStyle w:val="parabesar"/>
        <w:spacing w:before="0" w:beforeAutospacing="0" w:after="120" w:afterAutospacing="0"/>
        <w:ind w:firstLine="432"/>
        <w:jc w:val="both"/>
        <w:rPr>
          <w:rFonts w:ascii="Century Schoolbook" w:hAnsi="Century Schoolbook" w:cs="Arial"/>
          <w:color w:val="auto"/>
          <w:sz w:val="24"/>
          <w:szCs w:val="24"/>
          <w:lang w:val="id-ID"/>
        </w:rPr>
      </w:pPr>
      <w:r w:rsidRPr="0091597B">
        <w:rPr>
          <w:rFonts w:ascii="Century Schoolbook" w:hAnsi="Century Schoolbook" w:cs="Arial"/>
          <w:color w:val="auto"/>
          <w:sz w:val="24"/>
          <w:szCs w:val="24"/>
          <w:lang w:val="id-ID"/>
        </w:rPr>
        <w:t>Bedasarkan klasifikasi yang sudah dilakukan, maka hasil persentase diagram lingkaran dari 20 penelitian adalah sebagai berikut:</w:t>
      </w:r>
    </w:p>
    <w:p w:rsidR="00CA1DCD" w:rsidRDefault="00595423" w:rsidP="00CA1DCD">
      <w:pPr>
        <w:pStyle w:val="Caption"/>
        <w:spacing w:after="120" w:line="240" w:lineRule="auto"/>
        <w:rPr>
          <w:rFonts w:ascii="Century Schoolbook" w:hAnsi="Century Schoolbook"/>
          <w:i w:val="0"/>
          <w:sz w:val="24"/>
          <w:szCs w:val="24"/>
        </w:rPr>
      </w:pPr>
      <w:r w:rsidRPr="0091597B">
        <w:rPr>
          <w:rFonts w:ascii="Century Schoolbook" w:hAnsi="Century Schoolbook"/>
          <w:i w:val="0"/>
          <w:sz w:val="24"/>
          <w:szCs w:val="24"/>
        </w:rPr>
        <w:t xml:space="preserve">Gambar 1 </w:t>
      </w:r>
      <w:r w:rsidR="00A618CD" w:rsidRPr="0091597B">
        <w:rPr>
          <w:rFonts w:ascii="Century Schoolbook" w:hAnsi="Century Schoolbook"/>
          <w:i w:val="0"/>
          <w:sz w:val="24"/>
          <w:szCs w:val="24"/>
        </w:rPr>
        <w:t>Dianggram Lingkaran Penggunaan Media</w:t>
      </w:r>
    </w:p>
    <w:p w:rsidR="00BD2F7F" w:rsidRPr="00CA1DCD" w:rsidRDefault="00A618CD" w:rsidP="00CA1DCD">
      <w:pPr>
        <w:pStyle w:val="Caption"/>
        <w:spacing w:after="120" w:line="240" w:lineRule="auto"/>
        <w:jc w:val="both"/>
        <w:rPr>
          <w:rFonts w:ascii="Century Schoolbook" w:hAnsi="Century Schoolbook"/>
          <w:i w:val="0"/>
          <w:sz w:val="24"/>
          <w:szCs w:val="24"/>
        </w:rPr>
      </w:pPr>
      <w:r w:rsidRPr="00CA1DCD">
        <w:rPr>
          <w:rFonts w:ascii="Century Schoolbook" w:hAnsi="Century Schoolbook" w:cs="Arial"/>
          <w:i w:val="0"/>
          <w:sz w:val="24"/>
          <w:szCs w:val="24"/>
        </w:rPr>
        <w:t>Pada Gambar 1</w:t>
      </w:r>
      <w:r w:rsidRPr="00CA1DCD">
        <w:rPr>
          <w:rFonts w:ascii="Century Schoolbook" w:hAnsi="Century Schoolbook" w:cs="Arial"/>
          <w:i w:val="0"/>
          <w:sz w:val="24"/>
          <w:szCs w:val="24"/>
          <w:lang w:val="en-GB"/>
        </w:rPr>
        <w:t xml:space="preserve"> </w:t>
      </w:r>
      <w:r w:rsidR="00BD2F7F" w:rsidRPr="00CA1DCD">
        <w:rPr>
          <w:rFonts w:ascii="Century Schoolbook" w:hAnsi="Century Schoolbook" w:cs="Arial"/>
          <w:i w:val="0"/>
          <w:sz w:val="24"/>
          <w:szCs w:val="24"/>
          <w:lang w:val="en-GB"/>
        </w:rPr>
        <w:t>menunjukkan bahwa med</w:t>
      </w:r>
      <w:r w:rsidR="008219BC" w:rsidRPr="00CA1DCD">
        <w:rPr>
          <w:rFonts w:ascii="Century Schoolbook" w:hAnsi="Century Schoolbook" w:cs="Arial"/>
          <w:i w:val="0"/>
          <w:sz w:val="24"/>
          <w:szCs w:val="24"/>
          <w:lang w:val="en-GB"/>
        </w:rPr>
        <w:t xml:space="preserve">ia yang berpengaruh dalam minat </w:t>
      </w:r>
      <w:r w:rsidR="00BD2F7F" w:rsidRPr="00CA1DCD">
        <w:rPr>
          <w:rFonts w:ascii="Century Schoolbook" w:hAnsi="Century Schoolbook" w:cs="Arial"/>
          <w:i w:val="0"/>
          <w:sz w:val="24"/>
          <w:szCs w:val="24"/>
          <w:lang w:val="en-GB"/>
        </w:rPr>
        <w:t xml:space="preserve">belajar dan </w:t>
      </w:r>
      <w:proofErr w:type="gramStart"/>
      <w:r w:rsidR="00BD2F7F" w:rsidRPr="00CA1DCD">
        <w:rPr>
          <w:rFonts w:ascii="Century Schoolbook" w:hAnsi="Century Schoolbook" w:cs="Arial"/>
          <w:i w:val="0"/>
          <w:sz w:val="24"/>
          <w:szCs w:val="24"/>
          <w:lang w:val="en-GB"/>
        </w:rPr>
        <w:t>lebih  digunakan</w:t>
      </w:r>
      <w:proofErr w:type="gramEnd"/>
      <w:r w:rsidR="00BD2F7F" w:rsidRPr="00CA1DCD">
        <w:rPr>
          <w:rFonts w:ascii="Century Schoolbook" w:hAnsi="Century Schoolbook" w:cs="Arial"/>
          <w:i w:val="0"/>
          <w:sz w:val="24"/>
          <w:szCs w:val="24"/>
          <w:lang w:val="en-GB"/>
        </w:rPr>
        <w:t xml:space="preserve"> dalam proses belajar mengajar adalah media proseksi diam, sepert: alat peraga puzzle dadu, media blok pecahan, media power point, dan lain sebagainya. Kemudian yang kedua adalah media bahan cetak, seperti: komik, kartu, dan lain sebagainya. Terakhir adalah media yang tidak di proyeksikan, seperti: grafis, model (3 dimensi), dan lain sebagainya. Adapun point positif dari adanya penggunaan media visual, yakni: (1) peningkatan minat belajar siswa, (2) adanya interaksi secara </w:t>
      </w:r>
      <w:proofErr w:type="gramStart"/>
      <w:r w:rsidR="00BD2F7F" w:rsidRPr="00CA1DCD">
        <w:rPr>
          <w:rFonts w:ascii="Century Schoolbook" w:hAnsi="Century Schoolbook" w:cs="Arial"/>
          <w:i w:val="0"/>
          <w:sz w:val="24"/>
          <w:szCs w:val="24"/>
          <w:lang w:val="en-GB"/>
        </w:rPr>
        <w:t>langsung</w:t>
      </w:r>
      <w:proofErr w:type="gramEnd"/>
      <w:r w:rsidR="00BD2F7F" w:rsidRPr="00CA1DCD">
        <w:rPr>
          <w:rFonts w:ascii="Century Schoolbook" w:hAnsi="Century Schoolbook" w:cs="Arial"/>
          <w:i w:val="0"/>
          <w:sz w:val="24"/>
          <w:szCs w:val="24"/>
          <w:lang w:val="en-GB"/>
        </w:rPr>
        <w:t xml:space="preserve"> antara guru dan siswa, </w:t>
      </w:r>
      <w:r w:rsidR="00BD2F7F" w:rsidRPr="00CA1DCD">
        <w:rPr>
          <w:rFonts w:ascii="Century Schoolbook" w:hAnsi="Century Schoolbook" w:cs="Arial"/>
          <w:i w:val="0"/>
          <w:sz w:val="24"/>
          <w:szCs w:val="24"/>
          <w:lang w:val="id-ID"/>
        </w:rPr>
        <w:t xml:space="preserve">dan (3) berpengaruh pula terhadap hasil </w:t>
      </w:r>
      <w:r w:rsidR="00BD2F7F" w:rsidRPr="00CA1DCD">
        <w:rPr>
          <w:rFonts w:ascii="Century Schoolbook" w:hAnsi="Century Schoolbook" w:cs="Arial"/>
          <w:i w:val="0"/>
          <w:sz w:val="24"/>
          <w:szCs w:val="24"/>
          <w:lang w:val="en-GB"/>
        </w:rPr>
        <w:t xml:space="preserve">belajar siswa, sehingga </w:t>
      </w:r>
      <w:r w:rsidR="00BD2F7F" w:rsidRPr="00CA1DCD">
        <w:rPr>
          <w:rFonts w:ascii="Century Schoolbook" w:hAnsi="Century Schoolbook" w:cs="Arial"/>
          <w:i w:val="0"/>
          <w:sz w:val="24"/>
          <w:szCs w:val="24"/>
          <w:lang w:val="id-ID"/>
        </w:rPr>
        <w:t>pres</w:t>
      </w:r>
      <w:r w:rsidR="00BD2F7F" w:rsidRPr="00CA1DCD">
        <w:rPr>
          <w:rFonts w:ascii="Century Schoolbook" w:hAnsi="Century Schoolbook" w:cs="Arial"/>
          <w:i w:val="0"/>
          <w:sz w:val="24"/>
          <w:szCs w:val="24"/>
        </w:rPr>
        <w:t>k</w:t>
      </w:r>
      <w:r w:rsidR="00BD2F7F" w:rsidRPr="00CA1DCD">
        <w:rPr>
          <w:rFonts w:ascii="Century Schoolbook" w:hAnsi="Century Schoolbook" w:cs="Arial"/>
          <w:i w:val="0"/>
          <w:sz w:val="24"/>
          <w:szCs w:val="24"/>
          <w:lang w:val="id-ID"/>
        </w:rPr>
        <w:t>tasi siswa akan meningkat.</w:t>
      </w:r>
    </w:p>
    <w:p w:rsidR="00BD2F7F" w:rsidRPr="00CA1DCD" w:rsidRDefault="00BD2F7F" w:rsidP="00CA1DCD">
      <w:pPr>
        <w:pStyle w:val="parabesar"/>
        <w:spacing w:before="0" w:beforeAutospacing="0" w:after="120" w:afterAutospacing="0"/>
        <w:jc w:val="both"/>
        <w:rPr>
          <w:rFonts w:ascii="Century Schoolbook" w:hAnsi="Century Schoolbook" w:cs="Arial"/>
          <w:color w:val="auto"/>
          <w:sz w:val="24"/>
          <w:szCs w:val="24"/>
          <w:lang w:val="id-ID"/>
        </w:rPr>
      </w:pPr>
    </w:p>
    <w:p w:rsidR="00595423" w:rsidRPr="00CA1DCD" w:rsidRDefault="00595423" w:rsidP="00CA1DCD">
      <w:pPr>
        <w:pStyle w:val="parabesar"/>
        <w:spacing w:before="0" w:beforeAutospacing="0" w:after="120" w:afterAutospacing="0"/>
        <w:jc w:val="both"/>
        <w:rPr>
          <w:rFonts w:ascii="Century Schoolbook" w:hAnsi="Century Schoolbook" w:cs="Arial"/>
          <w:color w:val="auto"/>
          <w:sz w:val="24"/>
          <w:szCs w:val="24"/>
          <w:lang w:val="id-ID"/>
        </w:rPr>
      </w:pPr>
    </w:p>
    <w:p w:rsidR="00595423" w:rsidRPr="00CA1DCD" w:rsidRDefault="00595423" w:rsidP="00CA1DCD">
      <w:pPr>
        <w:pStyle w:val="parabesar"/>
        <w:spacing w:before="0" w:beforeAutospacing="0" w:after="120" w:afterAutospacing="0"/>
        <w:jc w:val="both"/>
        <w:rPr>
          <w:rFonts w:ascii="Century Schoolbook" w:hAnsi="Century Schoolbook" w:cs="Arial"/>
          <w:color w:val="auto"/>
          <w:sz w:val="24"/>
          <w:szCs w:val="24"/>
          <w:lang w:val="id-ID"/>
        </w:rPr>
      </w:pPr>
    </w:p>
    <w:p w:rsidR="00595423" w:rsidRPr="00CA1DCD" w:rsidRDefault="00595423" w:rsidP="00CA1DCD">
      <w:pPr>
        <w:pStyle w:val="parabesar"/>
        <w:spacing w:before="0" w:beforeAutospacing="0" w:after="120" w:afterAutospacing="0"/>
        <w:jc w:val="both"/>
        <w:rPr>
          <w:rFonts w:ascii="Century Schoolbook" w:hAnsi="Century Schoolbook" w:cs="Arial"/>
          <w:color w:val="auto"/>
          <w:sz w:val="24"/>
          <w:szCs w:val="24"/>
          <w:lang w:val="id-ID"/>
        </w:rPr>
      </w:pPr>
    </w:p>
    <w:p w:rsidR="00595423" w:rsidRPr="00CA1DCD" w:rsidRDefault="00595423" w:rsidP="00CA1DCD">
      <w:pPr>
        <w:pStyle w:val="parabesar"/>
        <w:spacing w:before="0" w:beforeAutospacing="0" w:after="120" w:afterAutospacing="0"/>
        <w:jc w:val="both"/>
        <w:rPr>
          <w:rFonts w:ascii="Century Schoolbook" w:hAnsi="Century Schoolbook" w:cs="Arial"/>
          <w:color w:val="auto"/>
          <w:sz w:val="24"/>
          <w:szCs w:val="24"/>
          <w:lang w:val="id-ID"/>
        </w:rPr>
      </w:pPr>
    </w:p>
    <w:p w:rsidR="00595423" w:rsidRPr="0091597B" w:rsidRDefault="00595423" w:rsidP="0091597B">
      <w:pPr>
        <w:pStyle w:val="parabesar"/>
        <w:spacing w:before="0" w:beforeAutospacing="0" w:after="120" w:afterAutospacing="0"/>
        <w:jc w:val="both"/>
        <w:rPr>
          <w:rFonts w:ascii="Century Schoolbook" w:hAnsi="Century Schoolbook" w:cs="Arial"/>
          <w:color w:val="auto"/>
          <w:sz w:val="24"/>
          <w:szCs w:val="24"/>
          <w:lang w:val="id-ID"/>
        </w:rPr>
      </w:pPr>
    </w:p>
    <w:p w:rsidR="00595423" w:rsidRPr="0091597B" w:rsidRDefault="00595423" w:rsidP="0091597B">
      <w:pPr>
        <w:pStyle w:val="parabesar"/>
        <w:spacing w:before="0" w:beforeAutospacing="0" w:after="120" w:afterAutospacing="0"/>
        <w:jc w:val="both"/>
        <w:rPr>
          <w:rFonts w:ascii="Century Schoolbook" w:hAnsi="Century Schoolbook" w:cs="Arial"/>
          <w:color w:val="auto"/>
          <w:sz w:val="24"/>
          <w:szCs w:val="24"/>
          <w:lang w:val="id-ID"/>
        </w:rPr>
      </w:pPr>
      <w:r w:rsidRPr="0091597B">
        <w:rPr>
          <w:rFonts w:ascii="Century Schoolbook" w:hAnsi="Century Schoolbook" w:cs="Arial"/>
          <w:noProof/>
          <w:color w:val="auto"/>
          <w:sz w:val="24"/>
          <w:szCs w:val="24"/>
        </w:rPr>
        <w:lastRenderedPageBreak/>
        <w:drawing>
          <wp:anchor distT="0" distB="0" distL="114300" distR="114300" simplePos="0" relativeHeight="251659264" behindDoc="0" locked="0" layoutInCell="1" allowOverlap="1" wp14:anchorId="683F6303" wp14:editId="62C64B1F">
            <wp:simplePos x="0" y="0"/>
            <wp:positionH relativeFrom="margin">
              <wp:align>center</wp:align>
            </wp:positionH>
            <wp:positionV relativeFrom="paragraph">
              <wp:posOffset>10048</wp:posOffset>
            </wp:positionV>
            <wp:extent cx="2831465" cy="2276475"/>
            <wp:effectExtent l="0" t="0" r="6985" b="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595423" w:rsidRPr="0091597B" w:rsidRDefault="00595423" w:rsidP="0091597B">
      <w:pPr>
        <w:pStyle w:val="parabesar"/>
        <w:spacing w:before="0" w:beforeAutospacing="0" w:after="120" w:afterAutospacing="0"/>
        <w:jc w:val="both"/>
        <w:rPr>
          <w:rFonts w:ascii="Century Schoolbook" w:hAnsi="Century Schoolbook" w:cs="Arial"/>
          <w:color w:val="auto"/>
          <w:sz w:val="24"/>
          <w:szCs w:val="24"/>
        </w:rPr>
      </w:pPr>
    </w:p>
    <w:p w:rsidR="00595423" w:rsidRPr="0091597B" w:rsidRDefault="00595423" w:rsidP="0091597B">
      <w:pPr>
        <w:pStyle w:val="parabesar"/>
        <w:spacing w:before="0" w:beforeAutospacing="0" w:after="120" w:afterAutospacing="0"/>
        <w:jc w:val="both"/>
        <w:rPr>
          <w:rFonts w:ascii="Century Schoolbook" w:hAnsi="Century Schoolbook" w:cs="Arial"/>
          <w:color w:val="auto"/>
          <w:sz w:val="24"/>
          <w:szCs w:val="24"/>
        </w:rPr>
      </w:pPr>
    </w:p>
    <w:p w:rsidR="00595423" w:rsidRPr="0091597B" w:rsidRDefault="00595423" w:rsidP="0091597B">
      <w:pPr>
        <w:pStyle w:val="parabesar"/>
        <w:spacing w:before="0" w:beforeAutospacing="0" w:after="120" w:afterAutospacing="0"/>
        <w:jc w:val="both"/>
        <w:rPr>
          <w:rFonts w:ascii="Century Schoolbook" w:hAnsi="Century Schoolbook" w:cs="Arial"/>
          <w:color w:val="auto"/>
          <w:sz w:val="24"/>
          <w:szCs w:val="24"/>
        </w:rPr>
      </w:pPr>
    </w:p>
    <w:p w:rsidR="00595423" w:rsidRPr="0091597B" w:rsidRDefault="00595423" w:rsidP="0091597B">
      <w:pPr>
        <w:pStyle w:val="parabesar"/>
        <w:spacing w:before="0" w:beforeAutospacing="0" w:after="120" w:afterAutospacing="0"/>
        <w:jc w:val="both"/>
        <w:rPr>
          <w:rFonts w:ascii="Century Schoolbook" w:hAnsi="Century Schoolbook" w:cs="Arial"/>
          <w:color w:val="auto"/>
          <w:sz w:val="24"/>
          <w:szCs w:val="24"/>
        </w:rPr>
      </w:pPr>
    </w:p>
    <w:p w:rsidR="00595423" w:rsidRPr="0091597B" w:rsidRDefault="00595423" w:rsidP="0091597B">
      <w:pPr>
        <w:pStyle w:val="parabesar"/>
        <w:spacing w:before="0" w:beforeAutospacing="0" w:after="120" w:afterAutospacing="0"/>
        <w:jc w:val="both"/>
        <w:rPr>
          <w:rFonts w:ascii="Century Schoolbook" w:hAnsi="Century Schoolbook" w:cs="Arial"/>
          <w:color w:val="auto"/>
          <w:sz w:val="24"/>
          <w:szCs w:val="24"/>
        </w:rPr>
      </w:pPr>
    </w:p>
    <w:p w:rsidR="00595423" w:rsidRPr="0091597B" w:rsidRDefault="00595423" w:rsidP="0091597B">
      <w:pPr>
        <w:pStyle w:val="parabesar"/>
        <w:spacing w:before="0" w:beforeAutospacing="0" w:after="120" w:afterAutospacing="0"/>
        <w:jc w:val="both"/>
        <w:rPr>
          <w:rFonts w:ascii="Century Schoolbook" w:hAnsi="Century Schoolbook" w:cs="Arial"/>
          <w:color w:val="auto"/>
          <w:sz w:val="24"/>
          <w:szCs w:val="24"/>
        </w:rPr>
      </w:pPr>
    </w:p>
    <w:p w:rsidR="00595423" w:rsidRPr="0091597B" w:rsidRDefault="00595423" w:rsidP="0091597B">
      <w:pPr>
        <w:pStyle w:val="parabesar"/>
        <w:spacing w:before="0" w:beforeAutospacing="0" w:after="120" w:afterAutospacing="0"/>
        <w:jc w:val="both"/>
        <w:rPr>
          <w:rFonts w:ascii="Century Schoolbook" w:hAnsi="Century Schoolbook" w:cs="Arial"/>
          <w:color w:val="auto"/>
          <w:sz w:val="24"/>
          <w:szCs w:val="24"/>
        </w:rPr>
      </w:pPr>
    </w:p>
    <w:p w:rsidR="00595423" w:rsidRPr="0091597B" w:rsidRDefault="00595423" w:rsidP="0091597B">
      <w:pPr>
        <w:pStyle w:val="parabesar"/>
        <w:spacing w:before="0" w:beforeAutospacing="0" w:after="120" w:afterAutospacing="0"/>
        <w:jc w:val="both"/>
        <w:rPr>
          <w:rFonts w:ascii="Century Schoolbook" w:hAnsi="Century Schoolbook" w:cs="Arial"/>
          <w:color w:val="auto"/>
          <w:sz w:val="24"/>
          <w:szCs w:val="24"/>
        </w:rPr>
      </w:pPr>
    </w:p>
    <w:p w:rsidR="00CA1DCD" w:rsidRDefault="00A618CD" w:rsidP="00CA1DCD">
      <w:pPr>
        <w:pStyle w:val="Caption"/>
        <w:spacing w:after="120" w:line="240" w:lineRule="auto"/>
        <w:rPr>
          <w:rFonts w:ascii="Century Schoolbook" w:hAnsi="Century Schoolbook"/>
          <w:i w:val="0"/>
          <w:sz w:val="24"/>
          <w:szCs w:val="24"/>
        </w:rPr>
      </w:pPr>
      <w:r w:rsidRPr="0091597B">
        <w:rPr>
          <w:rFonts w:ascii="Century Schoolbook" w:hAnsi="Century Schoolbook"/>
          <w:i w:val="0"/>
          <w:sz w:val="24"/>
          <w:szCs w:val="24"/>
        </w:rPr>
        <w:t>Gambar</w:t>
      </w:r>
      <w:r w:rsidR="00595423" w:rsidRPr="0091597B">
        <w:rPr>
          <w:rFonts w:ascii="Century Schoolbook" w:hAnsi="Century Schoolbook"/>
          <w:i w:val="0"/>
          <w:sz w:val="24"/>
          <w:szCs w:val="24"/>
        </w:rPr>
        <w:t xml:space="preserve"> </w:t>
      </w:r>
      <w:r w:rsidR="00595423" w:rsidRPr="0091597B">
        <w:rPr>
          <w:rFonts w:ascii="Century Schoolbook" w:hAnsi="Century Schoolbook"/>
          <w:i w:val="0"/>
          <w:sz w:val="24"/>
          <w:szCs w:val="24"/>
        </w:rPr>
        <w:fldChar w:fldCharType="begin"/>
      </w:r>
      <w:r w:rsidR="00595423" w:rsidRPr="0091597B">
        <w:rPr>
          <w:rFonts w:ascii="Century Schoolbook" w:hAnsi="Century Schoolbook"/>
          <w:i w:val="0"/>
          <w:sz w:val="24"/>
          <w:szCs w:val="24"/>
        </w:rPr>
        <w:instrText xml:space="preserve"> SEQ Gambar_1 \* ARABIC </w:instrText>
      </w:r>
      <w:r w:rsidR="00595423" w:rsidRPr="0091597B">
        <w:rPr>
          <w:rFonts w:ascii="Century Schoolbook" w:hAnsi="Century Schoolbook"/>
          <w:i w:val="0"/>
          <w:sz w:val="24"/>
          <w:szCs w:val="24"/>
        </w:rPr>
        <w:fldChar w:fldCharType="separate"/>
      </w:r>
      <w:r w:rsidR="00595423" w:rsidRPr="0091597B">
        <w:rPr>
          <w:rFonts w:ascii="Century Schoolbook" w:hAnsi="Century Schoolbook"/>
          <w:i w:val="0"/>
          <w:noProof/>
          <w:sz w:val="24"/>
          <w:szCs w:val="24"/>
        </w:rPr>
        <w:t>2</w:t>
      </w:r>
      <w:r w:rsidR="00595423" w:rsidRPr="0091597B">
        <w:rPr>
          <w:rFonts w:ascii="Century Schoolbook" w:hAnsi="Century Schoolbook"/>
          <w:i w:val="0"/>
          <w:sz w:val="24"/>
          <w:szCs w:val="24"/>
        </w:rPr>
        <w:fldChar w:fldCharType="end"/>
      </w:r>
      <w:r w:rsidRPr="0091597B">
        <w:rPr>
          <w:rFonts w:ascii="Century Schoolbook" w:hAnsi="Century Schoolbook"/>
          <w:i w:val="0"/>
          <w:sz w:val="24"/>
          <w:szCs w:val="24"/>
        </w:rPr>
        <w:t xml:space="preserve"> Diagram Batang Subjek</w:t>
      </w:r>
    </w:p>
    <w:p w:rsidR="00BD2F7F" w:rsidRPr="00CA1DCD" w:rsidRDefault="00BD2F7F" w:rsidP="00CA1DCD">
      <w:pPr>
        <w:pStyle w:val="Caption"/>
        <w:spacing w:after="120" w:line="240" w:lineRule="auto"/>
        <w:jc w:val="both"/>
        <w:rPr>
          <w:rFonts w:ascii="Century Schoolbook" w:hAnsi="Century Schoolbook"/>
          <w:i w:val="0"/>
          <w:sz w:val="24"/>
          <w:szCs w:val="24"/>
        </w:rPr>
      </w:pPr>
      <w:r w:rsidRPr="00CA1DCD">
        <w:rPr>
          <w:rFonts w:ascii="Century Schoolbook" w:hAnsi="Century Schoolbook" w:cs="Arial"/>
          <w:i w:val="0"/>
          <w:sz w:val="24"/>
          <w:szCs w:val="24"/>
        </w:rPr>
        <w:t xml:space="preserve">Subjek yang </w:t>
      </w:r>
      <w:r w:rsidR="00A618CD" w:rsidRPr="00CA1DCD">
        <w:rPr>
          <w:rFonts w:ascii="Century Schoolbook" w:hAnsi="Century Schoolbook" w:cs="Arial"/>
          <w:i w:val="0"/>
          <w:sz w:val="24"/>
          <w:szCs w:val="24"/>
        </w:rPr>
        <w:t xml:space="preserve">ditunjukkan pada Gambar 2 </w:t>
      </w:r>
      <w:r w:rsidRPr="00CA1DCD">
        <w:rPr>
          <w:rFonts w:ascii="Century Schoolbook" w:hAnsi="Century Schoolbook" w:cs="Arial"/>
          <w:i w:val="0"/>
          <w:sz w:val="24"/>
          <w:szCs w:val="24"/>
        </w:rPr>
        <w:t xml:space="preserve">telah mencakup tiga tingkatan sekolah, yaitu: SD, SMP, dan SMA. Hal ini membuktikan jika media pembelajaran digunakan pada setiap jenjang, baik dimulai dari tingkatan rendah hingga ke tingkat yang tinggi. Hasil terbanyak terletak pada tingkat SD, yang menunjukkan bahwa permulaan dalam proses belajar mengajar perlu menggunakan media belajar, karena ketika berada di tingkat SD siswa membutuhkan adanya motivasi, kemudia timbul pula minat siswa untuk ikut serta ke dalam proses belajar mengajar, salah satunya dengan menggunakan media visual. Sama halnya dengan tingkat-tingkat berikutnya, hanya saja jika ke tingkat yang lebih tinggi seperti SMP dan SMA sudah mampu menangkap penjelasan guru dengan penalaran, maka dari itu tidak banyak yang menggunakan media pembelajaran.   </w:t>
      </w:r>
    </w:p>
    <w:p w:rsidR="00BD2F7F" w:rsidRPr="0091597B" w:rsidRDefault="00BD2F7F" w:rsidP="0091597B">
      <w:pPr>
        <w:pStyle w:val="parabesar"/>
        <w:spacing w:before="0" w:beforeAutospacing="0" w:after="120" w:afterAutospacing="0"/>
        <w:jc w:val="both"/>
        <w:rPr>
          <w:rFonts w:ascii="Century Schoolbook" w:hAnsi="Century Schoolbook" w:cs="Arial"/>
          <w:color w:val="auto"/>
          <w:sz w:val="24"/>
          <w:szCs w:val="24"/>
          <w:lang w:val="id-ID"/>
        </w:rPr>
      </w:pPr>
      <w:r w:rsidRPr="0091597B">
        <w:rPr>
          <w:rFonts w:ascii="Century Schoolbook" w:hAnsi="Century Schoolbook" w:cs="Arial"/>
          <w:noProof/>
          <w:color w:val="auto"/>
          <w:sz w:val="24"/>
          <w:szCs w:val="24"/>
        </w:rPr>
        <w:drawing>
          <wp:anchor distT="0" distB="0" distL="114300" distR="114300" simplePos="0" relativeHeight="251660288" behindDoc="0" locked="0" layoutInCell="1" allowOverlap="1">
            <wp:simplePos x="0" y="0"/>
            <wp:positionH relativeFrom="margin">
              <wp:align>center</wp:align>
            </wp:positionH>
            <wp:positionV relativeFrom="paragraph">
              <wp:posOffset>77847</wp:posOffset>
            </wp:positionV>
            <wp:extent cx="2831465" cy="2209800"/>
            <wp:effectExtent l="0" t="0" r="6985" b="0"/>
            <wp:wrapSquare wrapText="bothSides"/>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595423" w:rsidRPr="0091597B" w:rsidRDefault="00595423" w:rsidP="0091597B">
      <w:pPr>
        <w:pStyle w:val="parabesar"/>
        <w:spacing w:before="0" w:beforeAutospacing="0" w:after="120" w:afterAutospacing="0"/>
        <w:jc w:val="both"/>
        <w:rPr>
          <w:rFonts w:ascii="Century Schoolbook" w:hAnsi="Century Schoolbook" w:cs="Arial"/>
          <w:color w:val="auto"/>
          <w:sz w:val="24"/>
          <w:szCs w:val="24"/>
        </w:rPr>
      </w:pPr>
    </w:p>
    <w:p w:rsidR="00595423" w:rsidRPr="0091597B" w:rsidRDefault="00595423" w:rsidP="0091597B">
      <w:pPr>
        <w:pStyle w:val="parabesar"/>
        <w:spacing w:before="0" w:beforeAutospacing="0" w:after="120" w:afterAutospacing="0"/>
        <w:jc w:val="both"/>
        <w:rPr>
          <w:rFonts w:ascii="Century Schoolbook" w:hAnsi="Century Schoolbook" w:cs="Arial"/>
          <w:color w:val="auto"/>
          <w:sz w:val="24"/>
          <w:szCs w:val="24"/>
        </w:rPr>
      </w:pPr>
    </w:p>
    <w:p w:rsidR="00595423" w:rsidRPr="0091597B" w:rsidRDefault="00595423" w:rsidP="0091597B">
      <w:pPr>
        <w:pStyle w:val="parabesar"/>
        <w:spacing w:before="0" w:beforeAutospacing="0" w:after="120" w:afterAutospacing="0"/>
        <w:jc w:val="both"/>
        <w:rPr>
          <w:rFonts w:ascii="Century Schoolbook" w:hAnsi="Century Schoolbook" w:cs="Arial"/>
          <w:color w:val="auto"/>
          <w:sz w:val="24"/>
          <w:szCs w:val="24"/>
        </w:rPr>
      </w:pPr>
    </w:p>
    <w:p w:rsidR="00595423" w:rsidRPr="0091597B" w:rsidRDefault="00595423" w:rsidP="0091597B">
      <w:pPr>
        <w:pStyle w:val="parabesar"/>
        <w:spacing w:before="0" w:beforeAutospacing="0" w:after="120" w:afterAutospacing="0"/>
        <w:jc w:val="both"/>
        <w:rPr>
          <w:rFonts w:ascii="Century Schoolbook" w:hAnsi="Century Schoolbook" w:cs="Arial"/>
          <w:color w:val="auto"/>
          <w:sz w:val="24"/>
          <w:szCs w:val="24"/>
        </w:rPr>
      </w:pPr>
    </w:p>
    <w:p w:rsidR="00595423" w:rsidRPr="0091597B" w:rsidRDefault="00595423" w:rsidP="0091597B">
      <w:pPr>
        <w:pStyle w:val="parabesar"/>
        <w:spacing w:before="0" w:beforeAutospacing="0" w:after="120" w:afterAutospacing="0"/>
        <w:jc w:val="both"/>
        <w:rPr>
          <w:rFonts w:ascii="Century Schoolbook" w:hAnsi="Century Schoolbook" w:cs="Arial"/>
          <w:color w:val="auto"/>
          <w:sz w:val="24"/>
          <w:szCs w:val="24"/>
        </w:rPr>
      </w:pPr>
    </w:p>
    <w:p w:rsidR="00595423" w:rsidRPr="0091597B" w:rsidRDefault="00595423" w:rsidP="0091597B">
      <w:pPr>
        <w:pStyle w:val="parabesar"/>
        <w:spacing w:before="0" w:beforeAutospacing="0" w:after="120" w:afterAutospacing="0"/>
        <w:jc w:val="both"/>
        <w:rPr>
          <w:rFonts w:ascii="Century Schoolbook" w:hAnsi="Century Schoolbook" w:cs="Arial"/>
          <w:color w:val="auto"/>
          <w:sz w:val="24"/>
          <w:szCs w:val="24"/>
        </w:rPr>
      </w:pPr>
    </w:p>
    <w:p w:rsidR="00595423" w:rsidRPr="0091597B" w:rsidRDefault="00595423" w:rsidP="0091597B">
      <w:pPr>
        <w:pStyle w:val="parabesar"/>
        <w:spacing w:before="0" w:beforeAutospacing="0" w:after="120" w:afterAutospacing="0"/>
        <w:jc w:val="both"/>
        <w:rPr>
          <w:rFonts w:ascii="Century Schoolbook" w:hAnsi="Century Schoolbook" w:cs="Arial"/>
          <w:color w:val="auto"/>
          <w:sz w:val="24"/>
          <w:szCs w:val="24"/>
        </w:rPr>
      </w:pPr>
    </w:p>
    <w:p w:rsidR="00595423" w:rsidRPr="0091597B" w:rsidRDefault="00595423" w:rsidP="0091597B">
      <w:pPr>
        <w:pStyle w:val="parabesar"/>
        <w:spacing w:before="0" w:beforeAutospacing="0" w:after="120" w:afterAutospacing="0"/>
        <w:jc w:val="both"/>
        <w:rPr>
          <w:rFonts w:ascii="Century Schoolbook" w:hAnsi="Century Schoolbook" w:cs="Arial"/>
          <w:color w:val="auto"/>
          <w:sz w:val="24"/>
          <w:szCs w:val="24"/>
        </w:rPr>
      </w:pPr>
    </w:p>
    <w:p w:rsidR="00D60955" w:rsidRPr="00CA1DCD" w:rsidRDefault="00D60955" w:rsidP="00CA1DCD">
      <w:pPr>
        <w:pStyle w:val="Caption"/>
        <w:spacing w:after="120" w:line="240" w:lineRule="auto"/>
        <w:rPr>
          <w:rFonts w:ascii="Century Schoolbook" w:hAnsi="Century Schoolbook"/>
          <w:i w:val="0"/>
          <w:sz w:val="24"/>
          <w:szCs w:val="24"/>
        </w:rPr>
      </w:pPr>
      <w:r w:rsidRPr="0091597B">
        <w:rPr>
          <w:rFonts w:ascii="Century Schoolbook" w:hAnsi="Century Schoolbook"/>
          <w:i w:val="0"/>
          <w:sz w:val="24"/>
          <w:szCs w:val="24"/>
        </w:rPr>
        <w:t>Gambar</w:t>
      </w:r>
      <w:r w:rsidR="00595423" w:rsidRPr="0091597B">
        <w:rPr>
          <w:rFonts w:ascii="Century Schoolbook" w:hAnsi="Century Schoolbook"/>
          <w:i w:val="0"/>
          <w:sz w:val="24"/>
          <w:szCs w:val="24"/>
        </w:rPr>
        <w:t xml:space="preserve"> </w:t>
      </w:r>
      <w:r w:rsidR="00595423" w:rsidRPr="0091597B">
        <w:rPr>
          <w:rFonts w:ascii="Century Schoolbook" w:hAnsi="Century Schoolbook"/>
          <w:i w:val="0"/>
          <w:sz w:val="24"/>
          <w:szCs w:val="24"/>
        </w:rPr>
        <w:fldChar w:fldCharType="begin"/>
      </w:r>
      <w:r w:rsidR="00595423" w:rsidRPr="0091597B">
        <w:rPr>
          <w:rFonts w:ascii="Century Schoolbook" w:hAnsi="Century Schoolbook"/>
          <w:i w:val="0"/>
          <w:sz w:val="24"/>
          <w:szCs w:val="24"/>
        </w:rPr>
        <w:instrText xml:space="preserve"> SEQ Gambar_1 \* ARABIC </w:instrText>
      </w:r>
      <w:r w:rsidR="00595423" w:rsidRPr="0091597B">
        <w:rPr>
          <w:rFonts w:ascii="Century Schoolbook" w:hAnsi="Century Schoolbook"/>
          <w:i w:val="0"/>
          <w:sz w:val="24"/>
          <w:szCs w:val="24"/>
        </w:rPr>
        <w:fldChar w:fldCharType="separate"/>
      </w:r>
      <w:r w:rsidR="00595423" w:rsidRPr="0091597B">
        <w:rPr>
          <w:rFonts w:ascii="Century Schoolbook" w:hAnsi="Century Schoolbook"/>
          <w:i w:val="0"/>
          <w:noProof/>
          <w:sz w:val="24"/>
          <w:szCs w:val="24"/>
        </w:rPr>
        <w:t>3</w:t>
      </w:r>
      <w:r w:rsidR="00595423" w:rsidRPr="0091597B">
        <w:rPr>
          <w:rFonts w:ascii="Century Schoolbook" w:hAnsi="Century Schoolbook"/>
          <w:i w:val="0"/>
          <w:sz w:val="24"/>
          <w:szCs w:val="24"/>
        </w:rPr>
        <w:fldChar w:fldCharType="end"/>
      </w:r>
      <w:r w:rsidRPr="0091597B">
        <w:rPr>
          <w:rFonts w:ascii="Century Schoolbook" w:hAnsi="Century Schoolbook"/>
          <w:i w:val="0"/>
          <w:sz w:val="24"/>
          <w:szCs w:val="24"/>
        </w:rPr>
        <w:t xml:space="preserve"> Diagram Batang Metode</w:t>
      </w:r>
    </w:p>
    <w:p w:rsidR="00C95BB7" w:rsidRPr="0091597B" w:rsidRDefault="00BD2F7F" w:rsidP="0091597B">
      <w:pPr>
        <w:pStyle w:val="parabesar"/>
        <w:spacing w:before="0" w:beforeAutospacing="0" w:after="120" w:afterAutospacing="0"/>
        <w:jc w:val="both"/>
        <w:rPr>
          <w:rFonts w:ascii="Century Schoolbook" w:hAnsi="Century Schoolbook" w:cs="Arial"/>
          <w:color w:val="auto"/>
          <w:sz w:val="24"/>
          <w:szCs w:val="24"/>
        </w:rPr>
      </w:pPr>
      <w:bookmarkStart w:id="0" w:name="_GoBack"/>
      <w:bookmarkEnd w:id="0"/>
      <w:r w:rsidRPr="0091597B">
        <w:rPr>
          <w:rFonts w:ascii="Century Schoolbook" w:hAnsi="Century Schoolbook" w:cs="Arial"/>
          <w:color w:val="auto"/>
          <w:sz w:val="24"/>
          <w:szCs w:val="24"/>
        </w:rPr>
        <w:t xml:space="preserve">Metode pengumpulan data yang digunakan dalam 20 artikel ini sudah mencakup semua metode dalam penelitian, yaitu: meta-analisis, kualitatif, kuantitatif, dan yang terakhir PTK. Metode kuantitatif lebih banyak digunakan untuk memperoleh suatu hasil dengan memperkirakan </w:t>
      </w:r>
      <w:r w:rsidRPr="0091597B">
        <w:rPr>
          <w:rFonts w:ascii="Century Schoolbook" w:hAnsi="Century Schoolbook" w:cs="Arial"/>
          <w:color w:val="auto"/>
          <w:sz w:val="24"/>
          <w:szCs w:val="24"/>
        </w:rPr>
        <w:lastRenderedPageBreak/>
        <w:t>prosentasenya. Metode PTK menempati urutan ke dua dalam metode yang digunakan, hal ini menghasilkan perbandingan Antara siklus 1 dengan siklus ke 2, bahkan untuk siklus-siklus selanjutnya. Metode meta-analisis yang mengkombinasikan antara kuantitatif dan kualitatif, yang berarti hasil yang diperoleh berupa prosentase dan deskriptif. Metode yang terakhir adalah kualitatif yang berpedoman kepada data atau informasi secara langsung yang bersumber dari narasumber.</w:t>
      </w:r>
    </w:p>
    <w:p w:rsidR="00BD2F7F" w:rsidRPr="0091597B" w:rsidRDefault="00C95BB7" w:rsidP="0091597B">
      <w:pPr>
        <w:pStyle w:val="Caption"/>
        <w:spacing w:after="120" w:line="240" w:lineRule="auto"/>
        <w:rPr>
          <w:rFonts w:ascii="Century Schoolbook" w:hAnsi="Century Schoolbook" w:cs="Arial"/>
          <w:b/>
          <w:sz w:val="24"/>
          <w:szCs w:val="24"/>
        </w:rPr>
      </w:pPr>
      <w:r w:rsidRPr="0091597B">
        <w:rPr>
          <w:rFonts w:ascii="Century Schoolbook" w:hAnsi="Century Schoolbook"/>
          <w:i w:val="0"/>
          <w:sz w:val="24"/>
          <w:szCs w:val="24"/>
        </w:rPr>
        <w:t xml:space="preserve">Tabel </w:t>
      </w:r>
      <w:r w:rsidRPr="0091597B">
        <w:rPr>
          <w:rFonts w:ascii="Century Schoolbook" w:hAnsi="Century Schoolbook"/>
          <w:i w:val="0"/>
          <w:sz w:val="24"/>
          <w:szCs w:val="24"/>
        </w:rPr>
        <w:fldChar w:fldCharType="begin"/>
      </w:r>
      <w:r w:rsidRPr="0091597B">
        <w:rPr>
          <w:rFonts w:ascii="Century Schoolbook" w:hAnsi="Century Schoolbook"/>
          <w:i w:val="0"/>
          <w:sz w:val="24"/>
          <w:szCs w:val="24"/>
        </w:rPr>
        <w:instrText xml:space="preserve"> SEQ Tabel \* ARABIC </w:instrText>
      </w:r>
      <w:r w:rsidRPr="0091597B">
        <w:rPr>
          <w:rFonts w:ascii="Century Schoolbook" w:hAnsi="Century Schoolbook"/>
          <w:i w:val="0"/>
          <w:sz w:val="24"/>
          <w:szCs w:val="24"/>
        </w:rPr>
        <w:fldChar w:fldCharType="separate"/>
      </w:r>
      <w:r w:rsidR="002F2E52" w:rsidRPr="0091597B">
        <w:rPr>
          <w:rFonts w:ascii="Century Schoolbook" w:hAnsi="Century Schoolbook"/>
          <w:i w:val="0"/>
          <w:noProof/>
          <w:sz w:val="24"/>
          <w:szCs w:val="24"/>
        </w:rPr>
        <w:t>1</w:t>
      </w:r>
      <w:r w:rsidRPr="0091597B">
        <w:rPr>
          <w:rFonts w:ascii="Century Schoolbook" w:hAnsi="Century Schoolbook"/>
          <w:i w:val="0"/>
          <w:sz w:val="24"/>
          <w:szCs w:val="24"/>
        </w:rPr>
        <w:fldChar w:fldCharType="end"/>
      </w:r>
      <w:r w:rsidRPr="0091597B">
        <w:rPr>
          <w:rFonts w:ascii="Century Schoolbook" w:hAnsi="Century Schoolbook"/>
          <w:sz w:val="24"/>
          <w:szCs w:val="24"/>
        </w:rPr>
        <w:t xml:space="preserve"> </w:t>
      </w:r>
      <w:r w:rsidR="002F2E52" w:rsidRPr="0091597B">
        <w:rPr>
          <w:rFonts w:ascii="Century Schoolbook" w:hAnsi="Century Schoolbook" w:cs="Arial"/>
          <w:i w:val="0"/>
          <w:sz w:val="24"/>
          <w:szCs w:val="24"/>
        </w:rPr>
        <w:t>Meta-analisis Berdasarkan Analisis Data</w:t>
      </w:r>
    </w:p>
    <w:tbl>
      <w:tblPr>
        <w:tblStyle w:val="TableGrid"/>
        <w:tblW w:w="0" w:type="auto"/>
        <w:tblInd w:w="1486" w:type="dxa"/>
        <w:tblLook w:val="04A0" w:firstRow="1" w:lastRow="0" w:firstColumn="1" w:lastColumn="0" w:noHBand="0" w:noVBand="1"/>
      </w:tblPr>
      <w:tblGrid>
        <w:gridCol w:w="630"/>
        <w:gridCol w:w="1800"/>
        <w:gridCol w:w="1488"/>
        <w:gridCol w:w="1590"/>
      </w:tblGrid>
      <w:tr w:rsidR="00BD2F7F" w:rsidRPr="0091597B" w:rsidTr="00C95BB7">
        <w:tc>
          <w:tcPr>
            <w:tcW w:w="630" w:type="dxa"/>
            <w:shd w:val="clear" w:color="auto" w:fill="4F81BD" w:themeFill="accent1"/>
          </w:tcPr>
          <w:p w:rsidR="00BD2F7F" w:rsidRPr="0091597B" w:rsidRDefault="00BD2F7F" w:rsidP="0091597B">
            <w:pPr>
              <w:pStyle w:val="parabesar"/>
              <w:spacing w:before="0" w:beforeAutospacing="0" w:after="120" w:afterAutospacing="0"/>
              <w:jc w:val="center"/>
              <w:rPr>
                <w:rFonts w:ascii="Century Schoolbook" w:hAnsi="Century Schoolbook" w:cs="Arial"/>
                <w:b/>
                <w:color w:val="auto"/>
                <w:sz w:val="24"/>
                <w:szCs w:val="24"/>
              </w:rPr>
            </w:pPr>
            <w:r w:rsidRPr="0091597B">
              <w:rPr>
                <w:rFonts w:ascii="Century Schoolbook" w:hAnsi="Century Schoolbook" w:cs="Arial"/>
                <w:b/>
                <w:color w:val="auto"/>
                <w:sz w:val="24"/>
                <w:szCs w:val="24"/>
              </w:rPr>
              <w:t>No.</w:t>
            </w:r>
          </w:p>
        </w:tc>
        <w:tc>
          <w:tcPr>
            <w:tcW w:w="1800" w:type="dxa"/>
            <w:shd w:val="clear" w:color="auto" w:fill="4F81BD" w:themeFill="accent1"/>
          </w:tcPr>
          <w:p w:rsidR="00BD2F7F" w:rsidRPr="0091597B" w:rsidRDefault="00BD2F7F" w:rsidP="0091597B">
            <w:pPr>
              <w:pStyle w:val="parabesar"/>
              <w:spacing w:before="0" w:beforeAutospacing="0" w:after="120" w:afterAutospacing="0"/>
              <w:jc w:val="center"/>
              <w:rPr>
                <w:rFonts w:ascii="Century Schoolbook" w:hAnsi="Century Schoolbook" w:cs="Arial"/>
                <w:b/>
                <w:color w:val="auto"/>
                <w:sz w:val="24"/>
                <w:szCs w:val="24"/>
              </w:rPr>
            </w:pPr>
            <w:r w:rsidRPr="0091597B">
              <w:rPr>
                <w:rFonts w:ascii="Century Schoolbook" w:hAnsi="Century Schoolbook" w:cs="Arial"/>
                <w:b/>
                <w:color w:val="auto"/>
                <w:sz w:val="24"/>
                <w:szCs w:val="24"/>
              </w:rPr>
              <w:t>Analisis Data</w:t>
            </w:r>
          </w:p>
        </w:tc>
        <w:tc>
          <w:tcPr>
            <w:tcW w:w="1488" w:type="dxa"/>
            <w:shd w:val="clear" w:color="auto" w:fill="4F81BD" w:themeFill="accent1"/>
          </w:tcPr>
          <w:p w:rsidR="00BD2F7F" w:rsidRPr="0091597B" w:rsidRDefault="00BD2F7F" w:rsidP="0091597B">
            <w:pPr>
              <w:pStyle w:val="parabesar"/>
              <w:spacing w:before="0" w:beforeAutospacing="0" w:after="120" w:afterAutospacing="0"/>
              <w:jc w:val="center"/>
              <w:rPr>
                <w:rFonts w:ascii="Century Schoolbook" w:hAnsi="Century Schoolbook" w:cs="Arial"/>
                <w:b/>
                <w:color w:val="auto"/>
                <w:sz w:val="24"/>
                <w:szCs w:val="24"/>
              </w:rPr>
            </w:pPr>
            <w:r w:rsidRPr="0091597B">
              <w:rPr>
                <w:rFonts w:ascii="Century Schoolbook" w:hAnsi="Century Schoolbook" w:cs="Arial"/>
                <w:b/>
                <w:color w:val="auto"/>
                <w:sz w:val="24"/>
                <w:szCs w:val="24"/>
              </w:rPr>
              <w:t>Frekuensi</w:t>
            </w:r>
          </w:p>
        </w:tc>
        <w:tc>
          <w:tcPr>
            <w:tcW w:w="1590" w:type="dxa"/>
            <w:shd w:val="clear" w:color="auto" w:fill="4F81BD" w:themeFill="accent1"/>
          </w:tcPr>
          <w:p w:rsidR="00BD2F7F" w:rsidRPr="0091597B" w:rsidRDefault="00BD2F7F" w:rsidP="0091597B">
            <w:pPr>
              <w:pStyle w:val="parabesar"/>
              <w:spacing w:before="0" w:beforeAutospacing="0" w:after="120" w:afterAutospacing="0"/>
              <w:jc w:val="center"/>
              <w:rPr>
                <w:rFonts w:ascii="Century Schoolbook" w:hAnsi="Century Schoolbook" w:cs="Arial"/>
                <w:b/>
                <w:color w:val="auto"/>
                <w:sz w:val="24"/>
                <w:szCs w:val="24"/>
              </w:rPr>
            </w:pPr>
            <w:r w:rsidRPr="0091597B">
              <w:rPr>
                <w:rFonts w:ascii="Century Schoolbook" w:hAnsi="Century Schoolbook" w:cs="Arial"/>
                <w:b/>
                <w:color w:val="auto"/>
                <w:sz w:val="24"/>
                <w:szCs w:val="24"/>
              </w:rPr>
              <w:t>Persentase (%)</w:t>
            </w:r>
          </w:p>
        </w:tc>
      </w:tr>
      <w:tr w:rsidR="00BD2F7F" w:rsidRPr="0091597B" w:rsidTr="00C95BB7">
        <w:tc>
          <w:tcPr>
            <w:tcW w:w="630" w:type="dxa"/>
          </w:tcPr>
          <w:p w:rsidR="00BD2F7F" w:rsidRPr="0091597B" w:rsidRDefault="00BD2F7F" w:rsidP="0091597B">
            <w:pPr>
              <w:pStyle w:val="parabesar"/>
              <w:spacing w:before="0" w:beforeAutospacing="0" w:after="120" w:afterAutospacing="0"/>
              <w:jc w:val="both"/>
              <w:rPr>
                <w:rFonts w:ascii="Century Schoolbook" w:hAnsi="Century Schoolbook" w:cs="Arial"/>
                <w:color w:val="auto"/>
                <w:sz w:val="24"/>
                <w:szCs w:val="24"/>
              </w:rPr>
            </w:pPr>
            <w:r w:rsidRPr="0091597B">
              <w:rPr>
                <w:rFonts w:ascii="Century Schoolbook" w:hAnsi="Century Schoolbook" w:cs="Arial"/>
                <w:color w:val="auto"/>
                <w:sz w:val="24"/>
                <w:szCs w:val="24"/>
              </w:rPr>
              <w:t>1.</w:t>
            </w:r>
          </w:p>
        </w:tc>
        <w:tc>
          <w:tcPr>
            <w:tcW w:w="1800" w:type="dxa"/>
          </w:tcPr>
          <w:p w:rsidR="00BD2F7F" w:rsidRPr="0091597B" w:rsidRDefault="00BD2F7F" w:rsidP="0091597B">
            <w:pPr>
              <w:pStyle w:val="parabesar"/>
              <w:spacing w:before="0" w:beforeAutospacing="0" w:after="120" w:afterAutospacing="0"/>
              <w:jc w:val="both"/>
              <w:rPr>
                <w:rFonts w:ascii="Century Schoolbook" w:hAnsi="Century Schoolbook" w:cs="Arial"/>
                <w:color w:val="auto"/>
                <w:sz w:val="24"/>
                <w:szCs w:val="24"/>
              </w:rPr>
            </w:pPr>
            <w:r w:rsidRPr="0091597B">
              <w:rPr>
                <w:rFonts w:ascii="Century Schoolbook" w:hAnsi="Century Schoolbook" w:cs="Arial"/>
                <w:color w:val="auto"/>
                <w:sz w:val="24"/>
                <w:szCs w:val="24"/>
              </w:rPr>
              <w:t>Deskriptif kuantitatif</w:t>
            </w:r>
          </w:p>
        </w:tc>
        <w:tc>
          <w:tcPr>
            <w:tcW w:w="1488"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8</w:t>
            </w:r>
          </w:p>
        </w:tc>
        <w:tc>
          <w:tcPr>
            <w:tcW w:w="159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40,0</w:t>
            </w:r>
          </w:p>
        </w:tc>
      </w:tr>
      <w:tr w:rsidR="00BD2F7F" w:rsidRPr="0091597B" w:rsidTr="00C95BB7">
        <w:tc>
          <w:tcPr>
            <w:tcW w:w="630" w:type="dxa"/>
          </w:tcPr>
          <w:p w:rsidR="00BD2F7F" w:rsidRPr="0091597B" w:rsidRDefault="00BD2F7F" w:rsidP="0091597B">
            <w:pPr>
              <w:pStyle w:val="parabesar"/>
              <w:spacing w:before="0" w:beforeAutospacing="0" w:after="120" w:afterAutospacing="0"/>
              <w:jc w:val="both"/>
              <w:rPr>
                <w:rFonts w:ascii="Century Schoolbook" w:hAnsi="Century Schoolbook" w:cs="Arial"/>
                <w:color w:val="auto"/>
                <w:sz w:val="24"/>
                <w:szCs w:val="24"/>
              </w:rPr>
            </w:pPr>
            <w:r w:rsidRPr="0091597B">
              <w:rPr>
                <w:rFonts w:ascii="Century Schoolbook" w:hAnsi="Century Schoolbook" w:cs="Arial"/>
                <w:color w:val="auto"/>
                <w:sz w:val="24"/>
                <w:szCs w:val="24"/>
              </w:rPr>
              <w:t>2.</w:t>
            </w:r>
          </w:p>
        </w:tc>
        <w:tc>
          <w:tcPr>
            <w:tcW w:w="1800" w:type="dxa"/>
          </w:tcPr>
          <w:p w:rsidR="00BD2F7F" w:rsidRPr="0091597B" w:rsidRDefault="00BD2F7F" w:rsidP="0091597B">
            <w:pPr>
              <w:pStyle w:val="parabesar"/>
              <w:spacing w:before="0" w:beforeAutospacing="0" w:after="120" w:afterAutospacing="0"/>
              <w:jc w:val="both"/>
              <w:rPr>
                <w:rFonts w:ascii="Century Schoolbook" w:hAnsi="Century Schoolbook" w:cs="Arial"/>
                <w:color w:val="auto"/>
                <w:sz w:val="24"/>
                <w:szCs w:val="24"/>
              </w:rPr>
            </w:pPr>
            <w:r w:rsidRPr="0091597B">
              <w:rPr>
                <w:rFonts w:ascii="Century Schoolbook" w:hAnsi="Century Schoolbook" w:cs="Arial"/>
                <w:color w:val="auto"/>
                <w:sz w:val="24"/>
                <w:szCs w:val="24"/>
              </w:rPr>
              <w:t>Deskriptif kualitatif</w:t>
            </w:r>
          </w:p>
        </w:tc>
        <w:tc>
          <w:tcPr>
            <w:tcW w:w="1488"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3</w:t>
            </w:r>
          </w:p>
        </w:tc>
        <w:tc>
          <w:tcPr>
            <w:tcW w:w="159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15,0</w:t>
            </w:r>
          </w:p>
        </w:tc>
      </w:tr>
      <w:tr w:rsidR="00BD2F7F" w:rsidRPr="0091597B" w:rsidTr="00C95BB7">
        <w:tc>
          <w:tcPr>
            <w:tcW w:w="630" w:type="dxa"/>
          </w:tcPr>
          <w:p w:rsidR="00BD2F7F" w:rsidRPr="0091597B" w:rsidRDefault="00BD2F7F" w:rsidP="0091597B">
            <w:pPr>
              <w:pStyle w:val="parabesar"/>
              <w:spacing w:before="0" w:beforeAutospacing="0" w:after="120" w:afterAutospacing="0"/>
              <w:jc w:val="both"/>
              <w:rPr>
                <w:rFonts w:ascii="Century Schoolbook" w:hAnsi="Century Schoolbook" w:cs="Arial"/>
                <w:color w:val="auto"/>
                <w:sz w:val="24"/>
                <w:szCs w:val="24"/>
              </w:rPr>
            </w:pPr>
            <w:r w:rsidRPr="0091597B">
              <w:rPr>
                <w:rFonts w:ascii="Century Schoolbook" w:hAnsi="Century Schoolbook" w:cs="Arial"/>
                <w:color w:val="auto"/>
                <w:sz w:val="24"/>
                <w:szCs w:val="24"/>
              </w:rPr>
              <w:t>3.</w:t>
            </w:r>
          </w:p>
        </w:tc>
        <w:tc>
          <w:tcPr>
            <w:tcW w:w="1800" w:type="dxa"/>
          </w:tcPr>
          <w:p w:rsidR="00BD2F7F" w:rsidRPr="0091597B" w:rsidRDefault="00BD2F7F" w:rsidP="0091597B">
            <w:pPr>
              <w:pStyle w:val="parabesar"/>
              <w:spacing w:before="0" w:beforeAutospacing="0" w:after="120" w:afterAutospacing="0"/>
              <w:jc w:val="both"/>
              <w:rPr>
                <w:rFonts w:ascii="Century Schoolbook" w:hAnsi="Century Schoolbook" w:cs="Arial"/>
                <w:color w:val="auto"/>
                <w:sz w:val="24"/>
                <w:szCs w:val="24"/>
              </w:rPr>
            </w:pPr>
            <w:r w:rsidRPr="0091597B">
              <w:rPr>
                <w:rFonts w:ascii="Century Schoolbook" w:hAnsi="Century Schoolbook" w:cs="Arial"/>
                <w:color w:val="auto"/>
                <w:sz w:val="24"/>
                <w:szCs w:val="24"/>
              </w:rPr>
              <w:t>Uji-t</w:t>
            </w:r>
          </w:p>
        </w:tc>
        <w:tc>
          <w:tcPr>
            <w:tcW w:w="1488"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5</w:t>
            </w:r>
          </w:p>
        </w:tc>
        <w:tc>
          <w:tcPr>
            <w:tcW w:w="159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25,0</w:t>
            </w:r>
          </w:p>
        </w:tc>
      </w:tr>
      <w:tr w:rsidR="00BD2F7F" w:rsidRPr="0091597B" w:rsidTr="00C95BB7">
        <w:tc>
          <w:tcPr>
            <w:tcW w:w="630" w:type="dxa"/>
          </w:tcPr>
          <w:p w:rsidR="00BD2F7F" w:rsidRPr="0091597B" w:rsidRDefault="00BD2F7F" w:rsidP="0091597B">
            <w:pPr>
              <w:pStyle w:val="parabesar"/>
              <w:spacing w:before="0" w:beforeAutospacing="0" w:after="120" w:afterAutospacing="0"/>
              <w:jc w:val="both"/>
              <w:rPr>
                <w:rFonts w:ascii="Century Schoolbook" w:hAnsi="Century Schoolbook" w:cs="Arial"/>
                <w:color w:val="auto"/>
                <w:sz w:val="24"/>
                <w:szCs w:val="24"/>
              </w:rPr>
            </w:pPr>
            <w:r w:rsidRPr="0091597B">
              <w:rPr>
                <w:rFonts w:ascii="Century Schoolbook" w:hAnsi="Century Schoolbook" w:cs="Arial"/>
                <w:color w:val="auto"/>
                <w:sz w:val="24"/>
                <w:szCs w:val="24"/>
              </w:rPr>
              <w:t>4.</w:t>
            </w:r>
          </w:p>
        </w:tc>
        <w:tc>
          <w:tcPr>
            <w:tcW w:w="1800" w:type="dxa"/>
          </w:tcPr>
          <w:p w:rsidR="00BD2F7F" w:rsidRPr="0091597B" w:rsidRDefault="00BD2F7F" w:rsidP="0091597B">
            <w:pPr>
              <w:pStyle w:val="parabesar"/>
              <w:spacing w:before="0" w:beforeAutospacing="0" w:after="120" w:afterAutospacing="0"/>
              <w:jc w:val="both"/>
              <w:rPr>
                <w:rFonts w:ascii="Century Schoolbook" w:hAnsi="Century Schoolbook" w:cs="Arial"/>
                <w:color w:val="auto"/>
                <w:sz w:val="24"/>
                <w:szCs w:val="24"/>
              </w:rPr>
            </w:pPr>
            <w:r w:rsidRPr="0091597B">
              <w:rPr>
                <w:rFonts w:ascii="Century Schoolbook" w:hAnsi="Century Schoolbook" w:cs="Arial"/>
                <w:color w:val="auto"/>
                <w:sz w:val="24"/>
                <w:szCs w:val="24"/>
              </w:rPr>
              <w:t>Homogenitas varian</w:t>
            </w:r>
          </w:p>
        </w:tc>
        <w:tc>
          <w:tcPr>
            <w:tcW w:w="1488"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4</w:t>
            </w:r>
          </w:p>
        </w:tc>
        <w:tc>
          <w:tcPr>
            <w:tcW w:w="159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20,0</w:t>
            </w:r>
          </w:p>
        </w:tc>
      </w:tr>
      <w:tr w:rsidR="00BD2F7F" w:rsidRPr="0091597B" w:rsidTr="00C95BB7">
        <w:tc>
          <w:tcPr>
            <w:tcW w:w="2430" w:type="dxa"/>
            <w:gridSpan w:val="2"/>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 xml:space="preserve">Jumlah </w:t>
            </w:r>
          </w:p>
        </w:tc>
        <w:tc>
          <w:tcPr>
            <w:tcW w:w="1488"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20</w:t>
            </w:r>
          </w:p>
        </w:tc>
        <w:tc>
          <w:tcPr>
            <w:tcW w:w="159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100</w:t>
            </w:r>
          </w:p>
        </w:tc>
      </w:tr>
    </w:tbl>
    <w:p w:rsidR="00BD2F7F" w:rsidRPr="0091597B" w:rsidRDefault="00BD2F7F" w:rsidP="0091597B">
      <w:pPr>
        <w:pStyle w:val="parabesar"/>
        <w:spacing w:before="0" w:beforeAutospacing="0" w:after="120" w:afterAutospacing="0"/>
        <w:jc w:val="both"/>
        <w:rPr>
          <w:rFonts w:ascii="Century Schoolbook" w:hAnsi="Century Schoolbook" w:cs="Arial"/>
          <w:color w:val="auto"/>
          <w:sz w:val="24"/>
          <w:szCs w:val="24"/>
        </w:rPr>
      </w:pPr>
      <w:r w:rsidRPr="0091597B">
        <w:rPr>
          <w:rFonts w:ascii="Century Schoolbook" w:hAnsi="Century Schoolbook" w:cs="Arial"/>
          <w:color w:val="auto"/>
          <w:sz w:val="24"/>
          <w:szCs w:val="24"/>
        </w:rPr>
        <w:t>Didalam 20 artikel analisis data yang banyak digunakan adalah deskriptif kuantitatif sebesar 40</w:t>
      </w:r>
      <w:proofErr w:type="gramStart"/>
      <w:r w:rsidRPr="0091597B">
        <w:rPr>
          <w:rFonts w:ascii="Century Schoolbook" w:hAnsi="Century Schoolbook" w:cs="Arial"/>
          <w:color w:val="auto"/>
          <w:sz w:val="24"/>
          <w:szCs w:val="24"/>
        </w:rPr>
        <w:t>,0</w:t>
      </w:r>
      <w:proofErr w:type="gramEnd"/>
      <w:r w:rsidRPr="0091597B">
        <w:rPr>
          <w:rFonts w:ascii="Century Schoolbook" w:hAnsi="Century Schoolbook" w:cs="Arial"/>
          <w:color w:val="auto"/>
          <w:sz w:val="24"/>
          <w:szCs w:val="24"/>
        </w:rPr>
        <w:t>%, sedangkan untuk analisis data yang sedikit digunakan adalah deskriptif kualitatif sebesar 15,0%. Analisis data menggunakan deskriptif kuantitatif dalam artikel-artikel tersebut merupakan data yang diperoleh dari sampel populasi penelitian dianalisis sesuai dengan metode statistikamyang digunakan oleh penelitian tersebut.</w:t>
      </w:r>
    </w:p>
    <w:p w:rsidR="00BD2F7F" w:rsidRPr="0091597B" w:rsidRDefault="002F2E52" w:rsidP="0091597B">
      <w:pPr>
        <w:pStyle w:val="Caption"/>
        <w:spacing w:after="120" w:line="240" w:lineRule="auto"/>
        <w:rPr>
          <w:rFonts w:ascii="Century Schoolbook" w:hAnsi="Century Schoolbook" w:cs="Arial"/>
          <w:i w:val="0"/>
          <w:sz w:val="24"/>
          <w:szCs w:val="24"/>
        </w:rPr>
      </w:pPr>
      <w:r w:rsidRPr="0091597B">
        <w:rPr>
          <w:rFonts w:ascii="Century Schoolbook" w:hAnsi="Century Schoolbook"/>
          <w:i w:val="0"/>
          <w:sz w:val="24"/>
          <w:szCs w:val="24"/>
        </w:rPr>
        <w:t xml:space="preserve">Tabel </w:t>
      </w:r>
      <w:r w:rsidRPr="0091597B">
        <w:rPr>
          <w:rFonts w:ascii="Century Schoolbook" w:hAnsi="Century Schoolbook"/>
          <w:i w:val="0"/>
          <w:sz w:val="24"/>
          <w:szCs w:val="24"/>
        </w:rPr>
        <w:fldChar w:fldCharType="begin"/>
      </w:r>
      <w:r w:rsidRPr="0091597B">
        <w:rPr>
          <w:rFonts w:ascii="Century Schoolbook" w:hAnsi="Century Schoolbook"/>
          <w:i w:val="0"/>
          <w:sz w:val="24"/>
          <w:szCs w:val="24"/>
        </w:rPr>
        <w:instrText xml:space="preserve"> SEQ Tabel \* ARABIC </w:instrText>
      </w:r>
      <w:r w:rsidRPr="0091597B">
        <w:rPr>
          <w:rFonts w:ascii="Century Schoolbook" w:hAnsi="Century Schoolbook"/>
          <w:i w:val="0"/>
          <w:sz w:val="24"/>
          <w:szCs w:val="24"/>
        </w:rPr>
        <w:fldChar w:fldCharType="separate"/>
      </w:r>
      <w:r w:rsidRPr="0091597B">
        <w:rPr>
          <w:rFonts w:ascii="Century Schoolbook" w:hAnsi="Century Schoolbook"/>
          <w:i w:val="0"/>
          <w:noProof/>
          <w:sz w:val="24"/>
          <w:szCs w:val="24"/>
        </w:rPr>
        <w:t>2</w:t>
      </w:r>
      <w:r w:rsidRPr="0091597B">
        <w:rPr>
          <w:rFonts w:ascii="Century Schoolbook" w:hAnsi="Century Schoolbook"/>
          <w:i w:val="0"/>
          <w:sz w:val="24"/>
          <w:szCs w:val="24"/>
        </w:rPr>
        <w:fldChar w:fldCharType="end"/>
      </w:r>
      <w:r w:rsidRPr="0091597B">
        <w:rPr>
          <w:rFonts w:ascii="Century Schoolbook" w:hAnsi="Century Schoolbook"/>
          <w:i w:val="0"/>
          <w:sz w:val="24"/>
          <w:szCs w:val="24"/>
        </w:rPr>
        <w:t xml:space="preserve"> </w:t>
      </w:r>
      <w:r w:rsidRPr="0091597B">
        <w:rPr>
          <w:rFonts w:ascii="Century Schoolbook" w:hAnsi="Century Schoolbook" w:cs="Arial"/>
          <w:i w:val="0"/>
          <w:sz w:val="24"/>
          <w:szCs w:val="24"/>
        </w:rPr>
        <w:t>Meta-analisis Berdasarkan Hasil</w:t>
      </w:r>
      <w:r w:rsidR="00BD2F7F" w:rsidRPr="0091597B">
        <w:rPr>
          <w:rFonts w:ascii="Century Schoolbook" w:hAnsi="Century Schoolbook" w:cs="Arial"/>
          <w:i w:val="0"/>
          <w:sz w:val="24"/>
          <w:szCs w:val="24"/>
        </w:rPr>
        <w:t xml:space="preserve"> </w:t>
      </w:r>
      <w:r w:rsidRPr="0091597B">
        <w:rPr>
          <w:rFonts w:ascii="Century Schoolbook" w:hAnsi="Century Schoolbook" w:cs="Arial"/>
          <w:i w:val="0"/>
          <w:sz w:val="24"/>
          <w:szCs w:val="24"/>
        </w:rPr>
        <w:t>Peningkatan Minat Belajar</w:t>
      </w:r>
      <w:r w:rsidR="00A618CD" w:rsidRPr="0091597B">
        <w:rPr>
          <w:rFonts w:ascii="Century Schoolbook" w:hAnsi="Century Schoolbook" w:cs="Arial"/>
          <w:i w:val="0"/>
          <w:sz w:val="24"/>
          <w:szCs w:val="24"/>
        </w:rPr>
        <w:t xml:space="preserve"> Dengan Cara Post-test dan Pre-test</w:t>
      </w:r>
    </w:p>
    <w:tbl>
      <w:tblPr>
        <w:tblStyle w:val="TableGrid"/>
        <w:tblW w:w="7920" w:type="dxa"/>
        <w:tblInd w:w="265" w:type="dxa"/>
        <w:tblLayout w:type="fixed"/>
        <w:tblLook w:val="04A0" w:firstRow="1" w:lastRow="0" w:firstColumn="1" w:lastColumn="0" w:noHBand="0" w:noVBand="1"/>
      </w:tblPr>
      <w:tblGrid>
        <w:gridCol w:w="630"/>
        <w:gridCol w:w="3060"/>
        <w:gridCol w:w="1260"/>
        <w:gridCol w:w="1170"/>
        <w:gridCol w:w="990"/>
        <w:gridCol w:w="810"/>
      </w:tblGrid>
      <w:tr w:rsidR="00C95BB7" w:rsidRPr="0091597B" w:rsidTr="00C95BB7">
        <w:tc>
          <w:tcPr>
            <w:tcW w:w="630" w:type="dxa"/>
          </w:tcPr>
          <w:p w:rsidR="00BD2F7F" w:rsidRPr="0091597B" w:rsidRDefault="00BD2F7F" w:rsidP="0091597B">
            <w:pPr>
              <w:pStyle w:val="parabesar"/>
              <w:spacing w:before="0" w:beforeAutospacing="0" w:after="120" w:afterAutospacing="0"/>
              <w:jc w:val="center"/>
              <w:rPr>
                <w:rFonts w:ascii="Century Schoolbook" w:hAnsi="Century Schoolbook" w:cs="Arial"/>
                <w:b/>
                <w:color w:val="auto"/>
                <w:sz w:val="24"/>
                <w:szCs w:val="24"/>
              </w:rPr>
            </w:pPr>
            <w:r w:rsidRPr="0091597B">
              <w:rPr>
                <w:rFonts w:ascii="Century Schoolbook" w:hAnsi="Century Schoolbook" w:cs="Arial"/>
                <w:color w:val="auto"/>
                <w:sz w:val="24"/>
                <w:szCs w:val="24"/>
              </w:rPr>
              <w:t>No.</w:t>
            </w:r>
          </w:p>
        </w:tc>
        <w:tc>
          <w:tcPr>
            <w:tcW w:w="3060" w:type="dxa"/>
          </w:tcPr>
          <w:p w:rsidR="00BD2F7F" w:rsidRPr="0091597B" w:rsidRDefault="00BD2F7F" w:rsidP="0091597B">
            <w:pPr>
              <w:pStyle w:val="parabesar"/>
              <w:spacing w:before="0" w:beforeAutospacing="0" w:after="120" w:afterAutospacing="0"/>
              <w:jc w:val="center"/>
              <w:rPr>
                <w:rFonts w:ascii="Century Schoolbook" w:hAnsi="Century Schoolbook" w:cs="Arial"/>
                <w:b/>
                <w:color w:val="auto"/>
                <w:sz w:val="24"/>
                <w:szCs w:val="24"/>
              </w:rPr>
            </w:pPr>
            <w:r w:rsidRPr="0091597B">
              <w:rPr>
                <w:rFonts w:ascii="Century Schoolbook" w:hAnsi="Century Schoolbook" w:cs="Arial"/>
                <w:color w:val="auto"/>
                <w:sz w:val="24"/>
                <w:szCs w:val="24"/>
              </w:rPr>
              <w:t>Nama</w:t>
            </w:r>
          </w:p>
        </w:tc>
        <w:tc>
          <w:tcPr>
            <w:tcW w:w="1260" w:type="dxa"/>
          </w:tcPr>
          <w:p w:rsidR="00BD2F7F" w:rsidRPr="0091597B" w:rsidRDefault="00BD2F7F" w:rsidP="0091597B">
            <w:pPr>
              <w:pStyle w:val="parabesar"/>
              <w:spacing w:before="0" w:beforeAutospacing="0" w:after="120" w:afterAutospacing="0"/>
              <w:jc w:val="center"/>
              <w:rPr>
                <w:rFonts w:ascii="Century Schoolbook" w:hAnsi="Century Schoolbook" w:cs="Arial"/>
                <w:b/>
                <w:color w:val="auto"/>
                <w:sz w:val="24"/>
                <w:szCs w:val="24"/>
              </w:rPr>
            </w:pPr>
            <w:r w:rsidRPr="0091597B">
              <w:rPr>
                <w:rFonts w:ascii="Century Schoolbook" w:hAnsi="Century Schoolbook" w:cs="Arial"/>
                <w:color w:val="auto"/>
                <w:sz w:val="24"/>
                <w:szCs w:val="24"/>
              </w:rPr>
              <w:t>Sebelum</w:t>
            </w:r>
          </w:p>
        </w:tc>
        <w:tc>
          <w:tcPr>
            <w:tcW w:w="1170" w:type="dxa"/>
          </w:tcPr>
          <w:p w:rsidR="00BD2F7F" w:rsidRPr="0091597B" w:rsidRDefault="00BD2F7F" w:rsidP="0091597B">
            <w:pPr>
              <w:pStyle w:val="parabesar"/>
              <w:spacing w:before="0" w:beforeAutospacing="0" w:after="120" w:afterAutospacing="0"/>
              <w:jc w:val="center"/>
              <w:rPr>
                <w:rFonts w:ascii="Century Schoolbook" w:hAnsi="Century Schoolbook" w:cs="Arial"/>
                <w:b/>
                <w:color w:val="auto"/>
                <w:sz w:val="24"/>
                <w:szCs w:val="24"/>
              </w:rPr>
            </w:pPr>
            <w:r w:rsidRPr="0091597B">
              <w:rPr>
                <w:rFonts w:ascii="Century Schoolbook" w:hAnsi="Century Schoolbook" w:cs="Arial"/>
                <w:color w:val="auto"/>
                <w:sz w:val="24"/>
                <w:szCs w:val="24"/>
              </w:rPr>
              <w:t>Sesudah</w:t>
            </w:r>
          </w:p>
        </w:tc>
        <w:tc>
          <w:tcPr>
            <w:tcW w:w="990" w:type="dxa"/>
          </w:tcPr>
          <w:p w:rsidR="00BD2F7F" w:rsidRPr="0091597B" w:rsidRDefault="00BD2F7F" w:rsidP="0091597B">
            <w:pPr>
              <w:pStyle w:val="parabesar"/>
              <w:spacing w:before="0" w:beforeAutospacing="0" w:after="120" w:afterAutospacing="0"/>
              <w:jc w:val="center"/>
              <w:rPr>
                <w:rFonts w:ascii="Century Schoolbook" w:hAnsi="Century Schoolbook" w:cs="Arial"/>
                <w:b/>
                <w:color w:val="auto"/>
                <w:sz w:val="24"/>
                <w:szCs w:val="24"/>
              </w:rPr>
            </w:pPr>
            <w:r w:rsidRPr="0091597B">
              <w:rPr>
                <w:rFonts w:ascii="Century Schoolbook" w:hAnsi="Century Schoolbook" w:cs="Arial"/>
                <w:color w:val="auto"/>
                <w:sz w:val="24"/>
                <w:szCs w:val="24"/>
              </w:rPr>
              <w:t>Gain</w:t>
            </w:r>
          </w:p>
        </w:tc>
        <w:tc>
          <w:tcPr>
            <w:tcW w:w="810" w:type="dxa"/>
          </w:tcPr>
          <w:p w:rsidR="00BD2F7F" w:rsidRPr="0091597B" w:rsidRDefault="00BD2F7F" w:rsidP="0091597B">
            <w:pPr>
              <w:pStyle w:val="parabesar"/>
              <w:spacing w:before="0" w:beforeAutospacing="0" w:after="120" w:afterAutospacing="0"/>
              <w:jc w:val="center"/>
              <w:rPr>
                <w:rFonts w:ascii="Century Schoolbook" w:hAnsi="Century Schoolbook" w:cs="Arial"/>
                <w:b/>
                <w:color w:val="auto"/>
                <w:sz w:val="24"/>
                <w:szCs w:val="24"/>
              </w:rPr>
            </w:pPr>
            <w:r w:rsidRPr="0091597B">
              <w:rPr>
                <w:rFonts w:ascii="Century Schoolbook" w:hAnsi="Century Schoolbook" w:cs="Arial"/>
                <w:color w:val="auto"/>
                <w:sz w:val="24"/>
                <w:szCs w:val="24"/>
              </w:rPr>
              <w:t>Gain (%)</w:t>
            </w:r>
          </w:p>
        </w:tc>
      </w:tr>
      <w:tr w:rsidR="00C95BB7" w:rsidRPr="0091597B" w:rsidTr="00C95BB7">
        <w:tc>
          <w:tcPr>
            <w:tcW w:w="630" w:type="dxa"/>
          </w:tcPr>
          <w:p w:rsidR="00BD2F7F" w:rsidRPr="0091597B" w:rsidRDefault="00BD2F7F" w:rsidP="0091597B">
            <w:pPr>
              <w:pStyle w:val="parabesar"/>
              <w:spacing w:before="0" w:beforeAutospacing="0" w:after="120" w:afterAutospacing="0"/>
              <w:jc w:val="both"/>
              <w:rPr>
                <w:rFonts w:ascii="Century Schoolbook" w:hAnsi="Century Schoolbook" w:cs="Arial"/>
                <w:color w:val="auto"/>
                <w:sz w:val="24"/>
                <w:szCs w:val="24"/>
              </w:rPr>
            </w:pPr>
            <w:r w:rsidRPr="0091597B">
              <w:rPr>
                <w:rFonts w:ascii="Century Schoolbook" w:hAnsi="Century Schoolbook" w:cs="Arial"/>
                <w:color w:val="auto"/>
                <w:sz w:val="24"/>
                <w:szCs w:val="24"/>
              </w:rPr>
              <w:t>1.</w:t>
            </w:r>
          </w:p>
        </w:tc>
        <w:tc>
          <w:tcPr>
            <w:tcW w:w="3060" w:type="dxa"/>
          </w:tcPr>
          <w:p w:rsidR="00BD2F7F" w:rsidRPr="0091597B" w:rsidRDefault="00BD2F7F" w:rsidP="0091597B">
            <w:pPr>
              <w:pStyle w:val="parabesar"/>
              <w:spacing w:before="0" w:beforeAutospacing="0" w:after="120" w:afterAutospacing="0"/>
              <w:rPr>
                <w:rFonts w:ascii="Century Schoolbook" w:hAnsi="Century Schoolbook" w:cs="Arial"/>
                <w:color w:val="auto"/>
                <w:sz w:val="24"/>
                <w:szCs w:val="24"/>
              </w:rPr>
            </w:pPr>
            <w:r w:rsidRPr="0091597B">
              <w:rPr>
                <w:rFonts w:ascii="Century Schoolbook" w:hAnsi="Century Schoolbook" w:cs="Arial"/>
                <w:color w:val="auto"/>
                <w:sz w:val="24"/>
                <w:szCs w:val="24"/>
              </w:rPr>
              <w:t>Indaryati</w:t>
            </w:r>
            <w:r w:rsidR="00520618" w:rsidRPr="0091597B">
              <w:rPr>
                <w:rFonts w:ascii="Century Schoolbook" w:hAnsi="Century Schoolbook" w:cs="Arial"/>
                <w:color w:val="auto"/>
                <w:sz w:val="24"/>
                <w:szCs w:val="24"/>
              </w:rPr>
              <w:t xml:space="preserve"> &amp; Jailani </w:t>
            </w:r>
            <w:r w:rsidRPr="0091597B">
              <w:rPr>
                <w:rFonts w:ascii="Century Schoolbook" w:hAnsi="Century Schoolbook" w:cs="Arial"/>
                <w:color w:val="auto"/>
                <w:sz w:val="24"/>
                <w:szCs w:val="24"/>
              </w:rPr>
              <w:t>(2015)</w:t>
            </w:r>
          </w:p>
        </w:tc>
        <w:tc>
          <w:tcPr>
            <w:tcW w:w="126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28,33</w:t>
            </w:r>
          </w:p>
        </w:tc>
        <w:tc>
          <w:tcPr>
            <w:tcW w:w="117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41,40</w:t>
            </w:r>
          </w:p>
        </w:tc>
        <w:tc>
          <w:tcPr>
            <w:tcW w:w="99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13,07</w:t>
            </w:r>
          </w:p>
        </w:tc>
        <w:tc>
          <w:tcPr>
            <w:tcW w:w="81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46</w:t>
            </w:r>
          </w:p>
        </w:tc>
      </w:tr>
      <w:tr w:rsidR="00C95BB7" w:rsidRPr="0091597B" w:rsidTr="00C95BB7">
        <w:tc>
          <w:tcPr>
            <w:tcW w:w="630" w:type="dxa"/>
          </w:tcPr>
          <w:p w:rsidR="00BD2F7F" w:rsidRPr="0091597B" w:rsidRDefault="00BD2F7F" w:rsidP="0091597B">
            <w:pPr>
              <w:pStyle w:val="parabesar"/>
              <w:spacing w:before="0" w:beforeAutospacing="0" w:after="120" w:afterAutospacing="0"/>
              <w:jc w:val="both"/>
              <w:rPr>
                <w:rFonts w:ascii="Century Schoolbook" w:hAnsi="Century Schoolbook" w:cs="Arial"/>
                <w:color w:val="auto"/>
                <w:sz w:val="24"/>
                <w:szCs w:val="24"/>
              </w:rPr>
            </w:pPr>
            <w:r w:rsidRPr="0091597B">
              <w:rPr>
                <w:rFonts w:ascii="Century Schoolbook" w:hAnsi="Century Schoolbook" w:cs="Arial"/>
                <w:color w:val="auto"/>
                <w:sz w:val="24"/>
                <w:szCs w:val="24"/>
              </w:rPr>
              <w:t>2.</w:t>
            </w:r>
          </w:p>
        </w:tc>
        <w:tc>
          <w:tcPr>
            <w:tcW w:w="3060" w:type="dxa"/>
          </w:tcPr>
          <w:p w:rsidR="00BD2F7F" w:rsidRPr="0091597B" w:rsidRDefault="00BD2F7F" w:rsidP="0091597B">
            <w:pPr>
              <w:pStyle w:val="parabesar"/>
              <w:spacing w:before="0" w:beforeAutospacing="0" w:after="120" w:afterAutospacing="0"/>
              <w:rPr>
                <w:rFonts w:ascii="Century Schoolbook" w:hAnsi="Century Schoolbook" w:cs="Arial"/>
                <w:color w:val="auto"/>
                <w:sz w:val="24"/>
                <w:szCs w:val="24"/>
              </w:rPr>
            </w:pPr>
            <w:r w:rsidRPr="0091597B">
              <w:rPr>
                <w:rFonts w:ascii="Century Schoolbook" w:hAnsi="Century Schoolbook" w:cs="Arial"/>
                <w:color w:val="auto"/>
                <w:sz w:val="24"/>
                <w:szCs w:val="24"/>
              </w:rPr>
              <w:t>Ni</w:t>
            </w:r>
            <w:r w:rsidR="00520618" w:rsidRPr="0091597B">
              <w:rPr>
                <w:rFonts w:ascii="Century Schoolbook" w:hAnsi="Century Schoolbook" w:cs="Arial"/>
                <w:color w:val="auto"/>
                <w:sz w:val="24"/>
                <w:szCs w:val="24"/>
              </w:rPr>
              <w:t xml:space="preserve"> Luh Rinayanti, Wayan Rinda Suardika &amp; Nengah Suadnyana </w:t>
            </w:r>
            <w:r w:rsidRPr="0091597B">
              <w:rPr>
                <w:rFonts w:ascii="Century Schoolbook" w:hAnsi="Century Schoolbook" w:cs="Arial"/>
                <w:color w:val="auto"/>
                <w:sz w:val="24"/>
                <w:szCs w:val="24"/>
              </w:rPr>
              <w:t>(2014)</w:t>
            </w:r>
          </w:p>
        </w:tc>
        <w:tc>
          <w:tcPr>
            <w:tcW w:w="126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74,79</w:t>
            </w:r>
          </w:p>
        </w:tc>
        <w:tc>
          <w:tcPr>
            <w:tcW w:w="117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81,53</w:t>
            </w:r>
          </w:p>
        </w:tc>
        <w:tc>
          <w:tcPr>
            <w:tcW w:w="99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6,74</w:t>
            </w:r>
          </w:p>
        </w:tc>
        <w:tc>
          <w:tcPr>
            <w:tcW w:w="81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9</w:t>
            </w:r>
          </w:p>
        </w:tc>
      </w:tr>
      <w:tr w:rsidR="00C95BB7" w:rsidRPr="0091597B" w:rsidTr="00C95BB7">
        <w:tc>
          <w:tcPr>
            <w:tcW w:w="630" w:type="dxa"/>
          </w:tcPr>
          <w:p w:rsidR="00BD2F7F" w:rsidRPr="0091597B" w:rsidRDefault="00BD2F7F" w:rsidP="0091597B">
            <w:pPr>
              <w:pStyle w:val="parabesar"/>
              <w:spacing w:before="0" w:beforeAutospacing="0" w:after="120" w:afterAutospacing="0"/>
              <w:jc w:val="both"/>
              <w:rPr>
                <w:rFonts w:ascii="Century Schoolbook" w:hAnsi="Century Schoolbook" w:cs="Arial"/>
                <w:color w:val="auto"/>
                <w:sz w:val="24"/>
                <w:szCs w:val="24"/>
              </w:rPr>
            </w:pPr>
            <w:r w:rsidRPr="0091597B">
              <w:rPr>
                <w:rFonts w:ascii="Century Schoolbook" w:hAnsi="Century Schoolbook" w:cs="Arial"/>
                <w:color w:val="auto"/>
                <w:sz w:val="24"/>
                <w:szCs w:val="24"/>
              </w:rPr>
              <w:t>3.</w:t>
            </w:r>
          </w:p>
        </w:tc>
        <w:tc>
          <w:tcPr>
            <w:tcW w:w="3060" w:type="dxa"/>
          </w:tcPr>
          <w:p w:rsidR="00BD2F7F" w:rsidRPr="0091597B" w:rsidRDefault="00BD2F7F" w:rsidP="0091597B">
            <w:pPr>
              <w:pStyle w:val="parabesar"/>
              <w:spacing w:before="0" w:beforeAutospacing="0" w:after="120" w:afterAutospacing="0"/>
              <w:rPr>
                <w:rFonts w:ascii="Century Schoolbook" w:hAnsi="Century Schoolbook" w:cs="Arial"/>
                <w:color w:val="auto"/>
                <w:sz w:val="24"/>
                <w:szCs w:val="24"/>
              </w:rPr>
            </w:pPr>
            <w:r w:rsidRPr="0091597B">
              <w:rPr>
                <w:rFonts w:ascii="Century Schoolbook" w:hAnsi="Century Schoolbook" w:cs="Arial"/>
                <w:color w:val="auto"/>
                <w:sz w:val="24"/>
                <w:szCs w:val="24"/>
              </w:rPr>
              <w:t>Ahmad Fadillah (2018)</w:t>
            </w:r>
          </w:p>
        </w:tc>
        <w:tc>
          <w:tcPr>
            <w:tcW w:w="126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77,57</w:t>
            </w:r>
          </w:p>
        </w:tc>
        <w:tc>
          <w:tcPr>
            <w:tcW w:w="117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83</w:t>
            </w:r>
          </w:p>
        </w:tc>
        <w:tc>
          <w:tcPr>
            <w:tcW w:w="99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5,43</w:t>
            </w:r>
          </w:p>
        </w:tc>
        <w:tc>
          <w:tcPr>
            <w:tcW w:w="81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7</w:t>
            </w:r>
          </w:p>
        </w:tc>
      </w:tr>
      <w:tr w:rsidR="00C95BB7" w:rsidRPr="0091597B" w:rsidTr="00C95BB7">
        <w:tc>
          <w:tcPr>
            <w:tcW w:w="630" w:type="dxa"/>
          </w:tcPr>
          <w:p w:rsidR="00BD2F7F" w:rsidRPr="0091597B" w:rsidRDefault="00BD2F7F" w:rsidP="0091597B">
            <w:pPr>
              <w:pStyle w:val="parabesar"/>
              <w:spacing w:before="0" w:beforeAutospacing="0" w:after="120" w:afterAutospacing="0"/>
              <w:jc w:val="both"/>
              <w:rPr>
                <w:rFonts w:ascii="Century Schoolbook" w:hAnsi="Century Schoolbook" w:cs="Arial"/>
                <w:color w:val="auto"/>
                <w:sz w:val="24"/>
                <w:szCs w:val="24"/>
              </w:rPr>
            </w:pPr>
            <w:r w:rsidRPr="0091597B">
              <w:rPr>
                <w:rFonts w:ascii="Century Schoolbook" w:hAnsi="Century Schoolbook" w:cs="Arial"/>
                <w:color w:val="auto"/>
                <w:sz w:val="24"/>
                <w:szCs w:val="24"/>
              </w:rPr>
              <w:t>4.</w:t>
            </w:r>
          </w:p>
        </w:tc>
        <w:tc>
          <w:tcPr>
            <w:tcW w:w="3060" w:type="dxa"/>
          </w:tcPr>
          <w:p w:rsidR="00BD2F7F" w:rsidRPr="0091597B" w:rsidRDefault="00BD2F7F" w:rsidP="0091597B">
            <w:pPr>
              <w:pStyle w:val="parabesar"/>
              <w:spacing w:before="0" w:beforeAutospacing="0" w:after="120" w:afterAutospacing="0"/>
              <w:rPr>
                <w:rFonts w:ascii="Century Schoolbook" w:hAnsi="Century Schoolbook" w:cs="Arial"/>
                <w:color w:val="auto"/>
                <w:sz w:val="24"/>
                <w:szCs w:val="24"/>
              </w:rPr>
            </w:pPr>
            <w:r w:rsidRPr="0091597B">
              <w:rPr>
                <w:rFonts w:ascii="Century Schoolbook" w:hAnsi="Century Schoolbook" w:cs="Arial"/>
                <w:color w:val="auto"/>
                <w:sz w:val="24"/>
                <w:szCs w:val="24"/>
              </w:rPr>
              <w:t>Latri</w:t>
            </w:r>
            <w:r w:rsidR="005203E7" w:rsidRPr="0091597B">
              <w:rPr>
                <w:rFonts w:ascii="Century Schoolbook" w:hAnsi="Century Schoolbook" w:cs="Arial"/>
                <w:color w:val="auto"/>
                <w:sz w:val="24"/>
                <w:szCs w:val="24"/>
              </w:rPr>
              <w:t xml:space="preserve">, Ahmad Syawaluddin &amp; Amrah </w:t>
            </w:r>
            <w:r w:rsidRPr="0091597B">
              <w:rPr>
                <w:rFonts w:ascii="Century Schoolbook" w:hAnsi="Century Schoolbook" w:cs="Arial"/>
                <w:color w:val="auto"/>
                <w:sz w:val="24"/>
                <w:szCs w:val="24"/>
              </w:rPr>
              <w:t>(2019)</w:t>
            </w:r>
          </w:p>
        </w:tc>
        <w:tc>
          <w:tcPr>
            <w:tcW w:w="126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72</w:t>
            </w:r>
          </w:p>
        </w:tc>
        <w:tc>
          <w:tcPr>
            <w:tcW w:w="117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81</w:t>
            </w:r>
          </w:p>
        </w:tc>
        <w:tc>
          <w:tcPr>
            <w:tcW w:w="99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9</w:t>
            </w:r>
          </w:p>
        </w:tc>
        <w:tc>
          <w:tcPr>
            <w:tcW w:w="81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13</w:t>
            </w:r>
          </w:p>
        </w:tc>
      </w:tr>
      <w:tr w:rsidR="00C95BB7" w:rsidRPr="0091597B" w:rsidTr="00C95BB7">
        <w:tc>
          <w:tcPr>
            <w:tcW w:w="630" w:type="dxa"/>
          </w:tcPr>
          <w:p w:rsidR="00BD2F7F" w:rsidRPr="0091597B" w:rsidRDefault="00BD2F7F" w:rsidP="0091597B">
            <w:pPr>
              <w:pStyle w:val="parabesar"/>
              <w:spacing w:before="0" w:beforeAutospacing="0" w:after="120" w:afterAutospacing="0"/>
              <w:jc w:val="both"/>
              <w:rPr>
                <w:rFonts w:ascii="Century Schoolbook" w:hAnsi="Century Schoolbook" w:cs="Arial"/>
                <w:color w:val="auto"/>
                <w:sz w:val="24"/>
                <w:szCs w:val="24"/>
              </w:rPr>
            </w:pPr>
            <w:r w:rsidRPr="0091597B">
              <w:rPr>
                <w:rFonts w:ascii="Century Schoolbook" w:hAnsi="Century Schoolbook" w:cs="Arial"/>
                <w:color w:val="auto"/>
                <w:sz w:val="24"/>
                <w:szCs w:val="24"/>
              </w:rPr>
              <w:lastRenderedPageBreak/>
              <w:t>5.</w:t>
            </w:r>
          </w:p>
        </w:tc>
        <w:tc>
          <w:tcPr>
            <w:tcW w:w="3060" w:type="dxa"/>
          </w:tcPr>
          <w:p w:rsidR="00BD2F7F" w:rsidRPr="0091597B" w:rsidRDefault="00BD2F7F" w:rsidP="0091597B">
            <w:pPr>
              <w:pStyle w:val="parabesar"/>
              <w:spacing w:before="0" w:beforeAutospacing="0" w:after="120" w:afterAutospacing="0"/>
              <w:rPr>
                <w:rFonts w:ascii="Century Schoolbook" w:hAnsi="Century Schoolbook" w:cs="Arial"/>
                <w:color w:val="auto"/>
                <w:sz w:val="24"/>
                <w:szCs w:val="24"/>
              </w:rPr>
            </w:pPr>
            <w:r w:rsidRPr="0091597B">
              <w:rPr>
                <w:rFonts w:ascii="Century Schoolbook" w:hAnsi="Century Schoolbook" w:cs="Arial"/>
                <w:color w:val="auto"/>
                <w:sz w:val="24"/>
                <w:szCs w:val="24"/>
              </w:rPr>
              <w:t>Nia Fuji L. (2020)</w:t>
            </w:r>
          </w:p>
        </w:tc>
        <w:tc>
          <w:tcPr>
            <w:tcW w:w="126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64,25</w:t>
            </w:r>
          </w:p>
        </w:tc>
        <w:tc>
          <w:tcPr>
            <w:tcW w:w="117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92,86</w:t>
            </w:r>
          </w:p>
        </w:tc>
        <w:tc>
          <w:tcPr>
            <w:tcW w:w="99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28,61</w:t>
            </w:r>
          </w:p>
        </w:tc>
        <w:tc>
          <w:tcPr>
            <w:tcW w:w="81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45</w:t>
            </w:r>
          </w:p>
        </w:tc>
      </w:tr>
      <w:tr w:rsidR="00C95BB7" w:rsidRPr="0091597B" w:rsidTr="00C95BB7">
        <w:tc>
          <w:tcPr>
            <w:tcW w:w="630" w:type="dxa"/>
          </w:tcPr>
          <w:p w:rsidR="00BD2F7F" w:rsidRPr="0091597B" w:rsidRDefault="00BD2F7F" w:rsidP="0091597B">
            <w:pPr>
              <w:pStyle w:val="parabesar"/>
              <w:spacing w:before="0" w:beforeAutospacing="0" w:after="120" w:afterAutospacing="0"/>
              <w:jc w:val="both"/>
              <w:rPr>
                <w:rFonts w:ascii="Century Schoolbook" w:hAnsi="Century Schoolbook" w:cs="Arial"/>
                <w:color w:val="auto"/>
                <w:sz w:val="24"/>
                <w:szCs w:val="24"/>
              </w:rPr>
            </w:pPr>
            <w:r w:rsidRPr="0091597B">
              <w:rPr>
                <w:rFonts w:ascii="Century Schoolbook" w:hAnsi="Century Schoolbook" w:cs="Arial"/>
                <w:color w:val="auto"/>
                <w:sz w:val="24"/>
                <w:szCs w:val="24"/>
              </w:rPr>
              <w:t>6.</w:t>
            </w:r>
          </w:p>
        </w:tc>
        <w:tc>
          <w:tcPr>
            <w:tcW w:w="3060" w:type="dxa"/>
          </w:tcPr>
          <w:p w:rsidR="00BD2F7F" w:rsidRPr="0091597B" w:rsidRDefault="00BD2F7F" w:rsidP="0091597B">
            <w:pPr>
              <w:pStyle w:val="parabesar"/>
              <w:spacing w:before="0" w:beforeAutospacing="0" w:after="120" w:afterAutospacing="0"/>
              <w:rPr>
                <w:rFonts w:ascii="Century Schoolbook" w:hAnsi="Century Schoolbook" w:cs="Arial"/>
                <w:color w:val="auto"/>
                <w:sz w:val="24"/>
                <w:szCs w:val="24"/>
              </w:rPr>
            </w:pPr>
            <w:r w:rsidRPr="0091597B">
              <w:rPr>
                <w:rFonts w:ascii="Century Schoolbook" w:hAnsi="Century Schoolbook" w:cs="Arial"/>
                <w:color w:val="auto"/>
                <w:sz w:val="24"/>
                <w:szCs w:val="24"/>
              </w:rPr>
              <w:t>Lionida Adhi P. (2020)</w:t>
            </w:r>
          </w:p>
        </w:tc>
        <w:tc>
          <w:tcPr>
            <w:tcW w:w="126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61,15</w:t>
            </w:r>
          </w:p>
        </w:tc>
        <w:tc>
          <w:tcPr>
            <w:tcW w:w="117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81,1</w:t>
            </w:r>
          </w:p>
        </w:tc>
        <w:tc>
          <w:tcPr>
            <w:tcW w:w="99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19,95</w:t>
            </w:r>
          </w:p>
        </w:tc>
        <w:tc>
          <w:tcPr>
            <w:tcW w:w="81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33</w:t>
            </w:r>
          </w:p>
        </w:tc>
      </w:tr>
      <w:tr w:rsidR="00C95BB7" w:rsidRPr="0091597B" w:rsidTr="00C95BB7">
        <w:tc>
          <w:tcPr>
            <w:tcW w:w="630" w:type="dxa"/>
          </w:tcPr>
          <w:p w:rsidR="00BD2F7F" w:rsidRPr="0091597B" w:rsidRDefault="00BD2F7F" w:rsidP="0091597B">
            <w:pPr>
              <w:pStyle w:val="parabesar"/>
              <w:spacing w:before="0" w:beforeAutospacing="0" w:after="120" w:afterAutospacing="0"/>
              <w:jc w:val="both"/>
              <w:rPr>
                <w:rFonts w:ascii="Century Schoolbook" w:hAnsi="Century Schoolbook" w:cs="Arial"/>
                <w:color w:val="auto"/>
                <w:sz w:val="24"/>
                <w:szCs w:val="24"/>
              </w:rPr>
            </w:pPr>
            <w:r w:rsidRPr="0091597B">
              <w:rPr>
                <w:rFonts w:ascii="Century Schoolbook" w:hAnsi="Century Schoolbook" w:cs="Arial"/>
                <w:color w:val="auto"/>
                <w:sz w:val="24"/>
                <w:szCs w:val="24"/>
              </w:rPr>
              <w:t>7.</w:t>
            </w:r>
          </w:p>
        </w:tc>
        <w:tc>
          <w:tcPr>
            <w:tcW w:w="3060" w:type="dxa"/>
          </w:tcPr>
          <w:p w:rsidR="00BD2F7F" w:rsidRPr="0091597B" w:rsidRDefault="00BD2F7F" w:rsidP="0091597B">
            <w:pPr>
              <w:pStyle w:val="parabesar"/>
              <w:spacing w:before="0" w:beforeAutospacing="0" w:after="120" w:afterAutospacing="0"/>
              <w:rPr>
                <w:rFonts w:ascii="Century Schoolbook" w:hAnsi="Century Schoolbook" w:cs="Arial"/>
                <w:color w:val="auto"/>
                <w:sz w:val="24"/>
                <w:szCs w:val="24"/>
              </w:rPr>
            </w:pPr>
            <w:r w:rsidRPr="0091597B">
              <w:rPr>
                <w:rFonts w:ascii="Century Schoolbook" w:hAnsi="Century Schoolbook" w:cs="Arial"/>
                <w:color w:val="auto"/>
                <w:sz w:val="24"/>
                <w:szCs w:val="24"/>
              </w:rPr>
              <w:t>Benny Hendriana</w:t>
            </w:r>
            <w:r w:rsidR="005203E7" w:rsidRPr="0091597B">
              <w:rPr>
                <w:rFonts w:ascii="Century Schoolbook" w:hAnsi="Century Schoolbook" w:cs="Arial"/>
                <w:color w:val="auto"/>
                <w:sz w:val="24"/>
                <w:szCs w:val="24"/>
              </w:rPr>
              <w:t xml:space="preserve">, Wahyuningsih &amp; Edi Supriadi </w:t>
            </w:r>
            <w:r w:rsidRPr="0091597B">
              <w:rPr>
                <w:rFonts w:ascii="Century Schoolbook" w:hAnsi="Century Schoolbook" w:cs="Arial"/>
                <w:color w:val="auto"/>
                <w:sz w:val="24"/>
                <w:szCs w:val="24"/>
              </w:rPr>
              <w:t>(2019)</w:t>
            </w:r>
          </w:p>
        </w:tc>
        <w:tc>
          <w:tcPr>
            <w:tcW w:w="126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41,01</w:t>
            </w:r>
          </w:p>
        </w:tc>
        <w:tc>
          <w:tcPr>
            <w:tcW w:w="117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48,51</w:t>
            </w:r>
          </w:p>
        </w:tc>
        <w:tc>
          <w:tcPr>
            <w:tcW w:w="99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7,5</w:t>
            </w:r>
          </w:p>
        </w:tc>
        <w:tc>
          <w:tcPr>
            <w:tcW w:w="81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18</w:t>
            </w:r>
          </w:p>
        </w:tc>
      </w:tr>
      <w:tr w:rsidR="00C95BB7" w:rsidRPr="0091597B" w:rsidTr="00C95BB7">
        <w:tc>
          <w:tcPr>
            <w:tcW w:w="630" w:type="dxa"/>
          </w:tcPr>
          <w:p w:rsidR="00BD2F7F" w:rsidRPr="0091597B" w:rsidRDefault="00BD2F7F" w:rsidP="0091597B">
            <w:pPr>
              <w:pStyle w:val="parabesar"/>
              <w:spacing w:before="0" w:beforeAutospacing="0" w:after="120" w:afterAutospacing="0"/>
              <w:jc w:val="both"/>
              <w:rPr>
                <w:rFonts w:ascii="Century Schoolbook" w:hAnsi="Century Schoolbook" w:cs="Arial"/>
                <w:color w:val="auto"/>
                <w:sz w:val="24"/>
                <w:szCs w:val="24"/>
              </w:rPr>
            </w:pPr>
            <w:r w:rsidRPr="0091597B">
              <w:rPr>
                <w:rFonts w:ascii="Century Schoolbook" w:hAnsi="Century Schoolbook" w:cs="Arial"/>
                <w:color w:val="auto"/>
                <w:sz w:val="24"/>
                <w:szCs w:val="24"/>
              </w:rPr>
              <w:t>8.</w:t>
            </w:r>
          </w:p>
        </w:tc>
        <w:tc>
          <w:tcPr>
            <w:tcW w:w="3060" w:type="dxa"/>
          </w:tcPr>
          <w:p w:rsidR="00BD2F7F" w:rsidRPr="0091597B" w:rsidRDefault="00BD2F7F" w:rsidP="0091597B">
            <w:pPr>
              <w:pStyle w:val="parabesar"/>
              <w:spacing w:before="0" w:beforeAutospacing="0" w:after="120" w:afterAutospacing="0"/>
              <w:rPr>
                <w:rFonts w:ascii="Century Schoolbook" w:hAnsi="Century Schoolbook" w:cs="Arial"/>
                <w:color w:val="auto"/>
                <w:sz w:val="24"/>
                <w:szCs w:val="24"/>
              </w:rPr>
            </w:pPr>
            <w:r w:rsidRPr="0091597B">
              <w:rPr>
                <w:rFonts w:ascii="Century Schoolbook" w:hAnsi="Century Schoolbook" w:cs="Arial"/>
                <w:color w:val="auto"/>
                <w:sz w:val="24"/>
                <w:szCs w:val="24"/>
              </w:rPr>
              <w:t>Lasia Agustina (2010)</w:t>
            </w:r>
          </w:p>
        </w:tc>
        <w:tc>
          <w:tcPr>
            <w:tcW w:w="126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66,82</w:t>
            </w:r>
          </w:p>
        </w:tc>
        <w:tc>
          <w:tcPr>
            <w:tcW w:w="117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71,94</w:t>
            </w:r>
          </w:p>
        </w:tc>
        <w:tc>
          <w:tcPr>
            <w:tcW w:w="99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5,12</w:t>
            </w:r>
          </w:p>
        </w:tc>
        <w:tc>
          <w:tcPr>
            <w:tcW w:w="81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8</w:t>
            </w:r>
          </w:p>
        </w:tc>
      </w:tr>
      <w:tr w:rsidR="00C95BB7" w:rsidRPr="0091597B" w:rsidTr="00C95BB7">
        <w:tc>
          <w:tcPr>
            <w:tcW w:w="630" w:type="dxa"/>
          </w:tcPr>
          <w:p w:rsidR="00BD2F7F" w:rsidRPr="0091597B" w:rsidRDefault="00BD2F7F" w:rsidP="0091597B">
            <w:pPr>
              <w:pStyle w:val="parabesar"/>
              <w:spacing w:before="0" w:beforeAutospacing="0" w:after="120" w:afterAutospacing="0"/>
              <w:jc w:val="both"/>
              <w:rPr>
                <w:rFonts w:ascii="Century Schoolbook" w:hAnsi="Century Schoolbook" w:cs="Arial"/>
                <w:color w:val="auto"/>
                <w:sz w:val="24"/>
                <w:szCs w:val="24"/>
              </w:rPr>
            </w:pPr>
            <w:r w:rsidRPr="0091597B">
              <w:rPr>
                <w:rFonts w:ascii="Century Schoolbook" w:hAnsi="Century Schoolbook" w:cs="Arial"/>
                <w:color w:val="auto"/>
                <w:sz w:val="24"/>
                <w:szCs w:val="24"/>
              </w:rPr>
              <w:t>9.</w:t>
            </w:r>
          </w:p>
        </w:tc>
        <w:tc>
          <w:tcPr>
            <w:tcW w:w="3060" w:type="dxa"/>
          </w:tcPr>
          <w:p w:rsidR="00BD2F7F" w:rsidRPr="0091597B" w:rsidRDefault="00BD2F7F" w:rsidP="0091597B">
            <w:pPr>
              <w:pStyle w:val="parabesar"/>
              <w:spacing w:before="0" w:beforeAutospacing="0" w:after="120" w:afterAutospacing="0"/>
              <w:rPr>
                <w:rFonts w:ascii="Century Schoolbook" w:hAnsi="Century Schoolbook" w:cs="Arial"/>
                <w:color w:val="auto"/>
                <w:sz w:val="24"/>
                <w:szCs w:val="24"/>
              </w:rPr>
            </w:pPr>
            <w:r w:rsidRPr="0091597B">
              <w:rPr>
                <w:rFonts w:ascii="Century Schoolbook" w:hAnsi="Century Schoolbook" w:cs="Arial"/>
                <w:color w:val="auto"/>
                <w:sz w:val="24"/>
                <w:szCs w:val="24"/>
              </w:rPr>
              <w:t>Karsih (2017)</w:t>
            </w:r>
          </w:p>
        </w:tc>
        <w:tc>
          <w:tcPr>
            <w:tcW w:w="126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51,3</w:t>
            </w:r>
          </w:p>
        </w:tc>
        <w:tc>
          <w:tcPr>
            <w:tcW w:w="117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79,4</w:t>
            </w:r>
          </w:p>
        </w:tc>
        <w:tc>
          <w:tcPr>
            <w:tcW w:w="99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28,1</w:t>
            </w:r>
          </w:p>
        </w:tc>
        <w:tc>
          <w:tcPr>
            <w:tcW w:w="81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55</w:t>
            </w:r>
          </w:p>
        </w:tc>
      </w:tr>
      <w:tr w:rsidR="00C95BB7" w:rsidRPr="0091597B" w:rsidTr="00C95BB7">
        <w:tc>
          <w:tcPr>
            <w:tcW w:w="630" w:type="dxa"/>
          </w:tcPr>
          <w:p w:rsidR="00BD2F7F" w:rsidRPr="0091597B" w:rsidRDefault="00BD2F7F" w:rsidP="0091597B">
            <w:pPr>
              <w:pStyle w:val="parabesar"/>
              <w:spacing w:before="0" w:beforeAutospacing="0" w:after="120" w:afterAutospacing="0"/>
              <w:jc w:val="both"/>
              <w:rPr>
                <w:rFonts w:ascii="Century Schoolbook" w:hAnsi="Century Schoolbook" w:cs="Arial"/>
                <w:color w:val="auto"/>
                <w:sz w:val="24"/>
                <w:szCs w:val="24"/>
              </w:rPr>
            </w:pPr>
            <w:r w:rsidRPr="0091597B">
              <w:rPr>
                <w:rFonts w:ascii="Century Schoolbook" w:hAnsi="Century Schoolbook" w:cs="Arial"/>
                <w:color w:val="auto"/>
                <w:sz w:val="24"/>
                <w:szCs w:val="24"/>
              </w:rPr>
              <w:t>10.</w:t>
            </w:r>
          </w:p>
        </w:tc>
        <w:tc>
          <w:tcPr>
            <w:tcW w:w="3060" w:type="dxa"/>
          </w:tcPr>
          <w:p w:rsidR="00BD2F7F" w:rsidRPr="0091597B" w:rsidRDefault="00D83734" w:rsidP="0091597B">
            <w:pPr>
              <w:pStyle w:val="parabesar"/>
              <w:spacing w:before="0" w:beforeAutospacing="0" w:after="120" w:afterAutospacing="0"/>
              <w:rPr>
                <w:rFonts w:ascii="Century Schoolbook" w:hAnsi="Century Schoolbook" w:cs="Arial"/>
                <w:color w:val="auto"/>
                <w:sz w:val="24"/>
                <w:szCs w:val="24"/>
              </w:rPr>
            </w:pPr>
            <w:r w:rsidRPr="0091597B">
              <w:rPr>
                <w:rFonts w:ascii="Century Schoolbook" w:hAnsi="Century Schoolbook" w:cs="Arial"/>
                <w:color w:val="auto"/>
                <w:sz w:val="24"/>
                <w:szCs w:val="24"/>
              </w:rPr>
              <w:t>Dwi Rosyidatul Khalidah &amp; Choirul Anwar Badruttamam</w:t>
            </w:r>
            <w:r w:rsidR="00BD2F7F" w:rsidRPr="0091597B">
              <w:rPr>
                <w:rFonts w:ascii="Century Schoolbook" w:hAnsi="Century Schoolbook" w:cs="Arial"/>
                <w:color w:val="auto"/>
                <w:sz w:val="24"/>
                <w:szCs w:val="24"/>
              </w:rPr>
              <w:t>(2018)</w:t>
            </w:r>
          </w:p>
        </w:tc>
        <w:tc>
          <w:tcPr>
            <w:tcW w:w="126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45</w:t>
            </w:r>
          </w:p>
        </w:tc>
        <w:tc>
          <w:tcPr>
            <w:tcW w:w="117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76</w:t>
            </w:r>
          </w:p>
        </w:tc>
        <w:tc>
          <w:tcPr>
            <w:tcW w:w="99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31</w:t>
            </w:r>
          </w:p>
        </w:tc>
        <w:tc>
          <w:tcPr>
            <w:tcW w:w="81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69</w:t>
            </w:r>
          </w:p>
        </w:tc>
      </w:tr>
      <w:tr w:rsidR="00C95BB7" w:rsidRPr="0091597B" w:rsidTr="00C95BB7">
        <w:tc>
          <w:tcPr>
            <w:tcW w:w="630" w:type="dxa"/>
          </w:tcPr>
          <w:p w:rsidR="00BD2F7F" w:rsidRPr="0091597B" w:rsidRDefault="00BD2F7F" w:rsidP="0091597B">
            <w:pPr>
              <w:pStyle w:val="parabesar"/>
              <w:spacing w:before="0" w:beforeAutospacing="0" w:after="120" w:afterAutospacing="0"/>
              <w:jc w:val="both"/>
              <w:rPr>
                <w:rFonts w:ascii="Century Schoolbook" w:hAnsi="Century Schoolbook" w:cs="Arial"/>
                <w:color w:val="auto"/>
                <w:sz w:val="24"/>
                <w:szCs w:val="24"/>
              </w:rPr>
            </w:pPr>
            <w:r w:rsidRPr="0091597B">
              <w:rPr>
                <w:rFonts w:ascii="Century Schoolbook" w:hAnsi="Century Schoolbook" w:cs="Arial"/>
                <w:color w:val="auto"/>
                <w:sz w:val="24"/>
                <w:szCs w:val="24"/>
              </w:rPr>
              <w:t>11.</w:t>
            </w:r>
          </w:p>
        </w:tc>
        <w:tc>
          <w:tcPr>
            <w:tcW w:w="3060" w:type="dxa"/>
          </w:tcPr>
          <w:p w:rsidR="00BD2F7F" w:rsidRPr="0091597B" w:rsidRDefault="00BD2F7F" w:rsidP="0091597B">
            <w:pPr>
              <w:pStyle w:val="parabesar"/>
              <w:spacing w:before="0" w:beforeAutospacing="0" w:after="120" w:afterAutospacing="0"/>
              <w:rPr>
                <w:rFonts w:ascii="Century Schoolbook" w:hAnsi="Century Schoolbook" w:cs="Arial"/>
                <w:color w:val="auto"/>
                <w:sz w:val="24"/>
                <w:szCs w:val="24"/>
              </w:rPr>
            </w:pPr>
            <w:r w:rsidRPr="0091597B">
              <w:rPr>
                <w:rFonts w:ascii="Century Schoolbook" w:hAnsi="Century Schoolbook" w:cs="Arial"/>
                <w:color w:val="auto"/>
                <w:sz w:val="24"/>
                <w:szCs w:val="24"/>
              </w:rPr>
              <w:t>Yurmina (2018)</w:t>
            </w:r>
          </w:p>
        </w:tc>
        <w:tc>
          <w:tcPr>
            <w:tcW w:w="126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80</w:t>
            </w:r>
          </w:p>
        </w:tc>
        <w:tc>
          <w:tcPr>
            <w:tcW w:w="117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95</w:t>
            </w:r>
          </w:p>
        </w:tc>
        <w:tc>
          <w:tcPr>
            <w:tcW w:w="99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15</w:t>
            </w:r>
          </w:p>
        </w:tc>
        <w:tc>
          <w:tcPr>
            <w:tcW w:w="81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19</w:t>
            </w:r>
          </w:p>
        </w:tc>
      </w:tr>
      <w:tr w:rsidR="00C95BB7" w:rsidRPr="0091597B" w:rsidTr="00C95BB7">
        <w:tc>
          <w:tcPr>
            <w:tcW w:w="630" w:type="dxa"/>
          </w:tcPr>
          <w:p w:rsidR="00BD2F7F" w:rsidRPr="0091597B" w:rsidRDefault="00BD2F7F" w:rsidP="0091597B">
            <w:pPr>
              <w:pStyle w:val="parabesar"/>
              <w:spacing w:before="0" w:beforeAutospacing="0" w:after="120" w:afterAutospacing="0"/>
              <w:jc w:val="both"/>
              <w:rPr>
                <w:rFonts w:ascii="Century Schoolbook" w:hAnsi="Century Schoolbook" w:cs="Arial"/>
                <w:color w:val="auto"/>
                <w:sz w:val="24"/>
                <w:szCs w:val="24"/>
              </w:rPr>
            </w:pPr>
            <w:r w:rsidRPr="0091597B">
              <w:rPr>
                <w:rFonts w:ascii="Century Schoolbook" w:hAnsi="Century Schoolbook" w:cs="Arial"/>
                <w:color w:val="auto"/>
                <w:sz w:val="24"/>
                <w:szCs w:val="24"/>
              </w:rPr>
              <w:t>12.</w:t>
            </w:r>
          </w:p>
        </w:tc>
        <w:tc>
          <w:tcPr>
            <w:tcW w:w="3060" w:type="dxa"/>
          </w:tcPr>
          <w:p w:rsidR="00BD2F7F" w:rsidRPr="0091597B" w:rsidRDefault="00BD2F7F" w:rsidP="0091597B">
            <w:pPr>
              <w:pStyle w:val="parabesar"/>
              <w:spacing w:before="0" w:beforeAutospacing="0" w:after="120" w:afterAutospacing="0"/>
              <w:rPr>
                <w:rFonts w:ascii="Century Schoolbook" w:hAnsi="Century Schoolbook" w:cs="Arial"/>
                <w:color w:val="auto"/>
                <w:sz w:val="24"/>
                <w:szCs w:val="24"/>
              </w:rPr>
            </w:pPr>
            <w:r w:rsidRPr="0091597B">
              <w:rPr>
                <w:rFonts w:ascii="Century Schoolbook" w:hAnsi="Century Schoolbook" w:cs="Arial"/>
                <w:color w:val="auto"/>
                <w:sz w:val="24"/>
                <w:szCs w:val="24"/>
              </w:rPr>
              <w:t>A. Y Soegeng</w:t>
            </w:r>
            <w:r w:rsidR="00766ADD" w:rsidRPr="0091597B">
              <w:rPr>
                <w:rFonts w:ascii="Century Schoolbook" w:hAnsi="Century Schoolbook" w:cs="Arial"/>
                <w:color w:val="auto"/>
                <w:sz w:val="24"/>
                <w:szCs w:val="24"/>
              </w:rPr>
              <w:t xml:space="preserve"> &amp; Sri Kartika Sinta Dewi </w:t>
            </w:r>
            <w:r w:rsidRPr="0091597B">
              <w:rPr>
                <w:rFonts w:ascii="Century Schoolbook" w:hAnsi="Century Schoolbook" w:cs="Arial"/>
                <w:color w:val="auto"/>
                <w:sz w:val="24"/>
                <w:szCs w:val="24"/>
              </w:rPr>
              <w:t>(2013)</w:t>
            </w:r>
          </w:p>
        </w:tc>
        <w:tc>
          <w:tcPr>
            <w:tcW w:w="126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53,13</w:t>
            </w:r>
          </w:p>
        </w:tc>
        <w:tc>
          <w:tcPr>
            <w:tcW w:w="117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75,81</w:t>
            </w:r>
          </w:p>
        </w:tc>
        <w:tc>
          <w:tcPr>
            <w:tcW w:w="99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22,68</w:t>
            </w:r>
          </w:p>
        </w:tc>
        <w:tc>
          <w:tcPr>
            <w:tcW w:w="81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43</w:t>
            </w:r>
          </w:p>
        </w:tc>
      </w:tr>
      <w:tr w:rsidR="00C95BB7" w:rsidRPr="0091597B" w:rsidTr="00C95BB7">
        <w:tc>
          <w:tcPr>
            <w:tcW w:w="630" w:type="dxa"/>
          </w:tcPr>
          <w:p w:rsidR="00BD2F7F" w:rsidRPr="0091597B" w:rsidRDefault="00BD2F7F" w:rsidP="0091597B">
            <w:pPr>
              <w:pStyle w:val="parabesar"/>
              <w:spacing w:before="0" w:beforeAutospacing="0" w:after="120" w:afterAutospacing="0"/>
              <w:jc w:val="both"/>
              <w:rPr>
                <w:rFonts w:ascii="Century Schoolbook" w:hAnsi="Century Schoolbook" w:cs="Arial"/>
                <w:color w:val="auto"/>
                <w:sz w:val="24"/>
                <w:szCs w:val="24"/>
              </w:rPr>
            </w:pPr>
            <w:r w:rsidRPr="0091597B">
              <w:rPr>
                <w:rFonts w:ascii="Century Schoolbook" w:hAnsi="Century Schoolbook" w:cs="Arial"/>
                <w:color w:val="auto"/>
                <w:sz w:val="24"/>
                <w:szCs w:val="24"/>
              </w:rPr>
              <w:t>13.</w:t>
            </w:r>
          </w:p>
        </w:tc>
        <w:tc>
          <w:tcPr>
            <w:tcW w:w="3060" w:type="dxa"/>
          </w:tcPr>
          <w:p w:rsidR="00BD2F7F" w:rsidRPr="0091597B" w:rsidRDefault="00BD2F7F" w:rsidP="0091597B">
            <w:pPr>
              <w:pStyle w:val="parabesar"/>
              <w:spacing w:before="0" w:beforeAutospacing="0" w:after="120" w:afterAutospacing="0"/>
              <w:rPr>
                <w:rFonts w:ascii="Century Schoolbook" w:hAnsi="Century Schoolbook" w:cs="Arial"/>
                <w:color w:val="auto"/>
                <w:sz w:val="24"/>
                <w:szCs w:val="24"/>
              </w:rPr>
            </w:pPr>
            <w:r w:rsidRPr="0091597B">
              <w:rPr>
                <w:rFonts w:ascii="Century Schoolbook" w:hAnsi="Century Schoolbook" w:cs="Arial"/>
                <w:color w:val="auto"/>
                <w:sz w:val="24"/>
                <w:szCs w:val="24"/>
              </w:rPr>
              <w:t>Ahmad Ali</w:t>
            </w:r>
            <w:r w:rsidR="0037449E" w:rsidRPr="0091597B">
              <w:rPr>
                <w:rFonts w:ascii="Century Schoolbook" w:hAnsi="Century Schoolbook" w:cs="Arial"/>
                <w:color w:val="auto"/>
                <w:sz w:val="24"/>
                <w:szCs w:val="24"/>
              </w:rPr>
              <w:t xml:space="preserve">, Laila Khamsatul Mukharrami, Ana Yuniasti Retno Wulandari &amp; Fatimastul Munawaroh </w:t>
            </w:r>
            <w:r w:rsidRPr="0091597B">
              <w:rPr>
                <w:rFonts w:ascii="Century Schoolbook" w:hAnsi="Century Schoolbook" w:cs="Arial"/>
                <w:color w:val="auto"/>
                <w:sz w:val="24"/>
                <w:szCs w:val="24"/>
              </w:rPr>
              <w:t>(2018)</w:t>
            </w:r>
          </w:p>
        </w:tc>
        <w:tc>
          <w:tcPr>
            <w:tcW w:w="126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75</w:t>
            </w:r>
          </w:p>
        </w:tc>
        <w:tc>
          <w:tcPr>
            <w:tcW w:w="117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79</w:t>
            </w:r>
          </w:p>
        </w:tc>
        <w:tc>
          <w:tcPr>
            <w:tcW w:w="99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4</w:t>
            </w:r>
          </w:p>
        </w:tc>
        <w:tc>
          <w:tcPr>
            <w:tcW w:w="81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5</w:t>
            </w:r>
          </w:p>
        </w:tc>
      </w:tr>
      <w:tr w:rsidR="00C95BB7" w:rsidRPr="0091597B" w:rsidTr="00C95BB7">
        <w:tc>
          <w:tcPr>
            <w:tcW w:w="630" w:type="dxa"/>
          </w:tcPr>
          <w:p w:rsidR="00BD2F7F" w:rsidRPr="0091597B" w:rsidRDefault="00BD2F7F" w:rsidP="0091597B">
            <w:pPr>
              <w:pStyle w:val="parabesar"/>
              <w:spacing w:before="0" w:beforeAutospacing="0" w:after="120" w:afterAutospacing="0"/>
              <w:jc w:val="both"/>
              <w:rPr>
                <w:rFonts w:ascii="Century Schoolbook" w:hAnsi="Century Schoolbook" w:cs="Arial"/>
                <w:color w:val="auto"/>
                <w:sz w:val="24"/>
                <w:szCs w:val="24"/>
              </w:rPr>
            </w:pPr>
            <w:r w:rsidRPr="0091597B">
              <w:rPr>
                <w:rFonts w:ascii="Century Schoolbook" w:hAnsi="Century Schoolbook" w:cs="Arial"/>
                <w:color w:val="auto"/>
                <w:sz w:val="24"/>
                <w:szCs w:val="24"/>
              </w:rPr>
              <w:t>14.</w:t>
            </w:r>
          </w:p>
        </w:tc>
        <w:tc>
          <w:tcPr>
            <w:tcW w:w="3060" w:type="dxa"/>
          </w:tcPr>
          <w:p w:rsidR="00BD2F7F" w:rsidRPr="0091597B" w:rsidRDefault="00BD2F7F" w:rsidP="0091597B">
            <w:pPr>
              <w:pStyle w:val="parabesar"/>
              <w:spacing w:before="0" w:beforeAutospacing="0" w:after="120" w:afterAutospacing="0"/>
              <w:rPr>
                <w:rFonts w:ascii="Century Schoolbook" w:hAnsi="Century Schoolbook" w:cs="Arial"/>
                <w:color w:val="auto"/>
                <w:sz w:val="24"/>
                <w:szCs w:val="24"/>
              </w:rPr>
            </w:pPr>
            <w:r w:rsidRPr="0091597B">
              <w:rPr>
                <w:rFonts w:ascii="Century Schoolbook" w:hAnsi="Century Schoolbook" w:cs="Arial"/>
                <w:color w:val="auto"/>
                <w:sz w:val="24"/>
                <w:szCs w:val="24"/>
              </w:rPr>
              <w:t>Hardianto fifko (2017)</w:t>
            </w:r>
          </w:p>
        </w:tc>
        <w:tc>
          <w:tcPr>
            <w:tcW w:w="126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71</w:t>
            </w:r>
          </w:p>
        </w:tc>
        <w:tc>
          <w:tcPr>
            <w:tcW w:w="117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87</w:t>
            </w:r>
          </w:p>
        </w:tc>
        <w:tc>
          <w:tcPr>
            <w:tcW w:w="99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16</w:t>
            </w:r>
          </w:p>
        </w:tc>
        <w:tc>
          <w:tcPr>
            <w:tcW w:w="81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23</w:t>
            </w:r>
          </w:p>
        </w:tc>
      </w:tr>
      <w:tr w:rsidR="00C95BB7" w:rsidRPr="0091597B" w:rsidTr="00C95BB7">
        <w:tc>
          <w:tcPr>
            <w:tcW w:w="630" w:type="dxa"/>
          </w:tcPr>
          <w:p w:rsidR="00BD2F7F" w:rsidRPr="0091597B" w:rsidRDefault="00BD2F7F" w:rsidP="0091597B">
            <w:pPr>
              <w:pStyle w:val="parabesar"/>
              <w:spacing w:before="0" w:beforeAutospacing="0" w:after="120" w:afterAutospacing="0"/>
              <w:jc w:val="both"/>
              <w:rPr>
                <w:rFonts w:ascii="Century Schoolbook" w:hAnsi="Century Schoolbook" w:cs="Arial"/>
                <w:color w:val="auto"/>
                <w:sz w:val="24"/>
                <w:szCs w:val="24"/>
              </w:rPr>
            </w:pPr>
            <w:r w:rsidRPr="0091597B">
              <w:rPr>
                <w:rFonts w:ascii="Century Schoolbook" w:hAnsi="Century Schoolbook" w:cs="Arial"/>
                <w:color w:val="auto"/>
                <w:sz w:val="24"/>
                <w:szCs w:val="24"/>
              </w:rPr>
              <w:t>15.</w:t>
            </w:r>
          </w:p>
        </w:tc>
        <w:tc>
          <w:tcPr>
            <w:tcW w:w="3060" w:type="dxa"/>
          </w:tcPr>
          <w:p w:rsidR="00BD2F7F" w:rsidRPr="0091597B" w:rsidRDefault="00BD2F7F" w:rsidP="0091597B">
            <w:pPr>
              <w:pStyle w:val="parabesar"/>
              <w:spacing w:before="0" w:beforeAutospacing="0" w:after="120" w:afterAutospacing="0"/>
              <w:rPr>
                <w:rFonts w:ascii="Century Schoolbook" w:hAnsi="Century Schoolbook" w:cs="Arial"/>
                <w:color w:val="auto"/>
                <w:sz w:val="24"/>
                <w:szCs w:val="24"/>
              </w:rPr>
            </w:pPr>
            <w:r w:rsidRPr="0091597B">
              <w:rPr>
                <w:rFonts w:ascii="Century Schoolbook" w:hAnsi="Century Schoolbook" w:cs="Arial"/>
                <w:color w:val="auto"/>
                <w:sz w:val="24"/>
                <w:szCs w:val="24"/>
              </w:rPr>
              <w:t>Wicka Yunita Dwi U. (2013)</w:t>
            </w:r>
          </w:p>
        </w:tc>
        <w:tc>
          <w:tcPr>
            <w:tcW w:w="126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21,22</w:t>
            </w:r>
          </w:p>
        </w:tc>
        <w:tc>
          <w:tcPr>
            <w:tcW w:w="117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39,45</w:t>
            </w:r>
          </w:p>
        </w:tc>
        <w:tc>
          <w:tcPr>
            <w:tcW w:w="99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18,23</w:t>
            </w:r>
          </w:p>
        </w:tc>
        <w:tc>
          <w:tcPr>
            <w:tcW w:w="81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86</w:t>
            </w:r>
          </w:p>
        </w:tc>
      </w:tr>
      <w:tr w:rsidR="00766ADD" w:rsidRPr="0091597B" w:rsidTr="00C95BB7">
        <w:tc>
          <w:tcPr>
            <w:tcW w:w="630" w:type="dxa"/>
          </w:tcPr>
          <w:p w:rsidR="00766ADD" w:rsidRPr="0091597B" w:rsidRDefault="00766ADD" w:rsidP="0091597B">
            <w:pPr>
              <w:pStyle w:val="parabesar"/>
              <w:spacing w:before="0" w:beforeAutospacing="0" w:after="120" w:afterAutospacing="0"/>
              <w:jc w:val="both"/>
              <w:rPr>
                <w:rFonts w:ascii="Century Schoolbook" w:hAnsi="Century Schoolbook" w:cs="Arial"/>
                <w:color w:val="auto"/>
                <w:sz w:val="24"/>
                <w:szCs w:val="24"/>
              </w:rPr>
            </w:pPr>
            <w:r w:rsidRPr="0091597B">
              <w:rPr>
                <w:rFonts w:ascii="Century Schoolbook" w:hAnsi="Century Schoolbook" w:cs="Arial"/>
                <w:color w:val="auto"/>
                <w:sz w:val="24"/>
                <w:szCs w:val="24"/>
              </w:rPr>
              <w:t>16.</w:t>
            </w:r>
          </w:p>
        </w:tc>
        <w:tc>
          <w:tcPr>
            <w:tcW w:w="3060" w:type="dxa"/>
          </w:tcPr>
          <w:p w:rsidR="00766ADD" w:rsidRPr="0091597B" w:rsidRDefault="00766ADD" w:rsidP="0091597B">
            <w:pPr>
              <w:pStyle w:val="parabesar"/>
              <w:spacing w:before="0" w:beforeAutospacing="0" w:after="120" w:afterAutospacing="0"/>
              <w:rPr>
                <w:rFonts w:ascii="Century Schoolbook" w:hAnsi="Century Schoolbook" w:cs="Arial"/>
                <w:color w:val="auto"/>
                <w:sz w:val="24"/>
                <w:szCs w:val="24"/>
              </w:rPr>
            </w:pPr>
            <w:r w:rsidRPr="0091597B">
              <w:rPr>
                <w:rFonts w:ascii="Century Schoolbook" w:hAnsi="Century Schoolbook" w:cs="Arial"/>
                <w:color w:val="auto"/>
                <w:sz w:val="24"/>
                <w:szCs w:val="24"/>
              </w:rPr>
              <w:t>Nurul Aisyanah &amp; Zunaida Kurniasari (2017)</w:t>
            </w:r>
          </w:p>
        </w:tc>
        <w:tc>
          <w:tcPr>
            <w:tcW w:w="1260" w:type="dxa"/>
          </w:tcPr>
          <w:p w:rsidR="00766ADD" w:rsidRPr="0091597B" w:rsidRDefault="00766ADD"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67</w:t>
            </w:r>
          </w:p>
        </w:tc>
        <w:tc>
          <w:tcPr>
            <w:tcW w:w="1170" w:type="dxa"/>
          </w:tcPr>
          <w:p w:rsidR="00766ADD" w:rsidRPr="0091597B" w:rsidRDefault="00766ADD"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69</w:t>
            </w:r>
          </w:p>
        </w:tc>
        <w:tc>
          <w:tcPr>
            <w:tcW w:w="990" w:type="dxa"/>
          </w:tcPr>
          <w:p w:rsidR="00766ADD" w:rsidRPr="0091597B" w:rsidRDefault="00766ADD"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2</w:t>
            </w:r>
          </w:p>
        </w:tc>
        <w:tc>
          <w:tcPr>
            <w:tcW w:w="810" w:type="dxa"/>
          </w:tcPr>
          <w:p w:rsidR="00766ADD" w:rsidRPr="0091597B" w:rsidRDefault="00766ADD"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3</w:t>
            </w:r>
          </w:p>
        </w:tc>
      </w:tr>
      <w:tr w:rsidR="00C95BB7" w:rsidRPr="0091597B" w:rsidTr="00C95BB7">
        <w:tc>
          <w:tcPr>
            <w:tcW w:w="3690" w:type="dxa"/>
            <w:gridSpan w:val="2"/>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Media Visual</w:t>
            </w:r>
          </w:p>
        </w:tc>
        <w:tc>
          <w:tcPr>
            <w:tcW w:w="1260" w:type="dxa"/>
          </w:tcPr>
          <w:p w:rsidR="00BD2F7F" w:rsidRPr="0091597B" w:rsidRDefault="000C3C5B"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59,34</w:t>
            </w:r>
          </w:p>
        </w:tc>
        <w:tc>
          <w:tcPr>
            <w:tcW w:w="1170" w:type="dxa"/>
          </w:tcPr>
          <w:p w:rsidR="00BD2F7F" w:rsidRPr="0091597B" w:rsidRDefault="0037449E"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74,7</w:t>
            </w:r>
          </w:p>
        </w:tc>
        <w:tc>
          <w:tcPr>
            <w:tcW w:w="99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15,4</w:t>
            </w:r>
          </w:p>
        </w:tc>
        <w:tc>
          <w:tcPr>
            <w:tcW w:w="810" w:type="dxa"/>
          </w:tcPr>
          <w:p w:rsidR="00BD2F7F" w:rsidRPr="0091597B" w:rsidRDefault="00BD2F7F" w:rsidP="0091597B">
            <w:pPr>
              <w:pStyle w:val="parabesar"/>
              <w:spacing w:before="0" w:beforeAutospacing="0" w:after="120" w:afterAutospacing="0"/>
              <w:jc w:val="center"/>
              <w:rPr>
                <w:rFonts w:ascii="Century Schoolbook" w:hAnsi="Century Schoolbook" w:cs="Arial"/>
                <w:color w:val="auto"/>
                <w:sz w:val="24"/>
                <w:szCs w:val="24"/>
              </w:rPr>
            </w:pPr>
            <w:r w:rsidRPr="0091597B">
              <w:rPr>
                <w:rFonts w:ascii="Century Schoolbook" w:hAnsi="Century Schoolbook" w:cs="Arial"/>
                <w:color w:val="auto"/>
                <w:sz w:val="24"/>
                <w:szCs w:val="24"/>
              </w:rPr>
              <w:t>26</w:t>
            </w:r>
          </w:p>
        </w:tc>
      </w:tr>
    </w:tbl>
    <w:p w:rsidR="00BD2F7F" w:rsidRPr="0091597B" w:rsidRDefault="00BD2F7F" w:rsidP="0091597B">
      <w:pPr>
        <w:spacing w:after="120"/>
        <w:jc w:val="both"/>
        <w:rPr>
          <w:rFonts w:ascii="Century Schoolbook" w:hAnsi="Century Schoolbook" w:cs="Arial"/>
          <w:sz w:val="24"/>
          <w:szCs w:val="24"/>
        </w:rPr>
      </w:pPr>
      <w:r w:rsidRPr="0091597B">
        <w:rPr>
          <w:rFonts w:ascii="Century Schoolbook" w:hAnsi="Century Schoolbook" w:cs="Arial"/>
          <w:sz w:val="24"/>
          <w:szCs w:val="24"/>
        </w:rPr>
        <w:t>Berdasarkan dari 20 artikel yang telah dianalisis hasil minat belajarn</w:t>
      </w:r>
      <w:r w:rsidR="00A37752" w:rsidRPr="0091597B">
        <w:rPr>
          <w:rFonts w:ascii="Century Schoolbook" w:hAnsi="Century Schoolbook" w:cs="Arial"/>
          <w:sz w:val="24"/>
          <w:szCs w:val="24"/>
        </w:rPr>
        <w:t>ya, artikel yang menggunakan pre-test dan post</w:t>
      </w:r>
      <w:r w:rsidR="00766ADD" w:rsidRPr="0091597B">
        <w:rPr>
          <w:rFonts w:ascii="Century Schoolbook" w:hAnsi="Century Schoolbook" w:cs="Arial"/>
          <w:sz w:val="24"/>
          <w:szCs w:val="24"/>
        </w:rPr>
        <w:t>-test berjumlah 16</w:t>
      </w:r>
      <w:r w:rsidRPr="0091597B">
        <w:rPr>
          <w:rFonts w:ascii="Century Schoolbook" w:hAnsi="Century Schoolbook" w:cs="Arial"/>
          <w:sz w:val="24"/>
          <w:szCs w:val="24"/>
        </w:rPr>
        <w:t xml:space="preserve"> artikel, sed</w:t>
      </w:r>
      <w:r w:rsidR="00A37752" w:rsidRPr="0091597B">
        <w:rPr>
          <w:rFonts w:ascii="Century Schoolbook" w:hAnsi="Century Schoolbook" w:cs="Arial"/>
          <w:sz w:val="24"/>
          <w:szCs w:val="24"/>
        </w:rPr>
        <w:t>angkan yang tidak menggunakan pre-test dan post</w:t>
      </w:r>
      <w:r w:rsidR="00766ADD" w:rsidRPr="0091597B">
        <w:rPr>
          <w:rFonts w:ascii="Century Schoolbook" w:hAnsi="Century Schoolbook" w:cs="Arial"/>
          <w:sz w:val="24"/>
          <w:szCs w:val="24"/>
        </w:rPr>
        <w:t>-test berjumlah 4</w:t>
      </w:r>
      <w:r w:rsidRPr="0091597B">
        <w:rPr>
          <w:rFonts w:ascii="Century Schoolbook" w:hAnsi="Century Schoolbook" w:cs="Arial"/>
          <w:sz w:val="24"/>
          <w:szCs w:val="24"/>
        </w:rPr>
        <w:t xml:space="preserve"> artikel. Hasil yang diperoleh menunjukkan bahwa minat belajar siswa meningkat, dapat dilihat pada rata-rata sebelum di berikan media visual dan rata-rata sesudah diberikan media visual. Nilai rata-rata sebelum dib</w:t>
      </w:r>
      <w:r w:rsidR="0037449E" w:rsidRPr="0091597B">
        <w:rPr>
          <w:rFonts w:ascii="Century Schoolbook" w:hAnsi="Century Schoolbook" w:cs="Arial"/>
          <w:sz w:val="24"/>
          <w:szCs w:val="24"/>
        </w:rPr>
        <w:t>erikan media visual berjumlah 59</w:t>
      </w:r>
      <w:proofErr w:type="gramStart"/>
      <w:r w:rsidR="0037449E" w:rsidRPr="0091597B">
        <w:rPr>
          <w:rFonts w:ascii="Century Schoolbook" w:hAnsi="Century Schoolbook" w:cs="Arial"/>
          <w:sz w:val="24"/>
          <w:szCs w:val="24"/>
        </w:rPr>
        <w:t>,34</w:t>
      </w:r>
      <w:proofErr w:type="gramEnd"/>
      <w:r w:rsidRPr="0091597B">
        <w:rPr>
          <w:rFonts w:ascii="Century Schoolbook" w:hAnsi="Century Schoolbook" w:cs="Arial"/>
          <w:sz w:val="24"/>
          <w:szCs w:val="24"/>
        </w:rPr>
        <w:t xml:space="preserve"> dan meningkat sebesar 15,4 k</w:t>
      </w:r>
      <w:r w:rsidR="0037449E" w:rsidRPr="0091597B">
        <w:rPr>
          <w:rFonts w:ascii="Century Schoolbook" w:hAnsi="Century Schoolbook" w:cs="Arial"/>
          <w:sz w:val="24"/>
          <w:szCs w:val="24"/>
        </w:rPr>
        <w:t>emudian hasil akhir menjadi 74,7</w:t>
      </w:r>
      <w:r w:rsidR="000E7E80" w:rsidRPr="0091597B">
        <w:rPr>
          <w:rFonts w:ascii="Century Schoolbook" w:hAnsi="Century Schoolbook" w:cs="Arial"/>
          <w:sz w:val="24"/>
          <w:szCs w:val="24"/>
        </w:rPr>
        <w:t xml:space="preserve">. </w:t>
      </w:r>
    </w:p>
    <w:p w:rsidR="002F2E52" w:rsidRPr="0091597B" w:rsidRDefault="002F2E52" w:rsidP="0091597B">
      <w:pPr>
        <w:pStyle w:val="Caption"/>
        <w:spacing w:after="120" w:line="240" w:lineRule="auto"/>
        <w:rPr>
          <w:rFonts w:ascii="Century Schoolbook" w:hAnsi="Century Schoolbook" w:cs="Arial"/>
          <w:i w:val="0"/>
          <w:sz w:val="24"/>
          <w:szCs w:val="24"/>
        </w:rPr>
      </w:pPr>
      <w:r w:rsidRPr="0091597B">
        <w:rPr>
          <w:rFonts w:ascii="Century Schoolbook" w:hAnsi="Century Schoolbook"/>
          <w:i w:val="0"/>
          <w:sz w:val="24"/>
          <w:szCs w:val="24"/>
        </w:rPr>
        <w:t xml:space="preserve">Tabel </w:t>
      </w:r>
      <w:r w:rsidRPr="0091597B">
        <w:rPr>
          <w:rFonts w:ascii="Century Schoolbook" w:hAnsi="Century Schoolbook"/>
          <w:i w:val="0"/>
          <w:sz w:val="24"/>
          <w:szCs w:val="24"/>
        </w:rPr>
        <w:fldChar w:fldCharType="begin"/>
      </w:r>
      <w:r w:rsidRPr="0091597B">
        <w:rPr>
          <w:rFonts w:ascii="Century Schoolbook" w:hAnsi="Century Schoolbook"/>
          <w:i w:val="0"/>
          <w:sz w:val="24"/>
          <w:szCs w:val="24"/>
        </w:rPr>
        <w:instrText xml:space="preserve"> SEQ Tabel \* ARABIC </w:instrText>
      </w:r>
      <w:r w:rsidRPr="0091597B">
        <w:rPr>
          <w:rFonts w:ascii="Century Schoolbook" w:hAnsi="Century Schoolbook"/>
          <w:i w:val="0"/>
          <w:sz w:val="24"/>
          <w:szCs w:val="24"/>
        </w:rPr>
        <w:fldChar w:fldCharType="separate"/>
      </w:r>
      <w:r w:rsidRPr="0091597B">
        <w:rPr>
          <w:rFonts w:ascii="Century Schoolbook" w:hAnsi="Century Schoolbook"/>
          <w:i w:val="0"/>
          <w:noProof/>
          <w:sz w:val="24"/>
          <w:szCs w:val="24"/>
        </w:rPr>
        <w:t>3</w:t>
      </w:r>
      <w:r w:rsidRPr="0091597B">
        <w:rPr>
          <w:rFonts w:ascii="Century Schoolbook" w:hAnsi="Century Schoolbook"/>
          <w:i w:val="0"/>
          <w:sz w:val="24"/>
          <w:szCs w:val="24"/>
        </w:rPr>
        <w:fldChar w:fldCharType="end"/>
      </w:r>
      <w:r w:rsidRPr="0091597B">
        <w:rPr>
          <w:rFonts w:ascii="Century Schoolbook" w:hAnsi="Century Schoolbook"/>
          <w:i w:val="0"/>
          <w:sz w:val="24"/>
          <w:szCs w:val="24"/>
        </w:rPr>
        <w:t xml:space="preserve"> Meta-analisis Berdasarkan Hasil Minat Belajar Dengan Cara Analisis Deskriptif</w:t>
      </w:r>
    </w:p>
    <w:tbl>
      <w:tblPr>
        <w:tblStyle w:val="TableGrid"/>
        <w:tblW w:w="7920" w:type="dxa"/>
        <w:tblInd w:w="265" w:type="dxa"/>
        <w:tblLook w:val="04A0" w:firstRow="1" w:lastRow="0" w:firstColumn="1" w:lastColumn="0" w:noHBand="0" w:noVBand="1"/>
      </w:tblPr>
      <w:tblGrid>
        <w:gridCol w:w="630"/>
        <w:gridCol w:w="2160"/>
        <w:gridCol w:w="5130"/>
      </w:tblGrid>
      <w:tr w:rsidR="00BD2F7F" w:rsidRPr="0091597B" w:rsidTr="00C95BB7">
        <w:tc>
          <w:tcPr>
            <w:tcW w:w="630" w:type="dxa"/>
            <w:shd w:val="clear" w:color="auto" w:fill="548DD4" w:themeFill="text2" w:themeFillTint="99"/>
          </w:tcPr>
          <w:p w:rsidR="00BD2F7F" w:rsidRPr="0091597B" w:rsidRDefault="00BD2F7F" w:rsidP="0091597B">
            <w:pPr>
              <w:spacing w:after="120"/>
              <w:jc w:val="center"/>
              <w:rPr>
                <w:rFonts w:ascii="Century Schoolbook" w:hAnsi="Century Schoolbook" w:cs="Arial"/>
                <w:b/>
                <w:sz w:val="24"/>
                <w:szCs w:val="24"/>
              </w:rPr>
            </w:pPr>
            <w:r w:rsidRPr="0091597B">
              <w:rPr>
                <w:rFonts w:ascii="Century Schoolbook" w:hAnsi="Century Schoolbook" w:cs="Arial"/>
                <w:b/>
                <w:sz w:val="24"/>
                <w:szCs w:val="24"/>
              </w:rPr>
              <w:t>No.</w:t>
            </w:r>
          </w:p>
        </w:tc>
        <w:tc>
          <w:tcPr>
            <w:tcW w:w="2160" w:type="dxa"/>
            <w:shd w:val="clear" w:color="auto" w:fill="548DD4" w:themeFill="text2" w:themeFillTint="99"/>
          </w:tcPr>
          <w:p w:rsidR="00BD2F7F" w:rsidRPr="0091597B" w:rsidRDefault="00BD2F7F" w:rsidP="0091597B">
            <w:pPr>
              <w:spacing w:after="120"/>
              <w:jc w:val="center"/>
              <w:rPr>
                <w:rFonts w:ascii="Century Schoolbook" w:hAnsi="Century Schoolbook" w:cs="Arial"/>
                <w:b/>
                <w:sz w:val="24"/>
                <w:szCs w:val="24"/>
              </w:rPr>
            </w:pPr>
            <w:r w:rsidRPr="0091597B">
              <w:rPr>
                <w:rFonts w:ascii="Century Schoolbook" w:hAnsi="Century Schoolbook" w:cs="Arial"/>
                <w:b/>
                <w:sz w:val="24"/>
                <w:szCs w:val="24"/>
              </w:rPr>
              <w:t>Nama</w:t>
            </w:r>
          </w:p>
        </w:tc>
        <w:tc>
          <w:tcPr>
            <w:tcW w:w="5130" w:type="dxa"/>
            <w:shd w:val="clear" w:color="auto" w:fill="548DD4" w:themeFill="text2" w:themeFillTint="99"/>
          </w:tcPr>
          <w:p w:rsidR="00BD2F7F" w:rsidRPr="0091597B" w:rsidRDefault="00BD2F7F" w:rsidP="0091597B">
            <w:pPr>
              <w:spacing w:after="120"/>
              <w:jc w:val="center"/>
              <w:rPr>
                <w:rFonts w:ascii="Century Schoolbook" w:hAnsi="Century Schoolbook" w:cs="Arial"/>
                <w:b/>
                <w:sz w:val="24"/>
                <w:szCs w:val="24"/>
              </w:rPr>
            </w:pPr>
            <w:r w:rsidRPr="0091597B">
              <w:rPr>
                <w:rFonts w:ascii="Century Schoolbook" w:hAnsi="Century Schoolbook" w:cs="Arial"/>
                <w:b/>
                <w:sz w:val="24"/>
                <w:szCs w:val="24"/>
              </w:rPr>
              <w:t>Hasil Analisis Deskriptif</w:t>
            </w:r>
          </w:p>
        </w:tc>
      </w:tr>
      <w:tr w:rsidR="00BD2F7F" w:rsidRPr="0091597B" w:rsidTr="00C95BB7">
        <w:tc>
          <w:tcPr>
            <w:tcW w:w="630" w:type="dxa"/>
          </w:tcPr>
          <w:p w:rsidR="00BD2F7F" w:rsidRPr="0091597B" w:rsidRDefault="00BD2F7F" w:rsidP="0091597B">
            <w:pPr>
              <w:spacing w:after="120"/>
              <w:jc w:val="both"/>
              <w:rPr>
                <w:rFonts w:ascii="Century Schoolbook" w:hAnsi="Century Schoolbook" w:cs="Arial"/>
                <w:sz w:val="24"/>
                <w:szCs w:val="24"/>
              </w:rPr>
            </w:pPr>
            <w:r w:rsidRPr="0091597B">
              <w:rPr>
                <w:rFonts w:ascii="Century Schoolbook" w:hAnsi="Century Schoolbook" w:cs="Arial"/>
                <w:sz w:val="24"/>
                <w:szCs w:val="24"/>
              </w:rPr>
              <w:lastRenderedPageBreak/>
              <w:t>1.</w:t>
            </w:r>
          </w:p>
        </w:tc>
        <w:tc>
          <w:tcPr>
            <w:tcW w:w="2160" w:type="dxa"/>
          </w:tcPr>
          <w:p w:rsidR="00BD2F7F" w:rsidRPr="0091597B" w:rsidRDefault="00BD2F7F" w:rsidP="0091597B">
            <w:pPr>
              <w:spacing w:after="120"/>
              <w:jc w:val="both"/>
              <w:rPr>
                <w:rFonts w:ascii="Century Schoolbook" w:hAnsi="Century Schoolbook" w:cs="Arial"/>
                <w:sz w:val="24"/>
                <w:szCs w:val="24"/>
              </w:rPr>
            </w:pPr>
            <w:r w:rsidRPr="0091597B">
              <w:rPr>
                <w:rFonts w:ascii="Century Schoolbook" w:hAnsi="Century Schoolbook" w:cs="Arial"/>
                <w:sz w:val="24"/>
                <w:szCs w:val="24"/>
              </w:rPr>
              <w:t>Intan nadiroh (2019)</w:t>
            </w:r>
          </w:p>
        </w:tc>
        <w:tc>
          <w:tcPr>
            <w:tcW w:w="5130" w:type="dxa"/>
          </w:tcPr>
          <w:p w:rsidR="00BD2F7F" w:rsidRPr="0091597B" w:rsidRDefault="00BD2F7F" w:rsidP="0091597B">
            <w:pPr>
              <w:spacing w:after="120"/>
              <w:jc w:val="both"/>
              <w:rPr>
                <w:rFonts w:ascii="Century Schoolbook" w:hAnsi="Century Schoolbook" w:cs="Arial"/>
                <w:sz w:val="24"/>
                <w:szCs w:val="24"/>
              </w:rPr>
            </w:pPr>
            <w:r w:rsidRPr="0091597B">
              <w:rPr>
                <w:rFonts w:ascii="Century Schoolbook" w:hAnsi="Century Schoolbook" w:cs="Arial"/>
                <w:sz w:val="24"/>
                <w:szCs w:val="24"/>
              </w:rPr>
              <w:t>Minat belajar siswa di MI Mamba’ul Ma’arif semakin meningkat dengan adanya penggunaan media tiga dimensi dalam pembelajaran matematika materi volume kubus dan balok.</w:t>
            </w:r>
          </w:p>
        </w:tc>
      </w:tr>
      <w:tr w:rsidR="00BD2F7F" w:rsidRPr="0091597B" w:rsidTr="00C95BB7">
        <w:tc>
          <w:tcPr>
            <w:tcW w:w="630" w:type="dxa"/>
          </w:tcPr>
          <w:p w:rsidR="00BD2F7F" w:rsidRPr="0091597B" w:rsidRDefault="00BD2F7F" w:rsidP="0091597B">
            <w:pPr>
              <w:spacing w:after="120"/>
              <w:jc w:val="both"/>
              <w:rPr>
                <w:rFonts w:ascii="Century Schoolbook" w:hAnsi="Century Schoolbook" w:cs="Arial"/>
                <w:sz w:val="24"/>
                <w:szCs w:val="24"/>
              </w:rPr>
            </w:pPr>
            <w:r w:rsidRPr="0091597B">
              <w:rPr>
                <w:rFonts w:ascii="Century Schoolbook" w:hAnsi="Century Schoolbook" w:cs="Arial"/>
                <w:sz w:val="24"/>
                <w:szCs w:val="24"/>
              </w:rPr>
              <w:t>2.</w:t>
            </w:r>
          </w:p>
        </w:tc>
        <w:tc>
          <w:tcPr>
            <w:tcW w:w="2160" w:type="dxa"/>
          </w:tcPr>
          <w:p w:rsidR="00BD2F7F" w:rsidRPr="0091597B" w:rsidRDefault="00BD2F7F" w:rsidP="0091597B">
            <w:pPr>
              <w:spacing w:after="120"/>
              <w:rPr>
                <w:rFonts w:ascii="Century Schoolbook" w:hAnsi="Century Schoolbook" w:cs="Arial"/>
                <w:sz w:val="24"/>
                <w:szCs w:val="24"/>
              </w:rPr>
            </w:pPr>
            <w:r w:rsidRPr="0091597B">
              <w:rPr>
                <w:rFonts w:ascii="Century Schoolbook" w:hAnsi="Century Schoolbook" w:cs="Arial"/>
                <w:sz w:val="24"/>
                <w:szCs w:val="24"/>
              </w:rPr>
              <w:t>Saprina Mamase</w:t>
            </w:r>
            <w:r w:rsidR="00B473E6" w:rsidRPr="0091597B">
              <w:rPr>
                <w:rFonts w:ascii="Century Schoolbook" w:hAnsi="Century Schoolbook" w:cs="Arial"/>
                <w:sz w:val="24"/>
                <w:szCs w:val="24"/>
              </w:rPr>
              <w:t xml:space="preserve">, Frangky Tupamahu &amp; Sri Ariyanti Sabiku </w:t>
            </w:r>
            <w:r w:rsidRPr="0091597B">
              <w:rPr>
                <w:rFonts w:ascii="Century Schoolbook" w:hAnsi="Century Schoolbook" w:cs="Arial"/>
                <w:sz w:val="24"/>
                <w:szCs w:val="24"/>
              </w:rPr>
              <w:t>(2019)</w:t>
            </w:r>
          </w:p>
        </w:tc>
        <w:tc>
          <w:tcPr>
            <w:tcW w:w="5130" w:type="dxa"/>
          </w:tcPr>
          <w:p w:rsidR="00BD2F7F" w:rsidRPr="0091597B" w:rsidRDefault="00B473E6" w:rsidP="0091597B">
            <w:pPr>
              <w:spacing w:after="120"/>
              <w:jc w:val="both"/>
              <w:rPr>
                <w:rFonts w:ascii="Century Schoolbook" w:hAnsi="Century Schoolbook" w:cs="Arial"/>
                <w:sz w:val="24"/>
                <w:szCs w:val="24"/>
              </w:rPr>
            </w:pPr>
            <w:r w:rsidRPr="0091597B">
              <w:rPr>
                <w:rFonts w:ascii="Century Schoolbook" w:hAnsi="Century Schoolbook" w:cs="Arial"/>
                <w:sz w:val="24"/>
                <w:szCs w:val="24"/>
              </w:rPr>
              <w:t>Adanya media interaktif berbasis animasi mampu memberikan perubahan dalam proses belajar mengajar yang membuat siswa SMK Hidayahtullah lebih bersemangat atau berminat dalam proses pembelajaran dan guru-guru juga juga telah menyadari pentingnya keberadaan media.</w:t>
            </w:r>
          </w:p>
        </w:tc>
      </w:tr>
      <w:tr w:rsidR="00BD2F7F" w:rsidRPr="0091597B" w:rsidTr="00C95BB7">
        <w:tc>
          <w:tcPr>
            <w:tcW w:w="630" w:type="dxa"/>
          </w:tcPr>
          <w:p w:rsidR="00BD2F7F" w:rsidRPr="0091597B" w:rsidRDefault="00B473E6" w:rsidP="0091597B">
            <w:pPr>
              <w:spacing w:after="120"/>
              <w:jc w:val="both"/>
              <w:rPr>
                <w:rFonts w:ascii="Century Schoolbook" w:hAnsi="Century Schoolbook" w:cs="Arial"/>
                <w:sz w:val="24"/>
                <w:szCs w:val="24"/>
              </w:rPr>
            </w:pPr>
            <w:r w:rsidRPr="0091597B">
              <w:rPr>
                <w:rFonts w:ascii="Century Schoolbook" w:hAnsi="Century Schoolbook" w:cs="Arial"/>
                <w:sz w:val="24"/>
                <w:szCs w:val="24"/>
              </w:rPr>
              <w:t>3.</w:t>
            </w:r>
          </w:p>
        </w:tc>
        <w:tc>
          <w:tcPr>
            <w:tcW w:w="2160" w:type="dxa"/>
          </w:tcPr>
          <w:p w:rsidR="00BD2F7F" w:rsidRPr="0091597B" w:rsidRDefault="00D57E87" w:rsidP="0091597B">
            <w:pPr>
              <w:spacing w:after="120"/>
              <w:rPr>
                <w:rFonts w:ascii="Century Schoolbook" w:hAnsi="Century Schoolbook" w:cs="Arial"/>
                <w:sz w:val="24"/>
                <w:szCs w:val="24"/>
              </w:rPr>
            </w:pPr>
            <w:r w:rsidRPr="0091597B">
              <w:rPr>
                <w:rFonts w:ascii="Century Schoolbook" w:hAnsi="Century Schoolbook" w:cs="Arial"/>
                <w:sz w:val="24"/>
                <w:szCs w:val="24"/>
              </w:rPr>
              <w:t xml:space="preserve">Wahyu Purwanto, Ery Tri Djatmika R. W. W &amp; Hariyono (2016) </w:t>
            </w:r>
          </w:p>
        </w:tc>
        <w:tc>
          <w:tcPr>
            <w:tcW w:w="5130" w:type="dxa"/>
          </w:tcPr>
          <w:p w:rsidR="00BD2F7F" w:rsidRPr="0091597B" w:rsidRDefault="00D57E87" w:rsidP="0091597B">
            <w:pPr>
              <w:spacing w:after="120"/>
              <w:jc w:val="both"/>
              <w:rPr>
                <w:rFonts w:ascii="Century Schoolbook" w:hAnsi="Century Schoolbook" w:cs="Arial"/>
                <w:sz w:val="24"/>
                <w:szCs w:val="24"/>
              </w:rPr>
            </w:pPr>
            <w:r w:rsidRPr="0091597B">
              <w:rPr>
                <w:rFonts w:ascii="Century Schoolbook" w:hAnsi="Century Schoolbook" w:cs="Arial"/>
                <w:sz w:val="24"/>
                <w:szCs w:val="24"/>
              </w:rPr>
              <w:t>Minat belajar ata</w:t>
            </w:r>
            <w:r w:rsidR="00F074B7" w:rsidRPr="0091597B">
              <w:rPr>
                <w:rFonts w:ascii="Century Schoolbook" w:hAnsi="Century Schoolbook" w:cs="Arial"/>
                <w:sz w:val="24"/>
                <w:szCs w:val="24"/>
              </w:rPr>
              <w:t>u keaktifan dan hasil belajar siswa dapat meningkat dengan menggunakan media power point dalam memecahkan suatu permasalahan.</w:t>
            </w:r>
          </w:p>
        </w:tc>
      </w:tr>
      <w:tr w:rsidR="00BD2F7F" w:rsidRPr="0091597B" w:rsidTr="00C95BB7">
        <w:tc>
          <w:tcPr>
            <w:tcW w:w="630" w:type="dxa"/>
          </w:tcPr>
          <w:p w:rsidR="00BD2F7F" w:rsidRPr="0091597B" w:rsidRDefault="00F074B7" w:rsidP="0091597B">
            <w:pPr>
              <w:spacing w:after="120"/>
              <w:jc w:val="both"/>
              <w:rPr>
                <w:rFonts w:ascii="Century Schoolbook" w:hAnsi="Century Schoolbook" w:cs="Arial"/>
                <w:sz w:val="24"/>
                <w:szCs w:val="24"/>
              </w:rPr>
            </w:pPr>
            <w:r w:rsidRPr="0091597B">
              <w:rPr>
                <w:rFonts w:ascii="Century Schoolbook" w:hAnsi="Century Schoolbook" w:cs="Arial"/>
                <w:sz w:val="24"/>
                <w:szCs w:val="24"/>
              </w:rPr>
              <w:t>4.</w:t>
            </w:r>
          </w:p>
        </w:tc>
        <w:tc>
          <w:tcPr>
            <w:tcW w:w="2160" w:type="dxa"/>
          </w:tcPr>
          <w:p w:rsidR="00BD2F7F" w:rsidRPr="0091597B" w:rsidRDefault="00147BCD" w:rsidP="0091597B">
            <w:pPr>
              <w:spacing w:after="120"/>
              <w:jc w:val="both"/>
              <w:rPr>
                <w:rFonts w:ascii="Century Schoolbook" w:hAnsi="Century Schoolbook" w:cs="Arial"/>
                <w:sz w:val="24"/>
                <w:szCs w:val="24"/>
              </w:rPr>
            </w:pPr>
            <w:r w:rsidRPr="0091597B">
              <w:rPr>
                <w:rFonts w:ascii="Century Schoolbook" w:hAnsi="Century Schoolbook" w:cs="Arial"/>
                <w:sz w:val="24"/>
                <w:szCs w:val="24"/>
              </w:rPr>
              <w:t>Ernawati, Leni Nur Hayati &amp; Siti Chotimah (2020)</w:t>
            </w:r>
          </w:p>
        </w:tc>
        <w:tc>
          <w:tcPr>
            <w:tcW w:w="5130" w:type="dxa"/>
          </w:tcPr>
          <w:p w:rsidR="00BD2F7F" w:rsidRPr="0091597B" w:rsidRDefault="008F0866" w:rsidP="0091597B">
            <w:pPr>
              <w:spacing w:after="120"/>
              <w:jc w:val="both"/>
              <w:rPr>
                <w:rFonts w:ascii="Century Schoolbook" w:hAnsi="Century Schoolbook" w:cs="Arial"/>
                <w:sz w:val="24"/>
                <w:szCs w:val="24"/>
              </w:rPr>
            </w:pPr>
            <w:r w:rsidRPr="0091597B">
              <w:rPr>
                <w:rFonts w:ascii="Century Schoolbook" w:hAnsi="Century Schoolbook" w:cs="Arial"/>
                <w:sz w:val="24"/>
                <w:szCs w:val="24"/>
              </w:rPr>
              <w:t>Penggunaan media ICT VBA dapat menjadikan minat belajar siswa meningkat dalam pembelajaran matematika.</w:t>
            </w:r>
          </w:p>
        </w:tc>
      </w:tr>
    </w:tbl>
    <w:p w:rsidR="00A37752" w:rsidRPr="0091597B" w:rsidRDefault="000E7E80" w:rsidP="0091597B">
      <w:pPr>
        <w:spacing w:after="120"/>
        <w:jc w:val="both"/>
        <w:rPr>
          <w:rFonts w:ascii="Century Schoolbook" w:hAnsi="Century Schoolbook" w:cs="Arial"/>
          <w:sz w:val="24"/>
          <w:szCs w:val="24"/>
        </w:rPr>
      </w:pPr>
      <w:r w:rsidRPr="0091597B">
        <w:rPr>
          <w:rFonts w:ascii="Century Schoolbook" w:hAnsi="Century Schoolbook" w:cs="Arial"/>
          <w:sz w:val="24"/>
          <w:szCs w:val="24"/>
        </w:rPr>
        <w:t xml:space="preserve">Tabel 3 merupakan hasil peningkatan minat belajar yang </w:t>
      </w:r>
      <w:r w:rsidR="00A37752" w:rsidRPr="0091597B">
        <w:rPr>
          <w:rFonts w:ascii="Century Schoolbook" w:hAnsi="Century Schoolbook" w:cs="Arial"/>
          <w:sz w:val="24"/>
          <w:szCs w:val="24"/>
        </w:rPr>
        <w:t xml:space="preserve">tidak menggunakan </w:t>
      </w:r>
      <w:proofErr w:type="gramStart"/>
      <w:r w:rsidR="00A37752" w:rsidRPr="0091597B">
        <w:rPr>
          <w:rFonts w:ascii="Century Schoolbook" w:hAnsi="Century Schoolbook" w:cs="Arial"/>
          <w:sz w:val="24"/>
          <w:szCs w:val="24"/>
        </w:rPr>
        <w:t>cara</w:t>
      </w:r>
      <w:proofErr w:type="gramEnd"/>
      <w:r w:rsidR="00A37752" w:rsidRPr="0091597B">
        <w:rPr>
          <w:rFonts w:ascii="Century Schoolbook" w:hAnsi="Century Schoolbook" w:cs="Arial"/>
          <w:sz w:val="24"/>
          <w:szCs w:val="24"/>
        </w:rPr>
        <w:t xml:space="preserve"> pre-test dan post-test, namun menggunakan cara analisis deskripsikan.</w:t>
      </w:r>
    </w:p>
    <w:p w:rsidR="0014669F" w:rsidRPr="0091597B" w:rsidRDefault="00CD1ED7" w:rsidP="0091597B">
      <w:pPr>
        <w:pStyle w:val="ListParagraph"/>
        <w:numPr>
          <w:ilvl w:val="0"/>
          <w:numId w:val="20"/>
        </w:numPr>
        <w:spacing w:after="120" w:line="240" w:lineRule="auto"/>
        <w:ind w:left="426" w:hanging="426"/>
        <w:jc w:val="both"/>
        <w:rPr>
          <w:rFonts w:ascii="Century Schoolbook" w:hAnsi="Century Schoolbook"/>
          <w:b/>
          <w:bCs/>
          <w:sz w:val="24"/>
          <w:szCs w:val="24"/>
        </w:rPr>
      </w:pPr>
      <w:r w:rsidRPr="0091597B">
        <w:rPr>
          <w:rFonts w:ascii="Century Schoolbook" w:hAnsi="Century Schoolbook"/>
          <w:b/>
          <w:bCs/>
          <w:sz w:val="24"/>
          <w:szCs w:val="24"/>
          <w:lang w:val="id-ID"/>
        </w:rPr>
        <w:t xml:space="preserve">Simpulan </w:t>
      </w:r>
    </w:p>
    <w:p w:rsidR="0014669F" w:rsidRDefault="00A37752" w:rsidP="0091597B">
      <w:pPr>
        <w:pStyle w:val="BodyText"/>
        <w:ind w:firstLine="426"/>
        <w:jc w:val="both"/>
        <w:rPr>
          <w:rFonts w:ascii="Century Schoolbook" w:hAnsi="Century Schoolbook"/>
          <w:sz w:val="24"/>
          <w:szCs w:val="24"/>
        </w:rPr>
      </w:pPr>
      <w:r w:rsidRPr="0091597B">
        <w:rPr>
          <w:rFonts w:ascii="Century Schoolbook" w:hAnsi="Century Schoolbook"/>
          <w:sz w:val="24"/>
          <w:szCs w:val="24"/>
        </w:rPr>
        <w:t>Berdasarkan hasil dan pembahasan penelitian, maka dapat disimpulkan bahwa 1. Media proyeksi diam banyak digunakan dan berpengaruh terhadap minat belajar siswa pada pembelajar matematika, dengan prosentase sebesar 60%, 2. Subjek siswa SD banyak dijadikan penelitian, dengan 16 subjek siswa SD dalam 20 artikel, 3. Metode yang banyak digunakan adalah kuantitatif dengan jumlah 8 data kuantitatif, 4. Dan analisis data yang banyak digunakan adalah deskriptif kual</w:t>
      </w:r>
      <w:r w:rsidR="002617B4" w:rsidRPr="0091597B">
        <w:rPr>
          <w:rFonts w:ascii="Century Schoolbook" w:hAnsi="Century Schoolbook"/>
          <w:sz w:val="24"/>
          <w:szCs w:val="24"/>
        </w:rPr>
        <w:t>itatif, dengan prosentase 40,0,</w:t>
      </w:r>
      <w:r w:rsidR="002617B4" w:rsidRPr="0091597B">
        <w:rPr>
          <w:rFonts w:ascii="Century Schoolbook" w:hAnsi="Century Schoolbook"/>
          <w:sz w:val="24"/>
          <w:szCs w:val="24"/>
          <w:lang w:val="en-US"/>
        </w:rPr>
        <w:t xml:space="preserve"> </w:t>
      </w:r>
      <w:r w:rsidRPr="0091597B">
        <w:rPr>
          <w:rFonts w:ascii="Century Schoolbook" w:hAnsi="Century Schoolbook"/>
          <w:sz w:val="24"/>
          <w:szCs w:val="24"/>
        </w:rPr>
        <w:t>5. Hasil rata-rata sebelum diberikan media visual 59,34 dan meningkat 15,4 kemudian hasil akhir menjadi 74,7.</w:t>
      </w:r>
    </w:p>
    <w:p w:rsidR="0091597B" w:rsidRDefault="0091597B" w:rsidP="0091597B">
      <w:pPr>
        <w:pStyle w:val="BodyText"/>
        <w:ind w:firstLine="426"/>
        <w:jc w:val="both"/>
        <w:rPr>
          <w:rFonts w:ascii="Century Schoolbook" w:hAnsi="Century Schoolbook"/>
          <w:sz w:val="24"/>
          <w:szCs w:val="24"/>
        </w:rPr>
      </w:pPr>
    </w:p>
    <w:p w:rsidR="0091597B" w:rsidRDefault="0091597B" w:rsidP="0091597B">
      <w:pPr>
        <w:pStyle w:val="BodyText"/>
        <w:ind w:firstLine="426"/>
        <w:jc w:val="both"/>
        <w:rPr>
          <w:rFonts w:ascii="Century Schoolbook" w:hAnsi="Century Schoolbook"/>
          <w:sz w:val="24"/>
          <w:szCs w:val="24"/>
        </w:rPr>
      </w:pPr>
    </w:p>
    <w:p w:rsidR="0091597B" w:rsidRPr="0091597B" w:rsidRDefault="0091597B" w:rsidP="0091597B">
      <w:pPr>
        <w:pStyle w:val="BodyText"/>
        <w:ind w:firstLine="426"/>
        <w:jc w:val="both"/>
        <w:rPr>
          <w:rFonts w:ascii="Century Schoolbook" w:hAnsi="Century Schoolbook"/>
          <w:sz w:val="24"/>
          <w:szCs w:val="24"/>
        </w:rPr>
      </w:pPr>
    </w:p>
    <w:p w:rsidR="0014669F" w:rsidRPr="008B4DB4" w:rsidRDefault="00CD1ED7" w:rsidP="0091597B">
      <w:pPr>
        <w:pStyle w:val="ListParagraph"/>
        <w:numPr>
          <w:ilvl w:val="0"/>
          <w:numId w:val="20"/>
        </w:numPr>
        <w:spacing w:after="120"/>
        <w:ind w:left="426" w:hanging="426"/>
        <w:jc w:val="both"/>
        <w:rPr>
          <w:rFonts w:ascii="Century Schoolbook" w:hAnsi="Century Schoolbook"/>
          <w:color w:val="000000"/>
          <w:sz w:val="24"/>
          <w:szCs w:val="23"/>
          <w:lang w:val="id-ID"/>
        </w:rPr>
      </w:pPr>
      <w:r w:rsidRPr="008B4DB4">
        <w:rPr>
          <w:rStyle w:val="apple-style-span"/>
          <w:rFonts w:ascii="Century Schoolbook" w:hAnsi="Century Schoolbook"/>
          <w:b/>
          <w:color w:val="000000"/>
          <w:sz w:val="24"/>
          <w:szCs w:val="23"/>
          <w:lang w:val="id-ID"/>
        </w:rPr>
        <w:t>Daftar Pustaka</w:t>
      </w:r>
    </w:p>
    <w:p w:rsidR="00C037E7" w:rsidRDefault="00C037E7" w:rsidP="0091597B">
      <w:pPr>
        <w:pStyle w:val="ListParagraph"/>
        <w:spacing w:after="120" w:line="240" w:lineRule="auto"/>
        <w:ind w:left="567" w:hanging="578"/>
        <w:jc w:val="both"/>
        <w:rPr>
          <w:rFonts w:ascii="Century Schoolbook" w:hAnsi="Century Schoolbook"/>
          <w:sz w:val="24"/>
          <w:szCs w:val="24"/>
        </w:rPr>
      </w:pPr>
    </w:p>
    <w:p w:rsidR="00C037E7" w:rsidRPr="008219BC" w:rsidRDefault="00C037E7" w:rsidP="0091597B">
      <w:pPr>
        <w:pStyle w:val="ListParagraph"/>
        <w:spacing w:after="120"/>
        <w:ind w:left="567" w:hanging="578"/>
        <w:jc w:val="both"/>
        <w:rPr>
          <w:rFonts w:ascii="Century Schoolbook" w:hAnsi="Century Schoolbook"/>
          <w:sz w:val="24"/>
          <w:szCs w:val="24"/>
        </w:rPr>
      </w:pPr>
      <w:r w:rsidRPr="008219BC">
        <w:rPr>
          <w:rFonts w:ascii="Century Schoolbook" w:hAnsi="Century Schoolbook"/>
          <w:sz w:val="24"/>
          <w:szCs w:val="24"/>
        </w:rPr>
        <w:lastRenderedPageBreak/>
        <w:t xml:space="preserve">Adhi, Lionida. 2020. “Efektivitas Penggunaan Media Power Point Terhadap Hasil Belajar Matematika Materi Bangun Datar dan Bangun Ruang SD”. Jurnal Pendidikan dan Konseling Vol. 1 No. 2. </w:t>
      </w:r>
    </w:p>
    <w:p w:rsidR="00C037E7" w:rsidRPr="008219BC" w:rsidRDefault="00C037E7" w:rsidP="0091597B">
      <w:pPr>
        <w:pStyle w:val="ListParagraph"/>
        <w:spacing w:after="120"/>
        <w:ind w:left="567" w:hanging="578"/>
        <w:jc w:val="both"/>
        <w:rPr>
          <w:rFonts w:ascii="Century Schoolbook" w:hAnsi="Century Schoolbook"/>
          <w:sz w:val="24"/>
          <w:szCs w:val="24"/>
        </w:rPr>
      </w:pPr>
      <w:r w:rsidRPr="008219BC">
        <w:rPr>
          <w:rFonts w:ascii="Century Schoolbook" w:hAnsi="Century Schoolbook"/>
          <w:sz w:val="24"/>
          <w:szCs w:val="24"/>
        </w:rPr>
        <w:t>Agustina, Lasia. 2010. “Pengaruh Penggunaan Media Visual dan Minat Belajar Siswa Terhadap Hasil Belajar Matematika”. Jurnal Formatif 1(3): 236-246.</w:t>
      </w:r>
    </w:p>
    <w:p w:rsidR="00C037E7" w:rsidRPr="008219BC" w:rsidRDefault="004E6F7A" w:rsidP="0091597B">
      <w:pPr>
        <w:pStyle w:val="ListParagraph"/>
        <w:spacing w:after="120"/>
        <w:ind w:left="567" w:hanging="578"/>
        <w:jc w:val="both"/>
        <w:rPr>
          <w:rFonts w:ascii="Century Schoolbook" w:hAnsi="Century Schoolbook"/>
          <w:sz w:val="24"/>
          <w:szCs w:val="24"/>
        </w:rPr>
      </w:pPr>
      <w:r>
        <w:rPr>
          <w:rFonts w:ascii="Century Schoolbook" w:hAnsi="Century Schoolbook"/>
          <w:sz w:val="24"/>
          <w:szCs w:val="24"/>
        </w:rPr>
        <w:t>Aisyanah, Nurul &amp; Zunaida Kurniasari</w:t>
      </w:r>
      <w:r w:rsidR="00C037E7" w:rsidRPr="008219BC">
        <w:rPr>
          <w:rFonts w:ascii="Century Schoolbook" w:hAnsi="Century Schoolbook"/>
          <w:sz w:val="24"/>
          <w:szCs w:val="24"/>
        </w:rPr>
        <w:t>. 2017. “Pengaruh Model Pembelajaran Problem Based Learning Dengan Strategi Alat Peraga Puzzle Dadu Terhadap Minat Belajar dan Hasil Belajar Matematika”. Jurnal Kajian Pendidikan Matematika Vol. 3 No. 1.</w:t>
      </w:r>
    </w:p>
    <w:p w:rsidR="00C037E7" w:rsidRPr="008219BC" w:rsidRDefault="004E6F7A" w:rsidP="0091597B">
      <w:pPr>
        <w:pStyle w:val="ListParagraph"/>
        <w:spacing w:after="120"/>
        <w:ind w:left="567" w:hanging="578"/>
        <w:jc w:val="both"/>
        <w:rPr>
          <w:rFonts w:ascii="Century Schoolbook" w:hAnsi="Century Schoolbook"/>
          <w:sz w:val="24"/>
          <w:szCs w:val="24"/>
        </w:rPr>
      </w:pPr>
      <w:r>
        <w:rPr>
          <w:rFonts w:ascii="Century Schoolbook" w:hAnsi="Century Schoolbook"/>
          <w:sz w:val="24"/>
          <w:szCs w:val="24"/>
        </w:rPr>
        <w:t xml:space="preserve">Ali, </w:t>
      </w:r>
      <w:proofErr w:type="gramStart"/>
      <w:r>
        <w:rPr>
          <w:rFonts w:ascii="Century Schoolbook" w:hAnsi="Century Schoolbook"/>
          <w:sz w:val="24"/>
          <w:szCs w:val="24"/>
        </w:rPr>
        <w:t>Ahmad.,</w:t>
      </w:r>
      <w:proofErr w:type="gramEnd"/>
      <w:r>
        <w:rPr>
          <w:rFonts w:ascii="Century Schoolbook" w:hAnsi="Century Schoolbook"/>
          <w:sz w:val="24"/>
          <w:szCs w:val="24"/>
        </w:rPr>
        <w:t xml:space="preserve"> </w:t>
      </w:r>
      <w:r>
        <w:rPr>
          <w:rFonts w:ascii="Century Schoolbook" w:hAnsi="Century Schoolbook" w:cs="Arial"/>
          <w:sz w:val="24"/>
          <w:szCs w:val="24"/>
        </w:rPr>
        <w:t xml:space="preserve">Laila Khamsatul Mukharrami., </w:t>
      </w:r>
      <w:r>
        <w:rPr>
          <w:rFonts w:ascii="Century Schoolbook" w:hAnsi="Century Schoolbook" w:cs="Arial"/>
          <w:sz w:val="24"/>
          <w:szCs w:val="24"/>
        </w:rPr>
        <w:t>Ana Yuniasti Retno Wulandari &amp; Fatimastul Munawaroh</w:t>
      </w:r>
      <w:r w:rsidR="003779C8">
        <w:rPr>
          <w:rFonts w:ascii="Century Schoolbook" w:hAnsi="Century Schoolbook"/>
          <w:sz w:val="24"/>
          <w:szCs w:val="24"/>
        </w:rPr>
        <w:t xml:space="preserve">. </w:t>
      </w:r>
      <w:r w:rsidR="00C037E7" w:rsidRPr="008219BC">
        <w:rPr>
          <w:rFonts w:ascii="Century Schoolbook" w:hAnsi="Century Schoolbook"/>
          <w:sz w:val="24"/>
          <w:szCs w:val="24"/>
        </w:rPr>
        <w:t>2018. “Pengaruh Media Crocodile Physics Untuk Meningkatkan Minat Belajar Siswa”. Journal of Natural Science Education Reseach Vol. 1 No. 1.</w:t>
      </w:r>
    </w:p>
    <w:p w:rsidR="00C037E7" w:rsidRPr="008219BC" w:rsidRDefault="004E6F7A" w:rsidP="0091597B">
      <w:pPr>
        <w:pStyle w:val="ListParagraph"/>
        <w:spacing w:after="120"/>
        <w:ind w:left="567" w:hanging="578"/>
        <w:jc w:val="both"/>
        <w:rPr>
          <w:rFonts w:ascii="Century Schoolbook" w:hAnsi="Century Schoolbook"/>
          <w:sz w:val="24"/>
          <w:szCs w:val="24"/>
        </w:rPr>
      </w:pPr>
      <w:proofErr w:type="gramStart"/>
      <w:r>
        <w:rPr>
          <w:rFonts w:ascii="Century Schoolbook" w:hAnsi="Century Schoolbook"/>
          <w:sz w:val="24"/>
          <w:szCs w:val="24"/>
        </w:rPr>
        <w:t>Ernawati.,</w:t>
      </w:r>
      <w:proofErr w:type="gramEnd"/>
      <w:r>
        <w:rPr>
          <w:rFonts w:ascii="Century Schoolbook" w:hAnsi="Century Schoolbook"/>
          <w:sz w:val="24"/>
          <w:szCs w:val="24"/>
        </w:rPr>
        <w:t xml:space="preserve"> </w:t>
      </w:r>
      <w:r>
        <w:rPr>
          <w:rFonts w:ascii="Century Schoolbook" w:hAnsi="Century Schoolbook" w:cs="Arial"/>
          <w:sz w:val="24"/>
          <w:szCs w:val="24"/>
        </w:rPr>
        <w:t>Leni Nur Hayati &amp; Siti Chotimah</w:t>
      </w:r>
      <w:r>
        <w:rPr>
          <w:rFonts w:ascii="Century Schoolbook" w:hAnsi="Century Schoolbook"/>
          <w:sz w:val="24"/>
          <w:szCs w:val="24"/>
        </w:rPr>
        <w:t xml:space="preserve">. </w:t>
      </w:r>
      <w:r w:rsidR="00C037E7" w:rsidRPr="008219BC">
        <w:rPr>
          <w:rFonts w:ascii="Century Schoolbook" w:hAnsi="Century Schoolbook"/>
          <w:sz w:val="24"/>
          <w:szCs w:val="24"/>
        </w:rPr>
        <w:t xml:space="preserve">2019. “Meta-analisis Pengaruh Penggunaan Mind Mapping Terhadap Hasil Belajar IPS SD”. Jurnal Pendidikan Guru Sekolah Dasar Vol. 8 No. 1.  </w:t>
      </w:r>
    </w:p>
    <w:p w:rsidR="00C037E7" w:rsidRPr="008219BC" w:rsidRDefault="00C037E7" w:rsidP="0091597B">
      <w:pPr>
        <w:pStyle w:val="ListParagraph"/>
        <w:spacing w:after="120"/>
        <w:ind w:left="567" w:hanging="578"/>
        <w:jc w:val="both"/>
        <w:rPr>
          <w:rFonts w:ascii="Century Schoolbook" w:hAnsi="Century Schoolbook"/>
          <w:sz w:val="24"/>
          <w:szCs w:val="24"/>
        </w:rPr>
      </w:pPr>
      <w:r w:rsidRPr="008219BC">
        <w:rPr>
          <w:rFonts w:ascii="Century Schoolbook" w:hAnsi="Century Schoolbook"/>
          <w:sz w:val="24"/>
          <w:szCs w:val="24"/>
        </w:rPr>
        <w:t xml:space="preserve">Fadillah, Ahmad. 2018. “Pengembangan Media Belajar Komik Terhadap Motivasi Belajar Siswa”. Jurnal Teori dan Aplikasi Matematika Vol. 2 No. 1. </w:t>
      </w:r>
    </w:p>
    <w:p w:rsidR="00C037E7" w:rsidRPr="008219BC" w:rsidRDefault="00C037E7" w:rsidP="0091597B">
      <w:pPr>
        <w:pStyle w:val="ListParagraph"/>
        <w:spacing w:after="120"/>
        <w:ind w:left="567" w:hanging="578"/>
        <w:jc w:val="both"/>
        <w:rPr>
          <w:rFonts w:ascii="Century Schoolbook" w:hAnsi="Century Schoolbook"/>
          <w:sz w:val="24"/>
          <w:szCs w:val="24"/>
        </w:rPr>
      </w:pPr>
      <w:r w:rsidRPr="008219BC">
        <w:rPr>
          <w:rFonts w:ascii="Century Schoolbook" w:hAnsi="Century Schoolbook"/>
          <w:sz w:val="24"/>
          <w:szCs w:val="24"/>
        </w:rPr>
        <w:t xml:space="preserve">Fifko, Hardianto. 2017. “Meningkatkan Minat Belajar Matematika Melalui Media Dekak Multifungsi di Sekolah Dasar”. Jurnal Pendidikan Guru Sekolah Dasar. </w:t>
      </w:r>
    </w:p>
    <w:p w:rsidR="00C037E7" w:rsidRPr="008219BC" w:rsidRDefault="00C037E7" w:rsidP="0091597B">
      <w:pPr>
        <w:pStyle w:val="ListParagraph"/>
        <w:spacing w:after="120"/>
        <w:ind w:left="567" w:hanging="578"/>
        <w:jc w:val="both"/>
        <w:rPr>
          <w:rFonts w:ascii="Century Schoolbook" w:hAnsi="Century Schoolbook"/>
          <w:sz w:val="24"/>
          <w:szCs w:val="24"/>
        </w:rPr>
      </w:pPr>
      <w:r w:rsidRPr="008219BC">
        <w:rPr>
          <w:rFonts w:ascii="Century Schoolbook" w:hAnsi="Century Schoolbook"/>
          <w:sz w:val="24"/>
          <w:szCs w:val="24"/>
        </w:rPr>
        <w:t>Fuji, Nia. 2020. “Efektivitas Model Pembelajaran SAVI (Somatic, Auditory, Visual, Intellectualy) Dalam Meningkatkan Hasil Belajar dan Mengembangkan Keterampilan 4C di Sekolah Dasar. JPdK Vol. 1 No. 2.</w:t>
      </w:r>
    </w:p>
    <w:p w:rsidR="00C037E7" w:rsidRPr="008219BC" w:rsidRDefault="003779C8" w:rsidP="0091597B">
      <w:pPr>
        <w:pStyle w:val="ListParagraph"/>
        <w:spacing w:after="120"/>
        <w:ind w:left="567" w:hanging="578"/>
        <w:jc w:val="both"/>
        <w:rPr>
          <w:rFonts w:ascii="Century Schoolbook" w:hAnsi="Century Schoolbook"/>
          <w:sz w:val="24"/>
          <w:szCs w:val="24"/>
        </w:rPr>
      </w:pPr>
      <w:r>
        <w:rPr>
          <w:rFonts w:ascii="Century Schoolbook" w:hAnsi="Century Schoolbook"/>
          <w:sz w:val="24"/>
          <w:szCs w:val="24"/>
        </w:rPr>
        <w:t xml:space="preserve">Hendriana, </w:t>
      </w:r>
      <w:proofErr w:type="gramStart"/>
      <w:r>
        <w:rPr>
          <w:rFonts w:ascii="Century Schoolbook" w:hAnsi="Century Schoolbook"/>
          <w:sz w:val="24"/>
          <w:szCs w:val="24"/>
        </w:rPr>
        <w:t>Benny.,</w:t>
      </w:r>
      <w:proofErr w:type="gramEnd"/>
      <w:r>
        <w:rPr>
          <w:rFonts w:ascii="Century Schoolbook" w:hAnsi="Century Schoolbook"/>
          <w:sz w:val="24"/>
          <w:szCs w:val="24"/>
        </w:rPr>
        <w:t xml:space="preserve"> </w:t>
      </w:r>
      <w:r>
        <w:rPr>
          <w:rFonts w:ascii="Century Schoolbook" w:hAnsi="Century Schoolbook" w:cs="Arial"/>
          <w:sz w:val="24"/>
          <w:szCs w:val="24"/>
        </w:rPr>
        <w:t>Wahyuningsih &amp; Edi Supriadi</w:t>
      </w:r>
      <w:r w:rsidR="00C037E7" w:rsidRPr="008219BC">
        <w:rPr>
          <w:rFonts w:ascii="Century Schoolbook" w:hAnsi="Century Schoolbook"/>
          <w:sz w:val="24"/>
          <w:szCs w:val="24"/>
        </w:rPr>
        <w:t>. 2019. “Pengaruh Penggunaan Media Pembelajaran Cangkang Kerang Terhadap Motivasi Belajar Siswa Sekolah Dasar di Kab. Sikka”. Jurnal Matematika Ilmiah STKIP Muhammadiyah Kuningan Vol. 5 No. 2.</w:t>
      </w:r>
    </w:p>
    <w:p w:rsidR="00C037E7" w:rsidRPr="008219BC" w:rsidRDefault="003779C8" w:rsidP="0091597B">
      <w:pPr>
        <w:pStyle w:val="ListParagraph"/>
        <w:spacing w:after="120"/>
        <w:ind w:left="567" w:hanging="578"/>
        <w:jc w:val="both"/>
        <w:rPr>
          <w:rFonts w:ascii="Century Schoolbook" w:hAnsi="Century Schoolbook"/>
          <w:sz w:val="24"/>
          <w:szCs w:val="24"/>
        </w:rPr>
      </w:pPr>
      <w:r>
        <w:rPr>
          <w:rFonts w:ascii="Century Schoolbook" w:hAnsi="Century Schoolbook"/>
          <w:sz w:val="24"/>
          <w:szCs w:val="24"/>
        </w:rPr>
        <w:t>Indaryati &amp; Jailani</w:t>
      </w:r>
      <w:r w:rsidR="00C037E7" w:rsidRPr="008219BC">
        <w:rPr>
          <w:rFonts w:ascii="Century Schoolbook" w:hAnsi="Century Schoolbook"/>
          <w:sz w:val="24"/>
          <w:szCs w:val="24"/>
        </w:rPr>
        <w:t>. 2015. “Pengembangan Media Komik Pembelajaran Matematika Meningkatkan Motivasi dan Prestasi Belajar Siswa Kelas V”. Jurnal Prima Edukasia Vol. 3 No. 1.</w:t>
      </w:r>
    </w:p>
    <w:p w:rsidR="00C037E7" w:rsidRPr="008219BC" w:rsidRDefault="00C037E7" w:rsidP="0091597B">
      <w:pPr>
        <w:pStyle w:val="ListParagraph"/>
        <w:spacing w:after="120"/>
        <w:ind w:left="567" w:hanging="578"/>
        <w:jc w:val="both"/>
        <w:rPr>
          <w:rFonts w:ascii="Century Schoolbook" w:hAnsi="Century Schoolbook"/>
          <w:sz w:val="24"/>
          <w:szCs w:val="24"/>
        </w:rPr>
      </w:pPr>
      <w:r w:rsidRPr="008219BC">
        <w:rPr>
          <w:rFonts w:ascii="Century Schoolbook" w:hAnsi="Century Schoolbook"/>
          <w:sz w:val="24"/>
          <w:szCs w:val="24"/>
        </w:rPr>
        <w:t>Karsih. 2017. “Penggunaan Media Gambar Untuk Meningkatkan Minat Belajar PKN Siswa Kelas III SD Negeri 006 Pagaran Tapah Darussalam”. Jurnal AKSARA PUBLIC Vol. 01 No. 02.</w:t>
      </w:r>
    </w:p>
    <w:p w:rsidR="00C037E7" w:rsidRPr="008219BC" w:rsidRDefault="00C037E7" w:rsidP="0091597B">
      <w:pPr>
        <w:pStyle w:val="ListParagraph"/>
        <w:spacing w:after="120"/>
        <w:ind w:left="567" w:hanging="578"/>
        <w:jc w:val="both"/>
        <w:rPr>
          <w:rFonts w:ascii="Century Schoolbook" w:hAnsi="Century Schoolbook"/>
          <w:sz w:val="24"/>
          <w:szCs w:val="24"/>
        </w:rPr>
      </w:pPr>
      <w:r w:rsidRPr="008219BC">
        <w:rPr>
          <w:rFonts w:ascii="Century Schoolbook" w:hAnsi="Century Schoolbook"/>
          <w:sz w:val="24"/>
          <w:szCs w:val="24"/>
        </w:rPr>
        <w:t>Kompri. 2017. Belajar Faktor-faktor Yang Mempengaruhi. Yogyakarta: Media Akademi.</w:t>
      </w:r>
    </w:p>
    <w:p w:rsidR="00C037E7" w:rsidRPr="008219BC" w:rsidRDefault="003779C8" w:rsidP="0091597B">
      <w:pPr>
        <w:pStyle w:val="ListParagraph"/>
        <w:spacing w:after="120"/>
        <w:ind w:left="567" w:hanging="578"/>
        <w:jc w:val="both"/>
        <w:rPr>
          <w:rFonts w:ascii="Century Schoolbook" w:hAnsi="Century Schoolbook"/>
          <w:sz w:val="24"/>
          <w:szCs w:val="24"/>
        </w:rPr>
      </w:pPr>
      <w:proofErr w:type="gramStart"/>
      <w:r>
        <w:rPr>
          <w:rFonts w:ascii="Century Schoolbook" w:hAnsi="Century Schoolbook"/>
          <w:sz w:val="24"/>
          <w:szCs w:val="24"/>
        </w:rPr>
        <w:lastRenderedPageBreak/>
        <w:t>Latri.,</w:t>
      </w:r>
      <w:proofErr w:type="gramEnd"/>
      <w:r>
        <w:rPr>
          <w:rFonts w:ascii="Century Schoolbook" w:hAnsi="Century Schoolbook"/>
          <w:sz w:val="24"/>
          <w:szCs w:val="24"/>
        </w:rPr>
        <w:t xml:space="preserve"> </w:t>
      </w:r>
      <w:r>
        <w:rPr>
          <w:rFonts w:ascii="Century Schoolbook" w:hAnsi="Century Schoolbook" w:cs="Arial"/>
          <w:sz w:val="24"/>
          <w:szCs w:val="24"/>
        </w:rPr>
        <w:t>Ahmad Syawaluddin &amp; Amrah</w:t>
      </w:r>
      <w:r w:rsidR="00C037E7" w:rsidRPr="008219BC">
        <w:rPr>
          <w:rFonts w:ascii="Century Schoolbook" w:hAnsi="Century Schoolbook"/>
          <w:sz w:val="24"/>
          <w:szCs w:val="24"/>
        </w:rPr>
        <w:t>. 2019. “Pengaruh Penggunaan Media Blok Pecahan Terhadap Minat Belajar Pada Mata Pelajaran Matematika Siswa Kelas III SD Kompleks Lariang Bangi Kecamatan Makassar Kota Makassar”. Jurnal Ilmiah Ilmu Kependidikan Vol. 3 No. 1.</w:t>
      </w:r>
    </w:p>
    <w:p w:rsidR="00C037E7" w:rsidRPr="008219BC" w:rsidRDefault="003779C8" w:rsidP="0091597B">
      <w:pPr>
        <w:pStyle w:val="ListParagraph"/>
        <w:spacing w:after="120"/>
        <w:ind w:left="567" w:hanging="578"/>
        <w:jc w:val="both"/>
        <w:rPr>
          <w:rFonts w:ascii="Century Schoolbook" w:hAnsi="Century Schoolbook"/>
          <w:sz w:val="24"/>
          <w:szCs w:val="24"/>
        </w:rPr>
      </w:pPr>
      <w:r>
        <w:rPr>
          <w:rFonts w:ascii="Century Schoolbook" w:hAnsi="Century Schoolbook"/>
          <w:sz w:val="24"/>
          <w:szCs w:val="24"/>
        </w:rPr>
        <w:t xml:space="preserve">Mamase, </w:t>
      </w:r>
      <w:proofErr w:type="gramStart"/>
      <w:r>
        <w:rPr>
          <w:rFonts w:ascii="Century Schoolbook" w:hAnsi="Century Schoolbook"/>
          <w:sz w:val="24"/>
          <w:szCs w:val="24"/>
        </w:rPr>
        <w:t>Saprina.,</w:t>
      </w:r>
      <w:proofErr w:type="gramEnd"/>
      <w:r>
        <w:rPr>
          <w:rFonts w:ascii="Century Schoolbook" w:hAnsi="Century Schoolbook" w:cs="Arial"/>
          <w:sz w:val="24"/>
          <w:szCs w:val="24"/>
        </w:rPr>
        <w:t xml:space="preserve"> </w:t>
      </w:r>
      <w:r>
        <w:rPr>
          <w:rFonts w:ascii="Century Schoolbook" w:hAnsi="Century Schoolbook" w:cs="Arial"/>
          <w:sz w:val="24"/>
          <w:szCs w:val="24"/>
        </w:rPr>
        <w:t>Frangky Tupamahu &amp; Sri Ariyanti Sabiku</w:t>
      </w:r>
      <w:r>
        <w:rPr>
          <w:rFonts w:ascii="Century Schoolbook" w:hAnsi="Century Schoolbook"/>
          <w:sz w:val="24"/>
          <w:szCs w:val="24"/>
        </w:rPr>
        <w:t xml:space="preserve">. </w:t>
      </w:r>
      <w:r w:rsidR="00C037E7" w:rsidRPr="008219BC">
        <w:rPr>
          <w:rFonts w:ascii="Century Schoolbook" w:hAnsi="Century Schoolbook"/>
          <w:sz w:val="24"/>
          <w:szCs w:val="24"/>
        </w:rPr>
        <w:t>2019. “Pemanfaat Visual Animasi Sebagai Media Interaktif Untuk Meningkatkan Minat Belajar”. Jurnal Abdimas Gorontalo Vol. 2 No. 2.</w:t>
      </w:r>
    </w:p>
    <w:p w:rsidR="00C037E7" w:rsidRPr="008219BC" w:rsidRDefault="00C037E7" w:rsidP="0091597B">
      <w:pPr>
        <w:pStyle w:val="ListParagraph"/>
        <w:spacing w:after="120"/>
        <w:ind w:left="567" w:hanging="578"/>
        <w:jc w:val="both"/>
        <w:rPr>
          <w:rFonts w:ascii="Century Schoolbook" w:hAnsi="Century Schoolbook"/>
          <w:sz w:val="24"/>
          <w:szCs w:val="24"/>
        </w:rPr>
      </w:pPr>
      <w:r w:rsidRPr="008219BC">
        <w:rPr>
          <w:rFonts w:ascii="Century Schoolbook" w:hAnsi="Century Schoolbook"/>
          <w:sz w:val="24"/>
          <w:szCs w:val="24"/>
        </w:rPr>
        <w:t>Nadiroh, Intan. 2019. “Pengaruh Quantum Learning dan Penggunaan Media Tiga Dimensi Terhadap Minat Belajar Siswa”. Jurnal Ilmu Pendidikan Vol. 3 No. 2.</w:t>
      </w:r>
    </w:p>
    <w:p w:rsidR="00C037E7" w:rsidRPr="008219BC" w:rsidRDefault="003779C8" w:rsidP="0091597B">
      <w:pPr>
        <w:pStyle w:val="ListParagraph"/>
        <w:spacing w:after="120"/>
        <w:ind w:left="567" w:hanging="578"/>
        <w:jc w:val="both"/>
        <w:rPr>
          <w:rFonts w:ascii="Century Schoolbook" w:hAnsi="Century Schoolbook"/>
          <w:sz w:val="24"/>
          <w:szCs w:val="24"/>
        </w:rPr>
      </w:pPr>
      <w:r>
        <w:rPr>
          <w:rFonts w:ascii="Century Schoolbook" w:hAnsi="Century Schoolbook"/>
          <w:sz w:val="24"/>
          <w:szCs w:val="24"/>
        </w:rPr>
        <w:t>Netriwati &amp; Mai Sri Lena</w:t>
      </w:r>
      <w:r w:rsidR="00C037E7" w:rsidRPr="008219BC">
        <w:rPr>
          <w:rFonts w:ascii="Century Schoolbook" w:hAnsi="Century Schoolbook"/>
          <w:sz w:val="24"/>
          <w:szCs w:val="24"/>
        </w:rPr>
        <w:t>. 2017. Media Pembelajaran Matematika. Bandar Lampung: Permata Net.</w:t>
      </w:r>
    </w:p>
    <w:p w:rsidR="00C037E7" w:rsidRPr="008219BC" w:rsidRDefault="003779C8" w:rsidP="0091597B">
      <w:pPr>
        <w:pStyle w:val="ListParagraph"/>
        <w:spacing w:after="120"/>
        <w:ind w:left="567" w:hanging="578"/>
        <w:jc w:val="both"/>
        <w:rPr>
          <w:rFonts w:ascii="Century Schoolbook" w:hAnsi="Century Schoolbook"/>
          <w:sz w:val="24"/>
          <w:szCs w:val="24"/>
        </w:rPr>
      </w:pPr>
      <w:r>
        <w:rPr>
          <w:rFonts w:ascii="Century Schoolbook" w:hAnsi="Century Schoolbook"/>
          <w:sz w:val="24"/>
          <w:szCs w:val="24"/>
        </w:rPr>
        <w:t xml:space="preserve">Ni, Luh </w:t>
      </w:r>
      <w:r>
        <w:rPr>
          <w:rFonts w:ascii="Century Schoolbook" w:hAnsi="Century Schoolbook" w:cs="Arial"/>
          <w:sz w:val="24"/>
          <w:szCs w:val="24"/>
        </w:rPr>
        <w:t xml:space="preserve">Rinayanti., </w:t>
      </w:r>
      <w:r>
        <w:rPr>
          <w:rFonts w:ascii="Century Schoolbook" w:hAnsi="Century Schoolbook" w:cs="Arial"/>
          <w:sz w:val="24"/>
          <w:szCs w:val="24"/>
        </w:rPr>
        <w:t>Wayan Rinda Suardika &amp; Nengah Suadnyana</w:t>
      </w:r>
      <w:r w:rsidR="00C037E7" w:rsidRPr="008219BC">
        <w:rPr>
          <w:rFonts w:ascii="Century Schoolbook" w:hAnsi="Century Schoolbook"/>
          <w:sz w:val="24"/>
          <w:szCs w:val="24"/>
        </w:rPr>
        <w:t xml:space="preserve">. 2014. “Pendekatan Pendidikan Matematika Realistik Berbantuan Media Grafis Berpengaruh Terhadap Hasil Belajar Matematika Siswa Kelas V SD Gugus 1 Mengwi”. </w:t>
      </w:r>
      <w:proofErr w:type="gramStart"/>
      <w:r w:rsidR="00C037E7" w:rsidRPr="008219BC">
        <w:rPr>
          <w:rFonts w:ascii="Century Schoolbook" w:hAnsi="Century Schoolbook"/>
          <w:sz w:val="24"/>
          <w:szCs w:val="24"/>
        </w:rPr>
        <w:t>e</w:t>
      </w:r>
      <w:proofErr w:type="gramEnd"/>
      <w:r w:rsidR="00C037E7" w:rsidRPr="008219BC">
        <w:rPr>
          <w:rFonts w:ascii="Century Schoolbook" w:hAnsi="Century Schoolbook"/>
          <w:sz w:val="24"/>
          <w:szCs w:val="24"/>
        </w:rPr>
        <w:t>. Jurnal Mimbar PGSD Universitas Pendidikan Ganesha Jurusan PGSD Vol. 2 No. 1.</w:t>
      </w:r>
    </w:p>
    <w:p w:rsidR="00C037E7" w:rsidRPr="008219BC" w:rsidRDefault="00C037E7" w:rsidP="0091597B">
      <w:pPr>
        <w:pStyle w:val="ListParagraph"/>
        <w:spacing w:after="120"/>
        <w:ind w:left="567" w:hanging="578"/>
        <w:jc w:val="both"/>
        <w:rPr>
          <w:rFonts w:ascii="Century Schoolbook" w:hAnsi="Century Schoolbook"/>
          <w:sz w:val="24"/>
          <w:szCs w:val="24"/>
        </w:rPr>
      </w:pPr>
      <w:r w:rsidRPr="008219BC">
        <w:rPr>
          <w:rFonts w:ascii="Century Schoolbook" w:hAnsi="Century Schoolbook"/>
          <w:sz w:val="24"/>
          <w:szCs w:val="24"/>
        </w:rPr>
        <w:t>Ningsih, Seri. 2014. “Realistic Matematics Education: Model Alternatif Pembelajaran Matematika Sekolah”. JPM IAIN Antasari Vol. 1 No. 2.</w:t>
      </w:r>
    </w:p>
    <w:p w:rsidR="00C037E7" w:rsidRPr="008219BC" w:rsidRDefault="00C037E7" w:rsidP="0091597B">
      <w:pPr>
        <w:pStyle w:val="ListParagraph"/>
        <w:spacing w:after="120"/>
        <w:ind w:left="567" w:hanging="578"/>
        <w:jc w:val="both"/>
        <w:rPr>
          <w:rFonts w:ascii="Century Schoolbook" w:hAnsi="Century Schoolbook"/>
          <w:sz w:val="24"/>
          <w:szCs w:val="24"/>
        </w:rPr>
      </w:pPr>
      <w:r w:rsidRPr="008219BC">
        <w:rPr>
          <w:rFonts w:ascii="Century Schoolbook" w:hAnsi="Century Schoolbook"/>
          <w:sz w:val="24"/>
          <w:szCs w:val="24"/>
        </w:rPr>
        <w:t xml:space="preserve">Nursiwi, Nugraheni. 2017. “Penerapan Media Komik Pada Pembelajaran Matematika Di Sekolah Dasar”. Jurnal Refleksi Edukatina 7 (2) p-ISSN: 2087-9385 e-ISSN: 2528-696X. </w:t>
      </w:r>
    </w:p>
    <w:p w:rsidR="00C037E7" w:rsidRPr="008219BC" w:rsidRDefault="003779C8" w:rsidP="0091597B">
      <w:pPr>
        <w:pStyle w:val="ListParagraph"/>
        <w:spacing w:after="120"/>
        <w:ind w:left="567" w:hanging="578"/>
        <w:jc w:val="both"/>
        <w:rPr>
          <w:rFonts w:ascii="Century Schoolbook" w:hAnsi="Century Schoolbook"/>
          <w:sz w:val="24"/>
          <w:szCs w:val="24"/>
        </w:rPr>
      </w:pPr>
      <w:r>
        <w:rPr>
          <w:rFonts w:ascii="Century Schoolbook" w:hAnsi="Century Schoolbook"/>
          <w:sz w:val="24"/>
          <w:szCs w:val="24"/>
        </w:rPr>
        <w:t xml:space="preserve">Purwanto, </w:t>
      </w:r>
      <w:proofErr w:type="gramStart"/>
      <w:r>
        <w:rPr>
          <w:rFonts w:ascii="Century Schoolbook" w:hAnsi="Century Schoolbook"/>
          <w:sz w:val="24"/>
          <w:szCs w:val="24"/>
        </w:rPr>
        <w:t>Wahyu.,</w:t>
      </w:r>
      <w:proofErr w:type="gramEnd"/>
      <w:r w:rsidRPr="003779C8">
        <w:rPr>
          <w:rFonts w:ascii="Century Schoolbook" w:hAnsi="Century Schoolbook" w:cs="Arial"/>
          <w:sz w:val="24"/>
          <w:szCs w:val="24"/>
        </w:rPr>
        <w:t xml:space="preserve"> </w:t>
      </w:r>
      <w:r>
        <w:rPr>
          <w:rFonts w:ascii="Century Schoolbook" w:hAnsi="Century Schoolbook" w:cs="Arial"/>
          <w:sz w:val="24"/>
          <w:szCs w:val="24"/>
        </w:rPr>
        <w:t>Ery Tri Djatmika R. W. W &amp; Hariyono</w:t>
      </w:r>
      <w:r w:rsidR="00C037E7" w:rsidRPr="008219BC">
        <w:rPr>
          <w:rFonts w:ascii="Century Schoolbook" w:hAnsi="Century Schoolbook"/>
          <w:sz w:val="24"/>
          <w:szCs w:val="24"/>
        </w:rPr>
        <w:t>. 2016. “Penggunaan Model Problem Based Learning Dengan Media Powerpoint Untuk Meningkatkan Minat Belajar Siswa”. Jurnal Pendidikan Vol. 1 No. 9.</w:t>
      </w:r>
    </w:p>
    <w:p w:rsidR="00C037E7" w:rsidRPr="008219BC" w:rsidRDefault="003779C8" w:rsidP="0091597B">
      <w:pPr>
        <w:pStyle w:val="ListParagraph"/>
        <w:spacing w:after="120"/>
        <w:ind w:left="567" w:hanging="578"/>
        <w:jc w:val="both"/>
        <w:rPr>
          <w:rFonts w:ascii="Century Schoolbook" w:hAnsi="Century Schoolbook"/>
          <w:sz w:val="24"/>
          <w:szCs w:val="24"/>
        </w:rPr>
      </w:pPr>
      <w:r>
        <w:rPr>
          <w:rFonts w:ascii="Century Schoolbook" w:hAnsi="Century Schoolbook"/>
          <w:sz w:val="24"/>
          <w:szCs w:val="24"/>
        </w:rPr>
        <w:t xml:space="preserve">Rosyidatul, </w:t>
      </w:r>
      <w:proofErr w:type="gramStart"/>
      <w:r>
        <w:rPr>
          <w:rFonts w:ascii="Century Schoolbook" w:hAnsi="Century Schoolbook"/>
          <w:sz w:val="24"/>
          <w:szCs w:val="24"/>
        </w:rPr>
        <w:t>Dwi</w:t>
      </w:r>
      <w:proofErr w:type="gramEnd"/>
      <w:r w:rsidRPr="003779C8">
        <w:rPr>
          <w:rFonts w:ascii="Century Schoolbook" w:hAnsi="Century Schoolbook" w:cs="Arial"/>
          <w:sz w:val="24"/>
          <w:szCs w:val="24"/>
        </w:rPr>
        <w:t xml:space="preserve"> </w:t>
      </w:r>
      <w:r>
        <w:rPr>
          <w:rFonts w:ascii="Century Schoolbook" w:hAnsi="Century Schoolbook" w:cs="Arial"/>
          <w:sz w:val="24"/>
          <w:szCs w:val="24"/>
        </w:rPr>
        <w:t>Khalidah &amp; Choirul Anwar Badruttamam</w:t>
      </w:r>
      <w:r w:rsidR="00C037E7" w:rsidRPr="008219BC">
        <w:rPr>
          <w:rFonts w:ascii="Century Schoolbook" w:hAnsi="Century Schoolbook"/>
          <w:sz w:val="24"/>
          <w:szCs w:val="24"/>
        </w:rPr>
        <w:t>. 2018. “Pengaruh Audiovisual Terhadap Minat Belajar Peserta Didik Pada Pembelajaran Tematik”. Cendekia Jurnal Stitaf Vol. 10 No. 1.</w:t>
      </w:r>
    </w:p>
    <w:p w:rsidR="00C037E7" w:rsidRPr="008219BC" w:rsidRDefault="00B6091E" w:rsidP="0091597B">
      <w:pPr>
        <w:pStyle w:val="ListParagraph"/>
        <w:spacing w:after="120"/>
        <w:ind w:left="567" w:hanging="578"/>
        <w:jc w:val="both"/>
        <w:rPr>
          <w:rFonts w:ascii="Century Schoolbook" w:hAnsi="Century Schoolbook"/>
          <w:sz w:val="24"/>
          <w:szCs w:val="24"/>
        </w:rPr>
      </w:pPr>
      <w:r>
        <w:rPr>
          <w:rFonts w:ascii="Century Schoolbook" w:hAnsi="Century Schoolbook"/>
          <w:sz w:val="24"/>
          <w:szCs w:val="24"/>
        </w:rPr>
        <w:t xml:space="preserve">Soegeng, A.Y </w:t>
      </w:r>
      <w:r>
        <w:rPr>
          <w:rFonts w:ascii="Century Schoolbook" w:hAnsi="Century Schoolbook" w:cs="Arial"/>
          <w:sz w:val="24"/>
          <w:szCs w:val="24"/>
        </w:rPr>
        <w:t>&amp; Sri Kartika Sinta Dewi</w:t>
      </w:r>
      <w:r w:rsidR="00C037E7" w:rsidRPr="008219BC">
        <w:rPr>
          <w:rFonts w:ascii="Century Schoolbook" w:hAnsi="Century Schoolbook"/>
          <w:sz w:val="24"/>
          <w:szCs w:val="24"/>
        </w:rPr>
        <w:t>. 2013. “Keefektifan Metode Permainan Monopoli Materi Operasi Hitung Terhadap Minat dan Hasil Belajar Siswa Kelas 1 SD Negeri 1 Kedungsuren Kendal”. Vol. 3 No. 1.</w:t>
      </w:r>
    </w:p>
    <w:p w:rsidR="00C037E7" w:rsidRPr="008219BC" w:rsidRDefault="00C037E7" w:rsidP="0091597B">
      <w:pPr>
        <w:pStyle w:val="ListParagraph"/>
        <w:spacing w:after="120"/>
        <w:ind w:left="567" w:hanging="578"/>
        <w:jc w:val="both"/>
        <w:rPr>
          <w:rFonts w:ascii="Century Schoolbook" w:hAnsi="Century Schoolbook"/>
          <w:sz w:val="24"/>
          <w:szCs w:val="24"/>
        </w:rPr>
      </w:pPr>
      <w:r w:rsidRPr="008219BC">
        <w:rPr>
          <w:rFonts w:ascii="Century Schoolbook" w:hAnsi="Century Schoolbook"/>
          <w:sz w:val="24"/>
          <w:szCs w:val="24"/>
        </w:rPr>
        <w:t>Susanto, Ahmad. 2013. Teori dan Belajar Pembelajaran di Sekolah Dasar. Jakarta: Prenadamedia.</w:t>
      </w:r>
    </w:p>
    <w:p w:rsidR="00C037E7" w:rsidRPr="008219BC" w:rsidRDefault="00C037E7" w:rsidP="0091597B">
      <w:pPr>
        <w:pStyle w:val="ListParagraph"/>
        <w:spacing w:after="120"/>
        <w:ind w:left="567" w:hanging="578"/>
        <w:jc w:val="both"/>
        <w:rPr>
          <w:rFonts w:ascii="Century Schoolbook" w:hAnsi="Century Schoolbook"/>
          <w:sz w:val="24"/>
          <w:szCs w:val="24"/>
        </w:rPr>
      </w:pPr>
      <w:r w:rsidRPr="008219BC">
        <w:rPr>
          <w:rFonts w:ascii="Century Schoolbook" w:hAnsi="Century Schoolbook"/>
          <w:sz w:val="24"/>
          <w:szCs w:val="24"/>
        </w:rPr>
        <w:t>Tafonao, Talizaro. 2018. “Peranan Media Pembelajaran Dalam Meningkatkan Minat Belajar Mahasiswa”. Jurnal Komunikasi Pendidikan Vol. 2 No. 2.</w:t>
      </w:r>
    </w:p>
    <w:p w:rsidR="00C037E7" w:rsidRPr="008219BC" w:rsidRDefault="00B6091E" w:rsidP="0091597B">
      <w:pPr>
        <w:pStyle w:val="ListParagraph"/>
        <w:spacing w:after="120"/>
        <w:ind w:left="567" w:hanging="578"/>
        <w:jc w:val="both"/>
        <w:rPr>
          <w:rFonts w:ascii="Century Schoolbook" w:hAnsi="Century Schoolbook"/>
          <w:sz w:val="24"/>
          <w:szCs w:val="24"/>
        </w:rPr>
      </w:pPr>
      <w:r>
        <w:rPr>
          <w:rFonts w:ascii="Century Schoolbook" w:hAnsi="Century Schoolbook"/>
          <w:sz w:val="24"/>
          <w:szCs w:val="24"/>
        </w:rPr>
        <w:lastRenderedPageBreak/>
        <w:t>Tri Bambang</w:t>
      </w:r>
      <w:r w:rsidR="00C037E7" w:rsidRPr="008219BC">
        <w:rPr>
          <w:rFonts w:ascii="Century Schoolbook" w:hAnsi="Century Schoolbook"/>
          <w:sz w:val="24"/>
          <w:szCs w:val="24"/>
        </w:rPr>
        <w:t>. 2019. “Meta Analisis: Blended Learning Pada Pembelajaran Biologi, Kimia, Fisika, dan Matematika di Indonesia”. Jurnal Pendidikan Biologi Vol. 11 No. 1.</w:t>
      </w:r>
    </w:p>
    <w:p w:rsidR="00C037E7" w:rsidRPr="008219BC" w:rsidRDefault="00C037E7" w:rsidP="0091597B">
      <w:pPr>
        <w:pStyle w:val="ListParagraph"/>
        <w:spacing w:after="120"/>
        <w:ind w:left="567" w:hanging="578"/>
        <w:jc w:val="both"/>
        <w:rPr>
          <w:rFonts w:ascii="Century Schoolbook" w:hAnsi="Century Schoolbook"/>
          <w:sz w:val="24"/>
          <w:szCs w:val="24"/>
        </w:rPr>
      </w:pPr>
      <w:r w:rsidRPr="008219BC">
        <w:rPr>
          <w:rFonts w:ascii="Century Schoolbook" w:hAnsi="Century Schoolbook"/>
          <w:sz w:val="24"/>
          <w:szCs w:val="24"/>
        </w:rPr>
        <w:t>Yunita, Wicka. 2013. “Meningkatkan Minat Belajar Matematika Melalui Permainan Teka-teki”. Jurnal Ilmiah VISI P2TK PAUD NI Vol. 8 No. 1.</w:t>
      </w:r>
    </w:p>
    <w:p w:rsidR="00C037E7" w:rsidRDefault="00C037E7" w:rsidP="0091597B">
      <w:pPr>
        <w:pStyle w:val="ListParagraph"/>
        <w:spacing w:after="120" w:line="240" w:lineRule="auto"/>
        <w:ind w:left="567" w:hanging="578"/>
        <w:jc w:val="both"/>
        <w:rPr>
          <w:rFonts w:ascii="Century Schoolbook" w:hAnsi="Century Schoolbook"/>
          <w:sz w:val="24"/>
          <w:szCs w:val="24"/>
        </w:rPr>
      </w:pPr>
      <w:r w:rsidRPr="008219BC">
        <w:rPr>
          <w:rFonts w:ascii="Century Schoolbook" w:hAnsi="Century Schoolbook"/>
          <w:sz w:val="24"/>
          <w:szCs w:val="24"/>
        </w:rPr>
        <w:t>Yurmina. 2018. “Meningkatkan Minat dan Hasil Belajar Matematika Materi Penjumlahan dan Pengurangan Melalui Model Pembelajaran Media Kartu Bilangan Siswa Kelas 1 SD Negeri 18 Kampung Pansur Kecamatan Koto XI Tarusan”. Jurnal Manajemen Pendidikan Vol. 03 No. 02.</w:t>
      </w:r>
    </w:p>
    <w:p w:rsidR="008219BC" w:rsidRDefault="008219BC" w:rsidP="0091597B">
      <w:pPr>
        <w:pStyle w:val="ListParagraph"/>
        <w:spacing w:after="120" w:line="240" w:lineRule="auto"/>
        <w:ind w:left="567" w:hanging="578"/>
        <w:jc w:val="both"/>
        <w:rPr>
          <w:rFonts w:ascii="Century Schoolbook" w:hAnsi="Century Schoolbook"/>
          <w:sz w:val="24"/>
          <w:szCs w:val="24"/>
        </w:rPr>
      </w:pPr>
    </w:p>
    <w:p w:rsidR="00C037E7" w:rsidRDefault="00C037E7" w:rsidP="0091597B">
      <w:pPr>
        <w:pStyle w:val="ListParagraph"/>
        <w:spacing w:after="120" w:line="240" w:lineRule="auto"/>
        <w:ind w:left="567" w:hanging="578"/>
        <w:jc w:val="both"/>
        <w:rPr>
          <w:rFonts w:ascii="Century Schoolbook" w:hAnsi="Century Schoolbook"/>
          <w:sz w:val="24"/>
          <w:szCs w:val="24"/>
        </w:rPr>
      </w:pPr>
    </w:p>
    <w:p w:rsidR="00C037E7" w:rsidRDefault="00C037E7" w:rsidP="0091597B">
      <w:pPr>
        <w:pStyle w:val="ListParagraph"/>
        <w:spacing w:after="120" w:line="240" w:lineRule="auto"/>
        <w:ind w:left="567" w:hanging="578"/>
        <w:jc w:val="both"/>
        <w:rPr>
          <w:rFonts w:ascii="Century Schoolbook" w:hAnsi="Century Schoolbook"/>
          <w:sz w:val="24"/>
          <w:szCs w:val="24"/>
        </w:rPr>
      </w:pPr>
    </w:p>
    <w:p w:rsidR="008219BC" w:rsidRDefault="008219BC" w:rsidP="0091597B">
      <w:pPr>
        <w:pStyle w:val="ListParagraph"/>
        <w:spacing w:after="120" w:line="240" w:lineRule="auto"/>
        <w:ind w:left="567" w:hanging="578"/>
        <w:jc w:val="both"/>
        <w:rPr>
          <w:rFonts w:ascii="Century Schoolbook" w:hAnsi="Century Schoolbook"/>
          <w:sz w:val="24"/>
          <w:szCs w:val="24"/>
        </w:rPr>
      </w:pPr>
    </w:p>
    <w:p w:rsidR="008219BC" w:rsidRDefault="008219BC" w:rsidP="0091597B">
      <w:pPr>
        <w:pStyle w:val="ListParagraph"/>
        <w:spacing w:after="120" w:line="240" w:lineRule="auto"/>
        <w:ind w:left="567" w:hanging="578"/>
        <w:jc w:val="both"/>
        <w:rPr>
          <w:rFonts w:ascii="Century Schoolbook" w:hAnsi="Century Schoolbook"/>
          <w:sz w:val="24"/>
          <w:szCs w:val="24"/>
        </w:rPr>
      </w:pPr>
    </w:p>
    <w:p w:rsidR="0014669F" w:rsidRPr="00B6091E" w:rsidRDefault="00B6091E" w:rsidP="0091597B">
      <w:pPr>
        <w:autoSpaceDE w:val="0"/>
        <w:spacing w:after="120"/>
        <w:ind w:firstLine="567"/>
        <w:jc w:val="both"/>
        <w:rPr>
          <w:rFonts w:ascii="Century Schoolbook" w:hAnsi="Century Schoolbook" w:cs="HAMECN+TimesNewRoman"/>
          <w:noProof/>
          <w:color w:val="000000"/>
          <w:sz w:val="24"/>
          <w:szCs w:val="24"/>
        </w:rPr>
      </w:pPr>
      <w:r>
        <w:rPr>
          <w:rFonts w:ascii="Century Schoolbook" w:hAnsi="Century Schoolbook" w:cs="HAMECN+TimesNewRoman"/>
          <w:noProof/>
          <w:color w:val="000000"/>
          <w:sz w:val="24"/>
          <w:szCs w:val="24"/>
        </w:rPr>
        <w:t xml:space="preserve">  </w:t>
      </w:r>
    </w:p>
    <w:p w:rsidR="0014669F" w:rsidRPr="008B4DB4" w:rsidRDefault="0014669F" w:rsidP="0091597B">
      <w:pPr>
        <w:pStyle w:val="ListParagraph"/>
        <w:shd w:val="clear" w:color="auto" w:fill="FFFFFF"/>
        <w:suppressAutoHyphens/>
        <w:autoSpaceDE w:val="0"/>
        <w:spacing w:after="120" w:line="240" w:lineRule="auto"/>
        <w:ind w:left="0" w:firstLine="426"/>
        <w:contextualSpacing w:val="0"/>
        <w:jc w:val="both"/>
        <w:rPr>
          <w:rFonts w:ascii="Century Schoolbook" w:hAnsi="Century Schoolbook"/>
          <w:sz w:val="24"/>
          <w:szCs w:val="24"/>
        </w:rPr>
      </w:pPr>
    </w:p>
    <w:sectPr w:rsidR="0014669F" w:rsidRPr="008B4DB4" w:rsidSect="00C43DA9">
      <w:headerReference w:type="even" r:id="rId12"/>
      <w:headerReference w:type="default" r:id="rId13"/>
      <w:footerReference w:type="even" r:id="rId14"/>
      <w:footerReference w:type="default" r:id="rId15"/>
      <w:headerReference w:type="first" r:id="rId16"/>
      <w:footerReference w:type="first" r:id="rId17"/>
      <w:pgSz w:w="11907" w:h="16840" w:code="9"/>
      <w:pgMar w:top="1701" w:right="1701" w:bottom="1701" w:left="1701" w:header="1134" w:footer="113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C99" w:rsidRDefault="00EB3C99">
      <w:r>
        <w:separator/>
      </w:r>
    </w:p>
  </w:endnote>
  <w:endnote w:type="continuationSeparator" w:id="0">
    <w:p w:rsidR="00EB3C99" w:rsidRDefault="00EB3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entury Schoolbook">
    <w:altName w:val="Century"/>
    <w:panose1 w:val="02040604050505020304"/>
    <w:charset w:val="00"/>
    <w:family w:val="roman"/>
    <w:pitch w:val="variable"/>
    <w:sig w:usb0="00000287" w:usb1="00000000" w:usb2="00000000" w:usb3="00000000" w:csb0="0000009F" w:csb1="00000000"/>
  </w:font>
  <w:font w:name="HAMECN+TimesNew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6177344"/>
      <w:docPartObj>
        <w:docPartGallery w:val="Page Numbers (Bottom of Page)"/>
        <w:docPartUnique/>
      </w:docPartObj>
    </w:sdtPr>
    <w:sdtEndPr>
      <w:rPr>
        <w:noProof/>
        <w:sz w:val="24"/>
      </w:rPr>
    </w:sdtEndPr>
    <w:sdtContent>
      <w:p w:rsidR="004E0684" w:rsidRPr="004E0684" w:rsidRDefault="004E0684">
        <w:pPr>
          <w:pStyle w:val="Footer"/>
          <w:jc w:val="center"/>
          <w:rPr>
            <w:sz w:val="24"/>
          </w:rPr>
        </w:pPr>
        <w:r w:rsidRPr="004E0684">
          <w:rPr>
            <w:sz w:val="24"/>
          </w:rPr>
          <w:fldChar w:fldCharType="begin"/>
        </w:r>
        <w:r w:rsidRPr="004E0684">
          <w:rPr>
            <w:sz w:val="24"/>
          </w:rPr>
          <w:instrText xml:space="preserve"> PAGE   \* MERGEFORMAT </w:instrText>
        </w:r>
        <w:r w:rsidRPr="004E0684">
          <w:rPr>
            <w:sz w:val="24"/>
          </w:rPr>
          <w:fldChar w:fldCharType="separate"/>
        </w:r>
        <w:r>
          <w:rPr>
            <w:noProof/>
            <w:sz w:val="24"/>
          </w:rPr>
          <w:t>2</w:t>
        </w:r>
        <w:r w:rsidRPr="004E0684">
          <w:rPr>
            <w:noProof/>
            <w:sz w:val="24"/>
          </w:rPr>
          <w:fldChar w:fldCharType="end"/>
        </w:r>
      </w:p>
    </w:sdtContent>
  </w:sdt>
  <w:p w:rsidR="004E0684" w:rsidRDefault="004E06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175194"/>
      <w:docPartObj>
        <w:docPartGallery w:val="Page Numbers (Bottom of Page)"/>
        <w:docPartUnique/>
      </w:docPartObj>
    </w:sdtPr>
    <w:sdtEndPr>
      <w:rPr>
        <w:noProof/>
        <w:sz w:val="24"/>
      </w:rPr>
    </w:sdtEndPr>
    <w:sdtContent>
      <w:p w:rsidR="004E0684" w:rsidRPr="004E0684" w:rsidRDefault="004E0684">
        <w:pPr>
          <w:pStyle w:val="Footer"/>
          <w:jc w:val="center"/>
          <w:rPr>
            <w:sz w:val="24"/>
          </w:rPr>
        </w:pPr>
        <w:r w:rsidRPr="004E0684">
          <w:rPr>
            <w:sz w:val="24"/>
          </w:rPr>
          <w:fldChar w:fldCharType="begin"/>
        </w:r>
        <w:r w:rsidRPr="004E0684">
          <w:rPr>
            <w:sz w:val="24"/>
          </w:rPr>
          <w:instrText xml:space="preserve"> PAGE   \* MERGEFORMAT </w:instrText>
        </w:r>
        <w:r w:rsidRPr="004E0684">
          <w:rPr>
            <w:sz w:val="24"/>
          </w:rPr>
          <w:fldChar w:fldCharType="separate"/>
        </w:r>
        <w:r w:rsidR="00CA1DCD">
          <w:rPr>
            <w:noProof/>
            <w:sz w:val="24"/>
          </w:rPr>
          <w:t>1</w:t>
        </w:r>
        <w:r w:rsidRPr="004E0684">
          <w:rPr>
            <w:noProof/>
            <w:sz w:val="24"/>
          </w:rPr>
          <w:fldChar w:fldCharType="end"/>
        </w:r>
      </w:p>
    </w:sdtContent>
  </w:sdt>
  <w:p w:rsidR="004E0684" w:rsidRDefault="004E0684" w:rsidP="004E0684">
    <w:pPr>
      <w:pStyle w:val="Footer"/>
      <w:tabs>
        <w:tab w:val="clear" w:pos="4320"/>
        <w:tab w:val="clear" w:pos="8640"/>
        <w:tab w:val="left" w:pos="498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4769512"/>
      <w:docPartObj>
        <w:docPartGallery w:val="Page Numbers (Bottom of Page)"/>
        <w:docPartUnique/>
      </w:docPartObj>
    </w:sdtPr>
    <w:sdtEndPr>
      <w:rPr>
        <w:noProof/>
        <w:sz w:val="24"/>
      </w:rPr>
    </w:sdtEndPr>
    <w:sdtContent>
      <w:p w:rsidR="00F64018" w:rsidRPr="00F64018" w:rsidRDefault="00F64018">
        <w:pPr>
          <w:pStyle w:val="Footer"/>
          <w:jc w:val="center"/>
          <w:rPr>
            <w:sz w:val="24"/>
          </w:rPr>
        </w:pPr>
        <w:r w:rsidRPr="00F64018">
          <w:rPr>
            <w:sz w:val="24"/>
          </w:rPr>
          <w:fldChar w:fldCharType="begin"/>
        </w:r>
        <w:r w:rsidRPr="00F64018">
          <w:rPr>
            <w:sz w:val="24"/>
          </w:rPr>
          <w:instrText xml:space="preserve"> PAGE   \* MERGEFORMAT </w:instrText>
        </w:r>
        <w:r w:rsidRPr="00F64018">
          <w:rPr>
            <w:sz w:val="24"/>
          </w:rPr>
          <w:fldChar w:fldCharType="separate"/>
        </w:r>
        <w:r w:rsidR="004E0684">
          <w:rPr>
            <w:noProof/>
            <w:sz w:val="24"/>
          </w:rPr>
          <w:t>1</w:t>
        </w:r>
        <w:r w:rsidRPr="00F64018">
          <w:rPr>
            <w:noProof/>
            <w:sz w:val="24"/>
          </w:rPr>
          <w:fldChar w:fldCharType="end"/>
        </w:r>
      </w:p>
    </w:sdtContent>
  </w:sdt>
  <w:p w:rsidR="00F64018" w:rsidRDefault="00F640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C99" w:rsidRDefault="00EB3C99">
      <w:r>
        <w:separator/>
      </w:r>
    </w:p>
  </w:footnote>
  <w:footnote w:type="continuationSeparator" w:id="0">
    <w:p w:rsidR="00EB3C99" w:rsidRDefault="00EB3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BCE" w:rsidRPr="007E3AEC" w:rsidRDefault="00167BCE" w:rsidP="00167BCE">
    <w:pPr>
      <w:pStyle w:val="Header"/>
      <w:tabs>
        <w:tab w:val="clear" w:pos="4320"/>
        <w:tab w:val="clear" w:pos="8640"/>
      </w:tabs>
      <w:ind w:right="45"/>
      <w:rPr>
        <w:rFonts w:ascii="Arial" w:hAnsi="Arial" w:cs="Arial"/>
        <w:b/>
        <w:lang w:val="id-ID"/>
      </w:rPr>
    </w:pPr>
    <w:r>
      <w:rPr>
        <w:rFonts w:ascii="Arial" w:hAnsi="Arial" w:cs="Arial"/>
        <w:b/>
        <w:lang w:val="id-ID"/>
      </w:rPr>
      <w:t>Aksioma</w:t>
    </w:r>
  </w:p>
  <w:p w:rsidR="00167BCE" w:rsidRDefault="00167BCE" w:rsidP="00167BCE">
    <w:pPr>
      <w:pStyle w:val="Header"/>
      <w:tabs>
        <w:tab w:val="clear" w:pos="4320"/>
        <w:tab w:val="clear" w:pos="8640"/>
      </w:tabs>
      <w:ind w:right="45"/>
      <w:rPr>
        <w:rFonts w:ascii="Arial" w:hAnsi="Arial" w:cs="Arial"/>
      </w:rPr>
    </w:pPr>
    <w:r>
      <w:rPr>
        <w:rFonts w:ascii="Arial" w:hAnsi="Arial" w:cs="Arial"/>
      </w:rPr>
      <w:t xml:space="preserve">Vol. 1, No. 1, </w:t>
    </w:r>
    <w:r>
      <w:rPr>
        <w:rFonts w:ascii="Arial" w:hAnsi="Arial" w:cs="Arial"/>
        <w:lang w:val="id-ID"/>
      </w:rPr>
      <w:t>Maret</w:t>
    </w:r>
    <w:r>
      <w:rPr>
        <w:rFonts w:ascii="Arial" w:hAnsi="Arial" w:cs="Arial"/>
      </w:rPr>
      <w:t xml:space="preserve"> 2017</w:t>
    </w:r>
  </w:p>
  <w:p w:rsidR="00167BCE" w:rsidRPr="00735FEE" w:rsidRDefault="00167BCE" w:rsidP="00167BCE">
    <w:pPr>
      <w:pStyle w:val="Header"/>
      <w:tabs>
        <w:tab w:val="clear" w:pos="4320"/>
        <w:tab w:val="clear" w:pos="8640"/>
      </w:tabs>
      <w:spacing w:after="240"/>
      <w:ind w:right="45"/>
      <w:rPr>
        <w:rStyle w:val="PageNumber"/>
        <w:rFonts w:ascii="Arial" w:hAnsi="Arial" w:cs="Arial"/>
        <w:lang w:val="id-ID"/>
      </w:rPr>
    </w:pPr>
    <w:r>
      <w:rPr>
        <w:rFonts w:ascii="Arial" w:hAnsi="Arial" w:cs="Arial"/>
        <w:noProof/>
      </w:rPr>
      <mc:AlternateContent>
        <mc:Choice Requires="wps">
          <w:drawing>
            <wp:anchor distT="0" distB="0" distL="114300" distR="114300" simplePos="0" relativeHeight="251667456" behindDoc="0" locked="0" layoutInCell="1" allowOverlap="1" wp14:anchorId="1F453B06" wp14:editId="3DF60E6D">
              <wp:simplePos x="0" y="0"/>
              <wp:positionH relativeFrom="column">
                <wp:posOffset>5715</wp:posOffset>
              </wp:positionH>
              <wp:positionV relativeFrom="paragraph">
                <wp:posOffset>197485</wp:posOffset>
              </wp:positionV>
              <wp:extent cx="53911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391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29A28BBF"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5pt,15.55pt" to="424.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" strokecolor="black [3213]"/>
          </w:pict>
        </mc:Fallback>
      </mc:AlternateContent>
    </w:r>
    <w:r>
      <w:rPr>
        <w:rFonts w:ascii="Arial" w:hAnsi="Arial" w:cs="Arial"/>
        <w:lang w:val="id-ID"/>
      </w:rPr>
      <w:t>e</w:t>
    </w:r>
    <w:r>
      <w:rPr>
        <w:rFonts w:ascii="Arial" w:hAnsi="Arial" w:cs="Arial"/>
      </w:rPr>
      <w:t>-</w:t>
    </w:r>
    <w:r w:rsidRPr="008B04B3">
      <w:rPr>
        <w:rFonts w:ascii="Arial" w:hAnsi="Arial" w:cs="Arial"/>
      </w:rPr>
      <w:t xml:space="preserve">ISSN: </w:t>
    </w:r>
    <w:r>
      <w:rPr>
        <w:rFonts w:ascii="Arial" w:hAnsi="Arial" w:cs="Arial"/>
        <w:lang w:val="id-ID"/>
      </w:rPr>
      <w:t>2579-7646</w:t>
    </w:r>
    <w:r w:rsidRPr="008B04B3">
      <w:rPr>
        <w:rStyle w:val="PageNumber"/>
        <w:rFonts w:ascii="Arial" w:hAnsi="Arial" w:cs="Arial"/>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BCE" w:rsidRPr="007E3AEC" w:rsidRDefault="00167BCE" w:rsidP="00167BCE">
    <w:pPr>
      <w:pStyle w:val="Header"/>
      <w:tabs>
        <w:tab w:val="clear" w:pos="4320"/>
        <w:tab w:val="clear" w:pos="8640"/>
      </w:tabs>
      <w:ind w:right="45"/>
      <w:rPr>
        <w:rFonts w:ascii="Arial" w:hAnsi="Arial" w:cs="Arial"/>
        <w:b/>
        <w:lang w:val="id-ID"/>
      </w:rPr>
    </w:pPr>
    <w:r>
      <w:rPr>
        <w:rFonts w:ascii="Arial" w:hAnsi="Arial" w:cs="Arial"/>
        <w:b/>
        <w:lang w:val="id-ID"/>
      </w:rPr>
      <w:t>Aksioma</w:t>
    </w:r>
    <w:r w:rsidR="00AB6931">
      <w:rPr>
        <w:rFonts w:ascii="Arial" w:hAnsi="Arial" w:cs="Arial"/>
        <w:b/>
        <w:lang w:val="id-ID"/>
      </w:rPr>
      <w:t xml:space="preserve"> : Jurnal Matematika dan Pendidikan Matematika</w:t>
    </w:r>
  </w:p>
  <w:p w:rsidR="00167BCE" w:rsidRDefault="00167BCE" w:rsidP="00167BCE">
    <w:pPr>
      <w:pStyle w:val="Header"/>
      <w:tabs>
        <w:tab w:val="clear" w:pos="4320"/>
        <w:tab w:val="clear" w:pos="8640"/>
      </w:tabs>
      <w:ind w:right="45"/>
      <w:rPr>
        <w:rFonts w:ascii="Arial" w:hAnsi="Arial" w:cs="Arial"/>
      </w:rPr>
    </w:pPr>
    <w:r>
      <w:rPr>
        <w:rFonts w:ascii="Arial" w:hAnsi="Arial" w:cs="Arial"/>
      </w:rPr>
      <w:t xml:space="preserve">Vol. </w:t>
    </w:r>
    <w:r w:rsidR="00AB6931">
      <w:rPr>
        <w:rFonts w:ascii="Arial" w:hAnsi="Arial" w:cs="Arial"/>
        <w:lang w:val="id-ID"/>
      </w:rPr>
      <w:t>...</w:t>
    </w:r>
    <w:r>
      <w:rPr>
        <w:rFonts w:ascii="Arial" w:hAnsi="Arial" w:cs="Arial"/>
      </w:rPr>
      <w:t xml:space="preserve">, No. </w:t>
    </w:r>
    <w:r w:rsidR="00AB6931">
      <w:rPr>
        <w:rFonts w:ascii="Arial" w:hAnsi="Arial" w:cs="Arial"/>
        <w:lang w:val="id-ID"/>
      </w:rPr>
      <w:t>...</w:t>
    </w:r>
    <w:r>
      <w:rPr>
        <w:rFonts w:ascii="Arial" w:hAnsi="Arial" w:cs="Arial"/>
      </w:rPr>
      <w:t xml:space="preserve">, </w:t>
    </w:r>
    <w:r w:rsidR="00AB6931">
      <w:rPr>
        <w:rFonts w:ascii="Arial" w:hAnsi="Arial" w:cs="Arial"/>
        <w:lang w:val="id-ID"/>
      </w:rPr>
      <w:t>Bulan, 201...</w:t>
    </w:r>
  </w:p>
  <w:p w:rsidR="00167BCE" w:rsidRPr="004E0684" w:rsidRDefault="00167BCE" w:rsidP="00167BCE">
    <w:pPr>
      <w:pStyle w:val="Header"/>
      <w:tabs>
        <w:tab w:val="clear" w:pos="4320"/>
        <w:tab w:val="clear" w:pos="8640"/>
      </w:tabs>
      <w:spacing w:after="240"/>
      <w:ind w:right="45"/>
      <w:rPr>
        <w:rStyle w:val="PageNumber"/>
        <w:rFonts w:ascii="Arial" w:hAnsi="Arial" w:cs="Arial"/>
        <w:sz w:val="24"/>
        <w:szCs w:val="24"/>
        <w:lang w:val="id-ID"/>
      </w:rPr>
    </w:pPr>
    <w:r>
      <w:rPr>
        <w:rFonts w:ascii="Arial" w:hAnsi="Arial" w:cs="Arial"/>
        <w:noProof/>
      </w:rPr>
      <mc:AlternateContent>
        <mc:Choice Requires="wps">
          <w:drawing>
            <wp:anchor distT="0" distB="0" distL="114300" distR="114300" simplePos="0" relativeHeight="251669504" behindDoc="0" locked="0" layoutInCell="1" allowOverlap="1" wp14:anchorId="1F453B06" wp14:editId="3DF60E6D">
              <wp:simplePos x="0" y="0"/>
              <wp:positionH relativeFrom="column">
                <wp:posOffset>5715</wp:posOffset>
              </wp:positionH>
              <wp:positionV relativeFrom="paragraph">
                <wp:posOffset>197485</wp:posOffset>
              </wp:positionV>
              <wp:extent cx="5391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391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7F4771A0" id="Straight Connector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5pt,15.55pt" to="424.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" strokecolor="black [3213]"/>
          </w:pict>
        </mc:Fallback>
      </mc:AlternateContent>
    </w:r>
    <w:r w:rsidR="00AB6931">
      <w:rPr>
        <w:rFonts w:ascii="Arial" w:hAnsi="Arial" w:cs="Arial"/>
      </w:rPr>
      <w:t xml:space="preserve">ISSN </w:t>
    </w:r>
    <w:r>
      <w:rPr>
        <w:rFonts w:ascii="Arial" w:hAnsi="Arial" w:cs="Arial"/>
        <w:lang w:val="id-ID"/>
      </w:rPr>
      <w:t>2579-7646</w:t>
    </w:r>
    <w:r w:rsidR="00AB6931">
      <w:rPr>
        <w:rFonts w:ascii="Arial" w:hAnsi="Arial" w:cs="Arial"/>
        <w:lang w:val="id-ID"/>
      </w:rPr>
      <w:t xml:space="preserve"> (Online)</w:t>
    </w:r>
    <w:r w:rsidRPr="008B04B3">
      <w:rPr>
        <w:rStyle w:val="PageNumber"/>
        <w:rFonts w:ascii="Arial" w:hAnsi="Arial" w:cs="Aria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69F" w:rsidRPr="007E3AEC" w:rsidRDefault="0014669F" w:rsidP="008B04B3">
    <w:pPr>
      <w:pStyle w:val="Header"/>
      <w:tabs>
        <w:tab w:val="clear" w:pos="4320"/>
        <w:tab w:val="clear" w:pos="8640"/>
      </w:tabs>
      <w:ind w:right="45"/>
      <w:rPr>
        <w:rFonts w:ascii="Arial" w:hAnsi="Arial" w:cs="Arial"/>
        <w:b/>
        <w:lang w:val="id-ID"/>
      </w:rPr>
    </w:pPr>
    <w:r>
      <w:rPr>
        <w:rFonts w:ascii="Arial" w:hAnsi="Arial" w:cs="Arial"/>
        <w:b/>
        <w:lang w:val="id-ID"/>
      </w:rPr>
      <w:t>Aksioma</w:t>
    </w:r>
  </w:p>
  <w:p w:rsidR="0014669F" w:rsidRDefault="0014669F" w:rsidP="008B04B3">
    <w:pPr>
      <w:pStyle w:val="Header"/>
      <w:tabs>
        <w:tab w:val="clear" w:pos="4320"/>
        <w:tab w:val="clear" w:pos="8640"/>
      </w:tabs>
      <w:ind w:right="45"/>
      <w:rPr>
        <w:rFonts w:ascii="Arial" w:hAnsi="Arial" w:cs="Arial"/>
      </w:rPr>
    </w:pPr>
    <w:r>
      <w:rPr>
        <w:rFonts w:ascii="Arial" w:hAnsi="Arial" w:cs="Arial"/>
      </w:rPr>
      <w:t xml:space="preserve">Vol. 1, No. 1, </w:t>
    </w:r>
    <w:r w:rsidR="00167BCE">
      <w:rPr>
        <w:rFonts w:ascii="Arial" w:hAnsi="Arial" w:cs="Arial"/>
        <w:lang w:val="id-ID"/>
      </w:rPr>
      <w:t>Maret</w:t>
    </w:r>
    <w:r w:rsidR="00167BCE">
      <w:rPr>
        <w:rFonts w:ascii="Arial" w:hAnsi="Arial" w:cs="Arial"/>
      </w:rPr>
      <w:t xml:space="preserve"> 2017</w:t>
    </w:r>
  </w:p>
  <w:p w:rsidR="0014669F" w:rsidRPr="00735FEE" w:rsidRDefault="0014669F" w:rsidP="00735FEE">
    <w:pPr>
      <w:pStyle w:val="Header"/>
      <w:tabs>
        <w:tab w:val="clear" w:pos="4320"/>
        <w:tab w:val="clear" w:pos="8640"/>
      </w:tabs>
      <w:spacing w:after="240"/>
      <w:ind w:right="45"/>
      <w:rPr>
        <w:rStyle w:val="PageNumber"/>
        <w:rFonts w:ascii="Arial" w:hAnsi="Arial" w:cs="Arial"/>
        <w:lang w:val="id-ID"/>
      </w:rPr>
    </w:pPr>
    <w:r>
      <w:rPr>
        <w:rFonts w:ascii="Arial" w:hAnsi="Arial" w:cs="Arial"/>
        <w:noProof/>
      </w:rPr>
      <mc:AlternateContent>
        <mc:Choice Requires="wps">
          <w:drawing>
            <wp:anchor distT="0" distB="0" distL="114300" distR="114300" simplePos="0" relativeHeight="251665408" behindDoc="0" locked="0" layoutInCell="1" allowOverlap="1" wp14:anchorId="3C13A1A3" wp14:editId="582CBFEF">
              <wp:simplePos x="0" y="0"/>
              <wp:positionH relativeFrom="column">
                <wp:posOffset>5715</wp:posOffset>
              </wp:positionH>
              <wp:positionV relativeFrom="paragraph">
                <wp:posOffset>197485</wp:posOffset>
              </wp:positionV>
              <wp:extent cx="53911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5391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5C680916"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5pt,15.55pt" to="424.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" strokecolor="black [3213]"/>
          </w:pict>
        </mc:Fallback>
      </mc:AlternateContent>
    </w:r>
    <w:r>
      <w:rPr>
        <w:rFonts w:ascii="Arial" w:hAnsi="Arial" w:cs="Arial"/>
        <w:lang w:val="id-ID"/>
      </w:rPr>
      <w:t>e</w:t>
    </w:r>
    <w:r>
      <w:rPr>
        <w:rFonts w:ascii="Arial" w:hAnsi="Arial" w:cs="Arial"/>
      </w:rPr>
      <w:t>-</w:t>
    </w:r>
    <w:r w:rsidRPr="008B04B3">
      <w:rPr>
        <w:rFonts w:ascii="Arial" w:hAnsi="Arial" w:cs="Arial"/>
      </w:rPr>
      <w:t xml:space="preserve">ISSN: </w:t>
    </w:r>
    <w:r>
      <w:rPr>
        <w:rFonts w:ascii="Arial" w:hAnsi="Arial" w:cs="Arial"/>
        <w:lang w:val="id-ID"/>
      </w:rPr>
      <w:t>2579-7646</w:t>
    </w:r>
    <w:r w:rsidRPr="008B04B3">
      <w:rPr>
        <w:rStyle w:val="PageNumbe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05349"/>
    <w:multiLevelType w:val="hybridMultilevel"/>
    <w:tmpl w:val="5CF2101E"/>
    <w:lvl w:ilvl="0" w:tplc="DF069916">
      <w:start w:val="1"/>
      <w:numFmt w:val="decimal"/>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1">
    <w:nsid w:val="065E682E"/>
    <w:multiLevelType w:val="hybridMultilevel"/>
    <w:tmpl w:val="F1AE59FE"/>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4F33F8"/>
    <w:multiLevelType w:val="hybridMultilevel"/>
    <w:tmpl w:val="1494D378"/>
    <w:lvl w:ilvl="0" w:tplc="D8F82B8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311B85"/>
    <w:multiLevelType w:val="hybridMultilevel"/>
    <w:tmpl w:val="6C5C61CE"/>
    <w:lvl w:ilvl="0" w:tplc="773A8D56">
      <w:start w:val="1"/>
      <w:numFmt w:val="upperLetter"/>
      <w:lvlText w:val="%1."/>
      <w:lvlJc w:val="left"/>
      <w:pPr>
        <w:ind w:left="8820" w:hanging="360"/>
      </w:pPr>
      <w:rPr>
        <w:b/>
      </w:rPr>
    </w:lvl>
    <w:lvl w:ilvl="1" w:tplc="04090019" w:tentative="1">
      <w:start w:val="1"/>
      <w:numFmt w:val="lowerLetter"/>
      <w:lvlText w:val="%2."/>
      <w:lvlJc w:val="left"/>
      <w:pPr>
        <w:ind w:left="9540" w:hanging="360"/>
      </w:pPr>
    </w:lvl>
    <w:lvl w:ilvl="2" w:tplc="0409001B" w:tentative="1">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abstractNum w:abstractNumId="4">
    <w:nsid w:val="1C6579B2"/>
    <w:multiLevelType w:val="hybridMultilevel"/>
    <w:tmpl w:val="DFEE5DB4"/>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4B01DE"/>
    <w:multiLevelType w:val="hybridMultilevel"/>
    <w:tmpl w:val="6C5C61CE"/>
    <w:lvl w:ilvl="0" w:tplc="773A8D5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189603E"/>
    <w:multiLevelType w:val="multilevel"/>
    <w:tmpl w:val="CE74DFF4"/>
    <w:lvl w:ilvl="0">
      <w:start w:val="1"/>
      <w:numFmt w:val="upperRoman"/>
      <w:lvlText w:val="%1."/>
      <w:lvlJc w:val="center"/>
      <w:pPr>
        <w:tabs>
          <w:tab w:val="num" w:pos="576"/>
        </w:tabs>
        <w:ind w:left="0" w:firstLine="216"/>
      </w:pPr>
      <w:rPr>
        <w:rFonts w:ascii="Times New Roman" w:hAnsi="Times New Roman" w:cs="Times New Roman" w:hint="default"/>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left="0" w:firstLine="180"/>
      </w:pPr>
      <w:rPr>
        <w:rFonts w:ascii="Times New Roman" w:hAnsi="Times New Roman" w:cs="Times New Roman" w:hint="default"/>
        <w:b w:val="0"/>
        <w:bCs w:val="0"/>
        <w:i/>
        <w:iCs/>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3">
    <w:nsid w:val="488D1B5E"/>
    <w:multiLevelType w:val="hybridMultilevel"/>
    <w:tmpl w:val="5CF2101E"/>
    <w:lvl w:ilvl="0" w:tplc="DF069916">
      <w:start w:val="1"/>
      <w:numFmt w:val="decimal"/>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14">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2">
    <w:nsid w:val="747D4287"/>
    <w:multiLevelType w:val="hybridMultilevel"/>
    <w:tmpl w:val="F7261776"/>
    <w:lvl w:ilvl="0" w:tplc="C9CC5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264157"/>
    <w:multiLevelType w:val="hybridMultilevel"/>
    <w:tmpl w:val="5CF2101E"/>
    <w:lvl w:ilvl="0" w:tplc="DF069916">
      <w:start w:val="1"/>
      <w:numFmt w:val="decimal"/>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24">
    <w:nsid w:val="7B7A3A07"/>
    <w:multiLevelType w:val="hybridMultilevel"/>
    <w:tmpl w:val="6084FFD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9"/>
  </w:num>
  <w:num w:numId="2">
    <w:abstractNumId w:val="15"/>
  </w:num>
  <w:num w:numId="3">
    <w:abstractNumId w:val="21"/>
  </w:num>
  <w:num w:numId="4">
    <w:abstractNumId w:val="14"/>
  </w:num>
  <w:num w:numId="5">
    <w:abstractNumId w:val="17"/>
  </w:num>
  <w:num w:numId="6">
    <w:abstractNumId w:val="20"/>
  </w:num>
  <w:num w:numId="7">
    <w:abstractNumId w:val="18"/>
  </w:num>
  <w:num w:numId="8">
    <w:abstractNumId w:val="16"/>
  </w:num>
  <w:num w:numId="9">
    <w:abstractNumId w:val="11"/>
  </w:num>
  <w:num w:numId="10">
    <w:abstractNumId w:val="6"/>
  </w:num>
  <w:num w:numId="11">
    <w:abstractNumId w:val="5"/>
  </w:num>
  <w:num w:numId="12">
    <w:abstractNumId w:val="9"/>
  </w:num>
  <w:num w:numId="13">
    <w:abstractNumId w:val="7"/>
  </w:num>
  <w:num w:numId="14">
    <w:abstractNumId w:val="10"/>
  </w:num>
  <w:num w:numId="15">
    <w:abstractNumId w:val="22"/>
  </w:num>
  <w:num w:numId="16">
    <w:abstractNumId w:val="2"/>
  </w:num>
  <w:num w:numId="17">
    <w:abstractNumId w:val="1"/>
  </w:num>
  <w:num w:numId="18">
    <w:abstractNumId w:val="4"/>
  </w:num>
  <w:num w:numId="19">
    <w:abstractNumId w:val="24"/>
  </w:num>
  <w:num w:numId="20">
    <w:abstractNumId w:val="3"/>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3"/>
  </w:num>
  <w:num w:numId="25">
    <w:abstractNumId w:val="0"/>
  </w:num>
  <w:num w:numId="26">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21E"/>
    <w:rsid w:val="00014633"/>
    <w:rsid w:val="00015F2A"/>
    <w:rsid w:val="00017858"/>
    <w:rsid w:val="00027142"/>
    <w:rsid w:val="000279BE"/>
    <w:rsid w:val="00034C84"/>
    <w:rsid w:val="000353A5"/>
    <w:rsid w:val="000416A3"/>
    <w:rsid w:val="000437AE"/>
    <w:rsid w:val="000474E3"/>
    <w:rsid w:val="00047710"/>
    <w:rsid w:val="000523C5"/>
    <w:rsid w:val="00052885"/>
    <w:rsid w:val="00053FB7"/>
    <w:rsid w:val="0005470C"/>
    <w:rsid w:val="0006020A"/>
    <w:rsid w:val="00060330"/>
    <w:rsid w:val="00060F5C"/>
    <w:rsid w:val="00061D77"/>
    <w:rsid w:val="00062720"/>
    <w:rsid w:val="00063C88"/>
    <w:rsid w:val="00066063"/>
    <w:rsid w:val="0007154C"/>
    <w:rsid w:val="0007236F"/>
    <w:rsid w:val="00073635"/>
    <w:rsid w:val="00076C16"/>
    <w:rsid w:val="000776D4"/>
    <w:rsid w:val="00080989"/>
    <w:rsid w:val="00080CCD"/>
    <w:rsid w:val="00081AC0"/>
    <w:rsid w:val="000830A2"/>
    <w:rsid w:val="00083B9D"/>
    <w:rsid w:val="00083DD6"/>
    <w:rsid w:val="00085121"/>
    <w:rsid w:val="00086551"/>
    <w:rsid w:val="000877AC"/>
    <w:rsid w:val="00087876"/>
    <w:rsid w:val="00087AF7"/>
    <w:rsid w:val="0009032C"/>
    <w:rsid w:val="00090B78"/>
    <w:rsid w:val="00092D31"/>
    <w:rsid w:val="00093380"/>
    <w:rsid w:val="00094EB8"/>
    <w:rsid w:val="00095222"/>
    <w:rsid w:val="00095C3E"/>
    <w:rsid w:val="00096883"/>
    <w:rsid w:val="000973CC"/>
    <w:rsid w:val="00097958"/>
    <w:rsid w:val="00097B6A"/>
    <w:rsid w:val="00097E2D"/>
    <w:rsid w:val="000A15DA"/>
    <w:rsid w:val="000A4319"/>
    <w:rsid w:val="000A592D"/>
    <w:rsid w:val="000A643C"/>
    <w:rsid w:val="000A7ACA"/>
    <w:rsid w:val="000B0641"/>
    <w:rsid w:val="000B5480"/>
    <w:rsid w:val="000B682B"/>
    <w:rsid w:val="000C03DA"/>
    <w:rsid w:val="000C0722"/>
    <w:rsid w:val="000C1B05"/>
    <w:rsid w:val="000C1BA6"/>
    <w:rsid w:val="000C3C5B"/>
    <w:rsid w:val="000C4B17"/>
    <w:rsid w:val="000C730A"/>
    <w:rsid w:val="000D099B"/>
    <w:rsid w:val="000D396F"/>
    <w:rsid w:val="000D50C8"/>
    <w:rsid w:val="000D6591"/>
    <w:rsid w:val="000D6BC3"/>
    <w:rsid w:val="000E0AE1"/>
    <w:rsid w:val="000E0C84"/>
    <w:rsid w:val="000E0CE9"/>
    <w:rsid w:val="000E0E3C"/>
    <w:rsid w:val="000E1C9D"/>
    <w:rsid w:val="000E28E0"/>
    <w:rsid w:val="000E4FD6"/>
    <w:rsid w:val="000E5800"/>
    <w:rsid w:val="000E708C"/>
    <w:rsid w:val="000E7E80"/>
    <w:rsid w:val="000F279B"/>
    <w:rsid w:val="000F29E1"/>
    <w:rsid w:val="000F61E2"/>
    <w:rsid w:val="000F7ED5"/>
    <w:rsid w:val="0010046E"/>
    <w:rsid w:val="00102A61"/>
    <w:rsid w:val="001041EB"/>
    <w:rsid w:val="00104BF1"/>
    <w:rsid w:val="00106F02"/>
    <w:rsid w:val="001078A8"/>
    <w:rsid w:val="00107904"/>
    <w:rsid w:val="00110111"/>
    <w:rsid w:val="00110B3F"/>
    <w:rsid w:val="001129DE"/>
    <w:rsid w:val="0011369D"/>
    <w:rsid w:val="00113F18"/>
    <w:rsid w:val="00114470"/>
    <w:rsid w:val="00117326"/>
    <w:rsid w:val="001179FF"/>
    <w:rsid w:val="00117C85"/>
    <w:rsid w:val="00121C37"/>
    <w:rsid w:val="00122833"/>
    <w:rsid w:val="00123331"/>
    <w:rsid w:val="00125C41"/>
    <w:rsid w:val="00126B1A"/>
    <w:rsid w:val="00127F3B"/>
    <w:rsid w:val="0013179E"/>
    <w:rsid w:val="00131A6C"/>
    <w:rsid w:val="00131E4C"/>
    <w:rsid w:val="00133B59"/>
    <w:rsid w:val="00135C0F"/>
    <w:rsid w:val="00136716"/>
    <w:rsid w:val="00137465"/>
    <w:rsid w:val="00137E25"/>
    <w:rsid w:val="00137F36"/>
    <w:rsid w:val="001434C3"/>
    <w:rsid w:val="001441CB"/>
    <w:rsid w:val="00145453"/>
    <w:rsid w:val="0014611F"/>
    <w:rsid w:val="0014669F"/>
    <w:rsid w:val="00146861"/>
    <w:rsid w:val="00147BCD"/>
    <w:rsid w:val="001517E4"/>
    <w:rsid w:val="00151E7C"/>
    <w:rsid w:val="00153387"/>
    <w:rsid w:val="00154C55"/>
    <w:rsid w:val="00157C06"/>
    <w:rsid w:val="00161845"/>
    <w:rsid w:val="00162849"/>
    <w:rsid w:val="00164C30"/>
    <w:rsid w:val="00166432"/>
    <w:rsid w:val="00167012"/>
    <w:rsid w:val="001671A8"/>
    <w:rsid w:val="0016761A"/>
    <w:rsid w:val="00167BCE"/>
    <w:rsid w:val="00167BE2"/>
    <w:rsid w:val="0017238E"/>
    <w:rsid w:val="00177E2C"/>
    <w:rsid w:val="00180992"/>
    <w:rsid w:val="00180AC9"/>
    <w:rsid w:val="00180FD2"/>
    <w:rsid w:val="00180FD4"/>
    <w:rsid w:val="00181509"/>
    <w:rsid w:val="00181965"/>
    <w:rsid w:val="001847D9"/>
    <w:rsid w:val="00185202"/>
    <w:rsid w:val="00187B69"/>
    <w:rsid w:val="0019050C"/>
    <w:rsid w:val="0019196F"/>
    <w:rsid w:val="00192E8C"/>
    <w:rsid w:val="0019391D"/>
    <w:rsid w:val="00193DA1"/>
    <w:rsid w:val="00195579"/>
    <w:rsid w:val="0019702A"/>
    <w:rsid w:val="001A0839"/>
    <w:rsid w:val="001A33EF"/>
    <w:rsid w:val="001B2439"/>
    <w:rsid w:val="001B2EF9"/>
    <w:rsid w:val="001B3605"/>
    <w:rsid w:val="001B4AB3"/>
    <w:rsid w:val="001B5250"/>
    <w:rsid w:val="001B5719"/>
    <w:rsid w:val="001B621C"/>
    <w:rsid w:val="001B64D0"/>
    <w:rsid w:val="001B7915"/>
    <w:rsid w:val="001C0FE6"/>
    <w:rsid w:val="001C19EB"/>
    <w:rsid w:val="001C1DDC"/>
    <w:rsid w:val="001C2C5C"/>
    <w:rsid w:val="001C7AC5"/>
    <w:rsid w:val="001D04CA"/>
    <w:rsid w:val="001D19C3"/>
    <w:rsid w:val="001D218B"/>
    <w:rsid w:val="001E1922"/>
    <w:rsid w:val="001E2071"/>
    <w:rsid w:val="001E55E5"/>
    <w:rsid w:val="001E5CFB"/>
    <w:rsid w:val="001E608B"/>
    <w:rsid w:val="001E69C1"/>
    <w:rsid w:val="001E7DCD"/>
    <w:rsid w:val="001E7FFA"/>
    <w:rsid w:val="001F0AFC"/>
    <w:rsid w:val="001F470F"/>
    <w:rsid w:val="001F4ACD"/>
    <w:rsid w:val="001F6170"/>
    <w:rsid w:val="001F63D7"/>
    <w:rsid w:val="001F6ACF"/>
    <w:rsid w:val="001F6FA9"/>
    <w:rsid w:val="001F6FB1"/>
    <w:rsid w:val="00204431"/>
    <w:rsid w:val="0020464A"/>
    <w:rsid w:val="00204A25"/>
    <w:rsid w:val="0020608E"/>
    <w:rsid w:val="002073B6"/>
    <w:rsid w:val="002076CA"/>
    <w:rsid w:val="002079DD"/>
    <w:rsid w:val="0021201C"/>
    <w:rsid w:val="00212DCC"/>
    <w:rsid w:val="002141C1"/>
    <w:rsid w:val="00215423"/>
    <w:rsid w:val="00215A82"/>
    <w:rsid w:val="00216F2A"/>
    <w:rsid w:val="00217173"/>
    <w:rsid w:val="00220914"/>
    <w:rsid w:val="00221D61"/>
    <w:rsid w:val="00221FB3"/>
    <w:rsid w:val="00224456"/>
    <w:rsid w:val="00225BEA"/>
    <w:rsid w:val="00230440"/>
    <w:rsid w:val="00230AAB"/>
    <w:rsid w:val="00232081"/>
    <w:rsid w:val="00232DA1"/>
    <w:rsid w:val="0023708D"/>
    <w:rsid w:val="00237B26"/>
    <w:rsid w:val="00240303"/>
    <w:rsid w:val="0024180A"/>
    <w:rsid w:val="0024268D"/>
    <w:rsid w:val="002459A6"/>
    <w:rsid w:val="00250442"/>
    <w:rsid w:val="00250A66"/>
    <w:rsid w:val="00253314"/>
    <w:rsid w:val="002543B0"/>
    <w:rsid w:val="00254EC2"/>
    <w:rsid w:val="002550AB"/>
    <w:rsid w:val="00256322"/>
    <w:rsid w:val="002575A8"/>
    <w:rsid w:val="00260476"/>
    <w:rsid w:val="00260A0A"/>
    <w:rsid w:val="002617B4"/>
    <w:rsid w:val="00261B88"/>
    <w:rsid w:val="0026229E"/>
    <w:rsid w:val="002622CD"/>
    <w:rsid w:val="00266574"/>
    <w:rsid w:val="002668F8"/>
    <w:rsid w:val="00270E78"/>
    <w:rsid w:val="00271390"/>
    <w:rsid w:val="00271AB9"/>
    <w:rsid w:val="0027245E"/>
    <w:rsid w:val="00273A47"/>
    <w:rsid w:val="002743A4"/>
    <w:rsid w:val="00274BCC"/>
    <w:rsid w:val="00275406"/>
    <w:rsid w:val="002769E7"/>
    <w:rsid w:val="00281882"/>
    <w:rsid w:val="00281D99"/>
    <w:rsid w:val="002821B9"/>
    <w:rsid w:val="0028450D"/>
    <w:rsid w:val="0028739F"/>
    <w:rsid w:val="00291EBF"/>
    <w:rsid w:val="00294B43"/>
    <w:rsid w:val="00296D8E"/>
    <w:rsid w:val="002A0772"/>
    <w:rsid w:val="002A6D91"/>
    <w:rsid w:val="002B0081"/>
    <w:rsid w:val="002B0601"/>
    <w:rsid w:val="002B10C7"/>
    <w:rsid w:val="002B1CA6"/>
    <w:rsid w:val="002B5312"/>
    <w:rsid w:val="002B6EC9"/>
    <w:rsid w:val="002B7609"/>
    <w:rsid w:val="002C0665"/>
    <w:rsid w:val="002C2C92"/>
    <w:rsid w:val="002C4749"/>
    <w:rsid w:val="002C6317"/>
    <w:rsid w:val="002D07B9"/>
    <w:rsid w:val="002D0C71"/>
    <w:rsid w:val="002D0F04"/>
    <w:rsid w:val="002D31A6"/>
    <w:rsid w:val="002D4A56"/>
    <w:rsid w:val="002D4F50"/>
    <w:rsid w:val="002D797A"/>
    <w:rsid w:val="002E0BC4"/>
    <w:rsid w:val="002E2CAE"/>
    <w:rsid w:val="002E6409"/>
    <w:rsid w:val="002F137A"/>
    <w:rsid w:val="002F267D"/>
    <w:rsid w:val="002F2E52"/>
    <w:rsid w:val="002F41A4"/>
    <w:rsid w:val="002F48E3"/>
    <w:rsid w:val="002F6BBA"/>
    <w:rsid w:val="002F6DFA"/>
    <w:rsid w:val="002F7C5F"/>
    <w:rsid w:val="0030038F"/>
    <w:rsid w:val="00302D7F"/>
    <w:rsid w:val="00302E05"/>
    <w:rsid w:val="00306442"/>
    <w:rsid w:val="003069FB"/>
    <w:rsid w:val="00312C0C"/>
    <w:rsid w:val="00313AA2"/>
    <w:rsid w:val="00317700"/>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001"/>
    <w:rsid w:val="0035076B"/>
    <w:rsid w:val="00352BEB"/>
    <w:rsid w:val="00353885"/>
    <w:rsid w:val="00355C62"/>
    <w:rsid w:val="003619D5"/>
    <w:rsid w:val="00361EB1"/>
    <w:rsid w:val="003629D1"/>
    <w:rsid w:val="003637CE"/>
    <w:rsid w:val="00367226"/>
    <w:rsid w:val="0037115F"/>
    <w:rsid w:val="003715EC"/>
    <w:rsid w:val="00372CC6"/>
    <w:rsid w:val="00373753"/>
    <w:rsid w:val="0037449E"/>
    <w:rsid w:val="00374EA6"/>
    <w:rsid w:val="00376867"/>
    <w:rsid w:val="00376A96"/>
    <w:rsid w:val="003772AC"/>
    <w:rsid w:val="003779C8"/>
    <w:rsid w:val="00381E56"/>
    <w:rsid w:val="003826FF"/>
    <w:rsid w:val="00393D9D"/>
    <w:rsid w:val="00393E61"/>
    <w:rsid w:val="00396D02"/>
    <w:rsid w:val="003A0041"/>
    <w:rsid w:val="003A1C3E"/>
    <w:rsid w:val="003A2970"/>
    <w:rsid w:val="003A5088"/>
    <w:rsid w:val="003A7D80"/>
    <w:rsid w:val="003B0E46"/>
    <w:rsid w:val="003B14AA"/>
    <w:rsid w:val="003B1728"/>
    <w:rsid w:val="003B19C7"/>
    <w:rsid w:val="003B25A5"/>
    <w:rsid w:val="003B305B"/>
    <w:rsid w:val="003B3120"/>
    <w:rsid w:val="003B3537"/>
    <w:rsid w:val="003B567E"/>
    <w:rsid w:val="003B6932"/>
    <w:rsid w:val="003B79EB"/>
    <w:rsid w:val="003B7ED0"/>
    <w:rsid w:val="003C0D91"/>
    <w:rsid w:val="003C3E42"/>
    <w:rsid w:val="003C4B05"/>
    <w:rsid w:val="003C72E2"/>
    <w:rsid w:val="003D07D2"/>
    <w:rsid w:val="003D655A"/>
    <w:rsid w:val="003D79CF"/>
    <w:rsid w:val="003E0207"/>
    <w:rsid w:val="003E304D"/>
    <w:rsid w:val="003E3F29"/>
    <w:rsid w:val="003E4AA5"/>
    <w:rsid w:val="003F0964"/>
    <w:rsid w:val="003F18A1"/>
    <w:rsid w:val="003F1D93"/>
    <w:rsid w:val="003F2837"/>
    <w:rsid w:val="003F2EB6"/>
    <w:rsid w:val="003F4897"/>
    <w:rsid w:val="003F6587"/>
    <w:rsid w:val="00402C7D"/>
    <w:rsid w:val="00403A74"/>
    <w:rsid w:val="00407351"/>
    <w:rsid w:val="00407C2D"/>
    <w:rsid w:val="004106DF"/>
    <w:rsid w:val="00411A71"/>
    <w:rsid w:val="00411C0C"/>
    <w:rsid w:val="0041399A"/>
    <w:rsid w:val="00414535"/>
    <w:rsid w:val="00420D64"/>
    <w:rsid w:val="00422274"/>
    <w:rsid w:val="00423B5E"/>
    <w:rsid w:val="00424E85"/>
    <w:rsid w:val="00425BE9"/>
    <w:rsid w:val="00427072"/>
    <w:rsid w:val="00430EFC"/>
    <w:rsid w:val="0043585C"/>
    <w:rsid w:val="00441F35"/>
    <w:rsid w:val="00443205"/>
    <w:rsid w:val="004439D2"/>
    <w:rsid w:val="004503E9"/>
    <w:rsid w:val="00452B08"/>
    <w:rsid w:val="00453463"/>
    <w:rsid w:val="004550E4"/>
    <w:rsid w:val="00455429"/>
    <w:rsid w:val="00456934"/>
    <w:rsid w:val="004637E8"/>
    <w:rsid w:val="00467368"/>
    <w:rsid w:val="004674CD"/>
    <w:rsid w:val="004710EE"/>
    <w:rsid w:val="00472E56"/>
    <w:rsid w:val="004740EC"/>
    <w:rsid w:val="004819CF"/>
    <w:rsid w:val="00482432"/>
    <w:rsid w:val="00483415"/>
    <w:rsid w:val="00484866"/>
    <w:rsid w:val="004859D6"/>
    <w:rsid w:val="00485FD1"/>
    <w:rsid w:val="00486AA4"/>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32D"/>
    <w:rsid w:val="004A7C83"/>
    <w:rsid w:val="004B1FFE"/>
    <w:rsid w:val="004B2F8C"/>
    <w:rsid w:val="004B4EDE"/>
    <w:rsid w:val="004B589F"/>
    <w:rsid w:val="004B661B"/>
    <w:rsid w:val="004B76DC"/>
    <w:rsid w:val="004C0B2C"/>
    <w:rsid w:val="004C0B36"/>
    <w:rsid w:val="004C1EB1"/>
    <w:rsid w:val="004C3BEB"/>
    <w:rsid w:val="004C583B"/>
    <w:rsid w:val="004C59ED"/>
    <w:rsid w:val="004C65D5"/>
    <w:rsid w:val="004D7295"/>
    <w:rsid w:val="004E0684"/>
    <w:rsid w:val="004E140A"/>
    <w:rsid w:val="004E154B"/>
    <w:rsid w:val="004E1914"/>
    <w:rsid w:val="004E3613"/>
    <w:rsid w:val="004E3CAD"/>
    <w:rsid w:val="004E6C69"/>
    <w:rsid w:val="004E6F7A"/>
    <w:rsid w:val="004F101E"/>
    <w:rsid w:val="004F1E13"/>
    <w:rsid w:val="004F2A11"/>
    <w:rsid w:val="004F3166"/>
    <w:rsid w:val="004F3208"/>
    <w:rsid w:val="004F54D2"/>
    <w:rsid w:val="004F6193"/>
    <w:rsid w:val="004F7ADA"/>
    <w:rsid w:val="00501713"/>
    <w:rsid w:val="0050186F"/>
    <w:rsid w:val="00505F41"/>
    <w:rsid w:val="0050794C"/>
    <w:rsid w:val="0051075B"/>
    <w:rsid w:val="00511236"/>
    <w:rsid w:val="00511539"/>
    <w:rsid w:val="00512DE0"/>
    <w:rsid w:val="0051361F"/>
    <w:rsid w:val="00515455"/>
    <w:rsid w:val="00516317"/>
    <w:rsid w:val="00516E7E"/>
    <w:rsid w:val="00517153"/>
    <w:rsid w:val="005174FF"/>
    <w:rsid w:val="00517BEC"/>
    <w:rsid w:val="005203E7"/>
    <w:rsid w:val="00520618"/>
    <w:rsid w:val="00520EC3"/>
    <w:rsid w:val="0052138C"/>
    <w:rsid w:val="005213A1"/>
    <w:rsid w:val="00521E21"/>
    <w:rsid w:val="0052335E"/>
    <w:rsid w:val="00523362"/>
    <w:rsid w:val="00523B26"/>
    <w:rsid w:val="0052442F"/>
    <w:rsid w:val="005254FC"/>
    <w:rsid w:val="00526CFA"/>
    <w:rsid w:val="00530C12"/>
    <w:rsid w:val="00530CAF"/>
    <w:rsid w:val="0053172B"/>
    <w:rsid w:val="00532941"/>
    <w:rsid w:val="00534D27"/>
    <w:rsid w:val="00535348"/>
    <w:rsid w:val="00535A39"/>
    <w:rsid w:val="005373E3"/>
    <w:rsid w:val="00540DCE"/>
    <w:rsid w:val="00540DD7"/>
    <w:rsid w:val="00541C94"/>
    <w:rsid w:val="00541F86"/>
    <w:rsid w:val="00541FCB"/>
    <w:rsid w:val="0054283A"/>
    <w:rsid w:val="00545E9C"/>
    <w:rsid w:val="00547658"/>
    <w:rsid w:val="0054768C"/>
    <w:rsid w:val="00554E8B"/>
    <w:rsid w:val="0055649A"/>
    <w:rsid w:val="00556D13"/>
    <w:rsid w:val="00563102"/>
    <w:rsid w:val="00572013"/>
    <w:rsid w:val="00573257"/>
    <w:rsid w:val="00576449"/>
    <w:rsid w:val="00576CDF"/>
    <w:rsid w:val="00576D9D"/>
    <w:rsid w:val="005778F7"/>
    <w:rsid w:val="00577A3F"/>
    <w:rsid w:val="005805DF"/>
    <w:rsid w:val="0058326E"/>
    <w:rsid w:val="005833B8"/>
    <w:rsid w:val="00583A03"/>
    <w:rsid w:val="00583EAB"/>
    <w:rsid w:val="005841BA"/>
    <w:rsid w:val="00584301"/>
    <w:rsid w:val="005877F2"/>
    <w:rsid w:val="00592442"/>
    <w:rsid w:val="0059283B"/>
    <w:rsid w:val="00593E92"/>
    <w:rsid w:val="005949F1"/>
    <w:rsid w:val="00595423"/>
    <w:rsid w:val="005956F7"/>
    <w:rsid w:val="00595CB2"/>
    <w:rsid w:val="005978C8"/>
    <w:rsid w:val="005A0A0F"/>
    <w:rsid w:val="005A2361"/>
    <w:rsid w:val="005A24ED"/>
    <w:rsid w:val="005A2573"/>
    <w:rsid w:val="005A4783"/>
    <w:rsid w:val="005A6B87"/>
    <w:rsid w:val="005B071E"/>
    <w:rsid w:val="005B0825"/>
    <w:rsid w:val="005B0A84"/>
    <w:rsid w:val="005B2D16"/>
    <w:rsid w:val="005B4DAF"/>
    <w:rsid w:val="005B56A0"/>
    <w:rsid w:val="005B5788"/>
    <w:rsid w:val="005B60D5"/>
    <w:rsid w:val="005B693A"/>
    <w:rsid w:val="005B7FB6"/>
    <w:rsid w:val="005C03A8"/>
    <w:rsid w:val="005C11D6"/>
    <w:rsid w:val="005C12EA"/>
    <w:rsid w:val="005C1759"/>
    <w:rsid w:val="005C234E"/>
    <w:rsid w:val="005D02EE"/>
    <w:rsid w:val="005D0C1B"/>
    <w:rsid w:val="005D210E"/>
    <w:rsid w:val="005D3D27"/>
    <w:rsid w:val="005D464B"/>
    <w:rsid w:val="005D7D3A"/>
    <w:rsid w:val="005D7EB1"/>
    <w:rsid w:val="005E1506"/>
    <w:rsid w:val="005E6EF7"/>
    <w:rsid w:val="005E736A"/>
    <w:rsid w:val="005E75FC"/>
    <w:rsid w:val="005F01CE"/>
    <w:rsid w:val="005F042D"/>
    <w:rsid w:val="005F3D1C"/>
    <w:rsid w:val="005F534C"/>
    <w:rsid w:val="005F75F8"/>
    <w:rsid w:val="006044C7"/>
    <w:rsid w:val="00606BFE"/>
    <w:rsid w:val="006123B6"/>
    <w:rsid w:val="00613977"/>
    <w:rsid w:val="00615688"/>
    <w:rsid w:val="0061627D"/>
    <w:rsid w:val="006206C7"/>
    <w:rsid w:val="00622EC4"/>
    <w:rsid w:val="006245ED"/>
    <w:rsid w:val="0062488B"/>
    <w:rsid w:val="00627C15"/>
    <w:rsid w:val="006327F1"/>
    <w:rsid w:val="00635A59"/>
    <w:rsid w:val="00636167"/>
    <w:rsid w:val="00644417"/>
    <w:rsid w:val="0064630C"/>
    <w:rsid w:val="00647075"/>
    <w:rsid w:val="00652BC7"/>
    <w:rsid w:val="00652EBE"/>
    <w:rsid w:val="006549EF"/>
    <w:rsid w:val="00655C14"/>
    <w:rsid w:val="00656420"/>
    <w:rsid w:val="00660F0E"/>
    <w:rsid w:val="00662070"/>
    <w:rsid w:val="0066237A"/>
    <w:rsid w:val="006628A9"/>
    <w:rsid w:val="00665A9F"/>
    <w:rsid w:val="00665B37"/>
    <w:rsid w:val="006719D8"/>
    <w:rsid w:val="0067364F"/>
    <w:rsid w:val="00674B20"/>
    <w:rsid w:val="00675D81"/>
    <w:rsid w:val="00676455"/>
    <w:rsid w:val="00676EB9"/>
    <w:rsid w:val="00680C0D"/>
    <w:rsid w:val="00682B00"/>
    <w:rsid w:val="00685AA5"/>
    <w:rsid w:val="00685FB4"/>
    <w:rsid w:val="006863DA"/>
    <w:rsid w:val="00687CA7"/>
    <w:rsid w:val="00687D3A"/>
    <w:rsid w:val="006925E2"/>
    <w:rsid w:val="00696DE4"/>
    <w:rsid w:val="006A0231"/>
    <w:rsid w:val="006A073C"/>
    <w:rsid w:val="006A090C"/>
    <w:rsid w:val="006A1384"/>
    <w:rsid w:val="006A34DA"/>
    <w:rsid w:val="006A6AEE"/>
    <w:rsid w:val="006B0965"/>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6AE"/>
    <w:rsid w:val="006E492E"/>
    <w:rsid w:val="006E4C9D"/>
    <w:rsid w:val="006E5DCF"/>
    <w:rsid w:val="006E669C"/>
    <w:rsid w:val="006E6C77"/>
    <w:rsid w:val="006E786F"/>
    <w:rsid w:val="006F01C3"/>
    <w:rsid w:val="006F06D1"/>
    <w:rsid w:val="006F39E8"/>
    <w:rsid w:val="006F5B9E"/>
    <w:rsid w:val="006F7480"/>
    <w:rsid w:val="0070124C"/>
    <w:rsid w:val="007017C6"/>
    <w:rsid w:val="007027BB"/>
    <w:rsid w:val="00705140"/>
    <w:rsid w:val="007066C5"/>
    <w:rsid w:val="00712FFF"/>
    <w:rsid w:val="007142C8"/>
    <w:rsid w:val="00714E7F"/>
    <w:rsid w:val="00717A32"/>
    <w:rsid w:val="00720729"/>
    <w:rsid w:val="007212E2"/>
    <w:rsid w:val="0072160C"/>
    <w:rsid w:val="00723DEB"/>
    <w:rsid w:val="00724E0C"/>
    <w:rsid w:val="00731AEB"/>
    <w:rsid w:val="00735FEE"/>
    <w:rsid w:val="00740C36"/>
    <w:rsid w:val="00741A8F"/>
    <w:rsid w:val="00741E3C"/>
    <w:rsid w:val="00742008"/>
    <w:rsid w:val="00743BA0"/>
    <w:rsid w:val="00747DFD"/>
    <w:rsid w:val="00754329"/>
    <w:rsid w:val="007547A1"/>
    <w:rsid w:val="00756A93"/>
    <w:rsid w:val="0075769A"/>
    <w:rsid w:val="00765DEF"/>
    <w:rsid w:val="00766ADD"/>
    <w:rsid w:val="00766E46"/>
    <w:rsid w:val="00770E6E"/>
    <w:rsid w:val="00771A7C"/>
    <w:rsid w:val="0077230A"/>
    <w:rsid w:val="00772725"/>
    <w:rsid w:val="00773EB7"/>
    <w:rsid w:val="007751AA"/>
    <w:rsid w:val="007759B6"/>
    <w:rsid w:val="00777AD7"/>
    <w:rsid w:val="00790E7B"/>
    <w:rsid w:val="0079451D"/>
    <w:rsid w:val="007969A6"/>
    <w:rsid w:val="00796B76"/>
    <w:rsid w:val="007A04C8"/>
    <w:rsid w:val="007A3102"/>
    <w:rsid w:val="007A3369"/>
    <w:rsid w:val="007A3B30"/>
    <w:rsid w:val="007A3FC0"/>
    <w:rsid w:val="007A49BA"/>
    <w:rsid w:val="007A609F"/>
    <w:rsid w:val="007A7484"/>
    <w:rsid w:val="007B57A1"/>
    <w:rsid w:val="007B66C7"/>
    <w:rsid w:val="007B7535"/>
    <w:rsid w:val="007C0D3D"/>
    <w:rsid w:val="007C2A08"/>
    <w:rsid w:val="007C60D8"/>
    <w:rsid w:val="007D0AC6"/>
    <w:rsid w:val="007D2077"/>
    <w:rsid w:val="007D34EB"/>
    <w:rsid w:val="007D7A78"/>
    <w:rsid w:val="007E3AEC"/>
    <w:rsid w:val="007E5812"/>
    <w:rsid w:val="007E6548"/>
    <w:rsid w:val="007E68A5"/>
    <w:rsid w:val="007F1EC7"/>
    <w:rsid w:val="007F26A8"/>
    <w:rsid w:val="007F36F4"/>
    <w:rsid w:val="007F3EAF"/>
    <w:rsid w:val="007F40B0"/>
    <w:rsid w:val="007F5F38"/>
    <w:rsid w:val="007F665B"/>
    <w:rsid w:val="00800BD7"/>
    <w:rsid w:val="008042C8"/>
    <w:rsid w:val="00805CFD"/>
    <w:rsid w:val="00807F15"/>
    <w:rsid w:val="0081359D"/>
    <w:rsid w:val="008136A0"/>
    <w:rsid w:val="00813CDD"/>
    <w:rsid w:val="00814164"/>
    <w:rsid w:val="00815A2E"/>
    <w:rsid w:val="008168B9"/>
    <w:rsid w:val="00820B4E"/>
    <w:rsid w:val="008219BC"/>
    <w:rsid w:val="00822488"/>
    <w:rsid w:val="00823B38"/>
    <w:rsid w:val="00823F1C"/>
    <w:rsid w:val="00824697"/>
    <w:rsid w:val="0082596E"/>
    <w:rsid w:val="00827A30"/>
    <w:rsid w:val="0083046B"/>
    <w:rsid w:val="008318B8"/>
    <w:rsid w:val="00831DDD"/>
    <w:rsid w:val="00832386"/>
    <w:rsid w:val="008332DA"/>
    <w:rsid w:val="008344C2"/>
    <w:rsid w:val="00834BAC"/>
    <w:rsid w:val="00836D01"/>
    <w:rsid w:val="008379F3"/>
    <w:rsid w:val="00837EA3"/>
    <w:rsid w:val="00840662"/>
    <w:rsid w:val="008439A0"/>
    <w:rsid w:val="00843BE9"/>
    <w:rsid w:val="008508FF"/>
    <w:rsid w:val="00850CAC"/>
    <w:rsid w:val="0085238C"/>
    <w:rsid w:val="00852E4E"/>
    <w:rsid w:val="008530DA"/>
    <w:rsid w:val="008538D0"/>
    <w:rsid w:val="00853BF4"/>
    <w:rsid w:val="00853CE6"/>
    <w:rsid w:val="00854ED5"/>
    <w:rsid w:val="00855965"/>
    <w:rsid w:val="00856356"/>
    <w:rsid w:val="008563F2"/>
    <w:rsid w:val="00860671"/>
    <w:rsid w:val="00862CD2"/>
    <w:rsid w:val="0086508B"/>
    <w:rsid w:val="00866E4F"/>
    <w:rsid w:val="008711A0"/>
    <w:rsid w:val="0087156B"/>
    <w:rsid w:val="00872D7E"/>
    <w:rsid w:val="008754E6"/>
    <w:rsid w:val="0087776F"/>
    <w:rsid w:val="0088280A"/>
    <w:rsid w:val="00883EB7"/>
    <w:rsid w:val="00892C9F"/>
    <w:rsid w:val="00892FBD"/>
    <w:rsid w:val="00893AD8"/>
    <w:rsid w:val="00893D2C"/>
    <w:rsid w:val="00894D11"/>
    <w:rsid w:val="0089523F"/>
    <w:rsid w:val="008967E5"/>
    <w:rsid w:val="00897BCF"/>
    <w:rsid w:val="008A07FE"/>
    <w:rsid w:val="008A12AD"/>
    <w:rsid w:val="008A1677"/>
    <w:rsid w:val="008A3DF1"/>
    <w:rsid w:val="008A6436"/>
    <w:rsid w:val="008B04B3"/>
    <w:rsid w:val="008B144F"/>
    <w:rsid w:val="008B279B"/>
    <w:rsid w:val="008B3B85"/>
    <w:rsid w:val="008B42E3"/>
    <w:rsid w:val="008B4DB4"/>
    <w:rsid w:val="008B4E8C"/>
    <w:rsid w:val="008B60B8"/>
    <w:rsid w:val="008C12BE"/>
    <w:rsid w:val="008C1B93"/>
    <w:rsid w:val="008C22C7"/>
    <w:rsid w:val="008C38EB"/>
    <w:rsid w:val="008C414B"/>
    <w:rsid w:val="008C54EA"/>
    <w:rsid w:val="008C671C"/>
    <w:rsid w:val="008D3BDF"/>
    <w:rsid w:val="008D7EA2"/>
    <w:rsid w:val="008E0ED0"/>
    <w:rsid w:val="008E1CA4"/>
    <w:rsid w:val="008E3FAA"/>
    <w:rsid w:val="008E737C"/>
    <w:rsid w:val="008F05B8"/>
    <w:rsid w:val="008F0866"/>
    <w:rsid w:val="008F0C9D"/>
    <w:rsid w:val="008F0D5A"/>
    <w:rsid w:val="008F1C12"/>
    <w:rsid w:val="008F469B"/>
    <w:rsid w:val="008F5A4B"/>
    <w:rsid w:val="008F5EF9"/>
    <w:rsid w:val="008F5F6F"/>
    <w:rsid w:val="00900EC1"/>
    <w:rsid w:val="00901214"/>
    <w:rsid w:val="00903E26"/>
    <w:rsid w:val="00904D6D"/>
    <w:rsid w:val="00904EC8"/>
    <w:rsid w:val="00906951"/>
    <w:rsid w:val="0091187A"/>
    <w:rsid w:val="00912FBC"/>
    <w:rsid w:val="00913D3B"/>
    <w:rsid w:val="00913F75"/>
    <w:rsid w:val="0091597B"/>
    <w:rsid w:val="00921D05"/>
    <w:rsid w:val="0092257C"/>
    <w:rsid w:val="009314C3"/>
    <w:rsid w:val="009317FD"/>
    <w:rsid w:val="009406FF"/>
    <w:rsid w:val="009416C1"/>
    <w:rsid w:val="00942024"/>
    <w:rsid w:val="0094367D"/>
    <w:rsid w:val="00943FA1"/>
    <w:rsid w:val="00945A5C"/>
    <w:rsid w:val="00946389"/>
    <w:rsid w:val="0094738D"/>
    <w:rsid w:val="00950EF7"/>
    <w:rsid w:val="00954DC1"/>
    <w:rsid w:val="00955462"/>
    <w:rsid w:val="00960FA4"/>
    <w:rsid w:val="009617A9"/>
    <w:rsid w:val="009665BE"/>
    <w:rsid w:val="009673AB"/>
    <w:rsid w:val="00970E84"/>
    <w:rsid w:val="00971153"/>
    <w:rsid w:val="00977904"/>
    <w:rsid w:val="009807A4"/>
    <w:rsid w:val="00981036"/>
    <w:rsid w:val="00981E5F"/>
    <w:rsid w:val="00983846"/>
    <w:rsid w:val="0098680F"/>
    <w:rsid w:val="0098705A"/>
    <w:rsid w:val="00990CC8"/>
    <w:rsid w:val="0099227E"/>
    <w:rsid w:val="009949C5"/>
    <w:rsid w:val="009967D3"/>
    <w:rsid w:val="009A19B2"/>
    <w:rsid w:val="009B3EC0"/>
    <w:rsid w:val="009B5C07"/>
    <w:rsid w:val="009B5FE8"/>
    <w:rsid w:val="009B62B1"/>
    <w:rsid w:val="009B76C2"/>
    <w:rsid w:val="009C080D"/>
    <w:rsid w:val="009C232A"/>
    <w:rsid w:val="009C5293"/>
    <w:rsid w:val="009D41DF"/>
    <w:rsid w:val="009D5560"/>
    <w:rsid w:val="009D709E"/>
    <w:rsid w:val="009E0249"/>
    <w:rsid w:val="009E055A"/>
    <w:rsid w:val="009E0F0F"/>
    <w:rsid w:val="009E36AC"/>
    <w:rsid w:val="009E4FB4"/>
    <w:rsid w:val="009E5694"/>
    <w:rsid w:val="009E585B"/>
    <w:rsid w:val="009F040E"/>
    <w:rsid w:val="009F13B0"/>
    <w:rsid w:val="009F6F7E"/>
    <w:rsid w:val="00A02DD3"/>
    <w:rsid w:val="00A04D6C"/>
    <w:rsid w:val="00A05022"/>
    <w:rsid w:val="00A05622"/>
    <w:rsid w:val="00A1136A"/>
    <w:rsid w:val="00A16250"/>
    <w:rsid w:val="00A17296"/>
    <w:rsid w:val="00A17D28"/>
    <w:rsid w:val="00A20956"/>
    <w:rsid w:val="00A21621"/>
    <w:rsid w:val="00A22457"/>
    <w:rsid w:val="00A22900"/>
    <w:rsid w:val="00A31E71"/>
    <w:rsid w:val="00A3340E"/>
    <w:rsid w:val="00A367AF"/>
    <w:rsid w:val="00A37752"/>
    <w:rsid w:val="00A411F3"/>
    <w:rsid w:val="00A42248"/>
    <w:rsid w:val="00A426C8"/>
    <w:rsid w:val="00A42ABF"/>
    <w:rsid w:val="00A43516"/>
    <w:rsid w:val="00A4427E"/>
    <w:rsid w:val="00A46733"/>
    <w:rsid w:val="00A46ECF"/>
    <w:rsid w:val="00A477B8"/>
    <w:rsid w:val="00A47F03"/>
    <w:rsid w:val="00A51683"/>
    <w:rsid w:val="00A51892"/>
    <w:rsid w:val="00A52037"/>
    <w:rsid w:val="00A52149"/>
    <w:rsid w:val="00A53A46"/>
    <w:rsid w:val="00A5654D"/>
    <w:rsid w:val="00A5724F"/>
    <w:rsid w:val="00A618CD"/>
    <w:rsid w:val="00A6261F"/>
    <w:rsid w:val="00A63B5C"/>
    <w:rsid w:val="00A662A3"/>
    <w:rsid w:val="00A6697F"/>
    <w:rsid w:val="00A6792E"/>
    <w:rsid w:val="00A71B72"/>
    <w:rsid w:val="00A71C8A"/>
    <w:rsid w:val="00A71ED6"/>
    <w:rsid w:val="00A72D77"/>
    <w:rsid w:val="00A72DD0"/>
    <w:rsid w:val="00A77E76"/>
    <w:rsid w:val="00A80090"/>
    <w:rsid w:val="00A85A64"/>
    <w:rsid w:val="00A868A9"/>
    <w:rsid w:val="00A90051"/>
    <w:rsid w:val="00A93118"/>
    <w:rsid w:val="00AA3EC5"/>
    <w:rsid w:val="00AA4B39"/>
    <w:rsid w:val="00AA504F"/>
    <w:rsid w:val="00AA512B"/>
    <w:rsid w:val="00AA608B"/>
    <w:rsid w:val="00AA77C0"/>
    <w:rsid w:val="00AB1CD7"/>
    <w:rsid w:val="00AB1F5C"/>
    <w:rsid w:val="00AB4311"/>
    <w:rsid w:val="00AB4511"/>
    <w:rsid w:val="00AB49DA"/>
    <w:rsid w:val="00AB59A7"/>
    <w:rsid w:val="00AB68F7"/>
    <w:rsid w:val="00AB6931"/>
    <w:rsid w:val="00AC077B"/>
    <w:rsid w:val="00AC0C82"/>
    <w:rsid w:val="00AC1F08"/>
    <w:rsid w:val="00AC5026"/>
    <w:rsid w:val="00AC60ED"/>
    <w:rsid w:val="00AD3F13"/>
    <w:rsid w:val="00AD564C"/>
    <w:rsid w:val="00AD7639"/>
    <w:rsid w:val="00AE3182"/>
    <w:rsid w:val="00AE43A3"/>
    <w:rsid w:val="00AE4F58"/>
    <w:rsid w:val="00AF095A"/>
    <w:rsid w:val="00AF1119"/>
    <w:rsid w:val="00AF59C3"/>
    <w:rsid w:val="00AF7E36"/>
    <w:rsid w:val="00B003F5"/>
    <w:rsid w:val="00B011BB"/>
    <w:rsid w:val="00B0163B"/>
    <w:rsid w:val="00B04312"/>
    <w:rsid w:val="00B0539A"/>
    <w:rsid w:val="00B06669"/>
    <w:rsid w:val="00B06F09"/>
    <w:rsid w:val="00B14782"/>
    <w:rsid w:val="00B14B32"/>
    <w:rsid w:val="00B14BA4"/>
    <w:rsid w:val="00B14C9C"/>
    <w:rsid w:val="00B14E05"/>
    <w:rsid w:val="00B162E1"/>
    <w:rsid w:val="00B17156"/>
    <w:rsid w:val="00B17A29"/>
    <w:rsid w:val="00B17D85"/>
    <w:rsid w:val="00B209D0"/>
    <w:rsid w:val="00B21966"/>
    <w:rsid w:val="00B2363C"/>
    <w:rsid w:val="00B252F9"/>
    <w:rsid w:val="00B25977"/>
    <w:rsid w:val="00B271D8"/>
    <w:rsid w:val="00B27C45"/>
    <w:rsid w:val="00B313EB"/>
    <w:rsid w:val="00B315EB"/>
    <w:rsid w:val="00B3198A"/>
    <w:rsid w:val="00B34812"/>
    <w:rsid w:val="00B357AE"/>
    <w:rsid w:val="00B37E57"/>
    <w:rsid w:val="00B42FA5"/>
    <w:rsid w:val="00B473E6"/>
    <w:rsid w:val="00B514D3"/>
    <w:rsid w:val="00B51BC7"/>
    <w:rsid w:val="00B52134"/>
    <w:rsid w:val="00B56063"/>
    <w:rsid w:val="00B570B0"/>
    <w:rsid w:val="00B57714"/>
    <w:rsid w:val="00B6091E"/>
    <w:rsid w:val="00B61620"/>
    <w:rsid w:val="00B6164C"/>
    <w:rsid w:val="00B6175C"/>
    <w:rsid w:val="00B64061"/>
    <w:rsid w:val="00B65BB6"/>
    <w:rsid w:val="00B67CA6"/>
    <w:rsid w:val="00B7048C"/>
    <w:rsid w:val="00B71D8A"/>
    <w:rsid w:val="00B73F7D"/>
    <w:rsid w:val="00B743B9"/>
    <w:rsid w:val="00B768D7"/>
    <w:rsid w:val="00B778A3"/>
    <w:rsid w:val="00B809F3"/>
    <w:rsid w:val="00B813D4"/>
    <w:rsid w:val="00B85932"/>
    <w:rsid w:val="00B87588"/>
    <w:rsid w:val="00B92474"/>
    <w:rsid w:val="00BA2419"/>
    <w:rsid w:val="00BB0F2F"/>
    <w:rsid w:val="00BB1C66"/>
    <w:rsid w:val="00BB524D"/>
    <w:rsid w:val="00BB5385"/>
    <w:rsid w:val="00BB5653"/>
    <w:rsid w:val="00BB5EFB"/>
    <w:rsid w:val="00BB6E3C"/>
    <w:rsid w:val="00BC133D"/>
    <w:rsid w:val="00BC3E9C"/>
    <w:rsid w:val="00BC4AF5"/>
    <w:rsid w:val="00BC5AA5"/>
    <w:rsid w:val="00BC6BEA"/>
    <w:rsid w:val="00BC7CC2"/>
    <w:rsid w:val="00BD049F"/>
    <w:rsid w:val="00BD0E9D"/>
    <w:rsid w:val="00BD218A"/>
    <w:rsid w:val="00BD2F7F"/>
    <w:rsid w:val="00BD3207"/>
    <w:rsid w:val="00BD399A"/>
    <w:rsid w:val="00BD557E"/>
    <w:rsid w:val="00BD5B18"/>
    <w:rsid w:val="00BD5F64"/>
    <w:rsid w:val="00BD6C0E"/>
    <w:rsid w:val="00BD7534"/>
    <w:rsid w:val="00BE0201"/>
    <w:rsid w:val="00BE065A"/>
    <w:rsid w:val="00BE26FE"/>
    <w:rsid w:val="00BE3232"/>
    <w:rsid w:val="00BE520C"/>
    <w:rsid w:val="00BE7660"/>
    <w:rsid w:val="00BF16AD"/>
    <w:rsid w:val="00BF2C8B"/>
    <w:rsid w:val="00BF34A7"/>
    <w:rsid w:val="00BF3B14"/>
    <w:rsid w:val="00BF6218"/>
    <w:rsid w:val="00C00EA2"/>
    <w:rsid w:val="00C011EE"/>
    <w:rsid w:val="00C02535"/>
    <w:rsid w:val="00C0352A"/>
    <w:rsid w:val="00C037E7"/>
    <w:rsid w:val="00C0425B"/>
    <w:rsid w:val="00C05811"/>
    <w:rsid w:val="00C1015B"/>
    <w:rsid w:val="00C103A1"/>
    <w:rsid w:val="00C10A10"/>
    <w:rsid w:val="00C10D6A"/>
    <w:rsid w:val="00C10EC0"/>
    <w:rsid w:val="00C13B9C"/>
    <w:rsid w:val="00C14063"/>
    <w:rsid w:val="00C15102"/>
    <w:rsid w:val="00C15A56"/>
    <w:rsid w:val="00C15C12"/>
    <w:rsid w:val="00C22292"/>
    <w:rsid w:val="00C22F0A"/>
    <w:rsid w:val="00C2325B"/>
    <w:rsid w:val="00C25B1C"/>
    <w:rsid w:val="00C26299"/>
    <w:rsid w:val="00C27A7C"/>
    <w:rsid w:val="00C311E4"/>
    <w:rsid w:val="00C322BB"/>
    <w:rsid w:val="00C33540"/>
    <w:rsid w:val="00C350F2"/>
    <w:rsid w:val="00C35B73"/>
    <w:rsid w:val="00C35B8F"/>
    <w:rsid w:val="00C35FBE"/>
    <w:rsid w:val="00C40E59"/>
    <w:rsid w:val="00C418BF"/>
    <w:rsid w:val="00C4258F"/>
    <w:rsid w:val="00C43DA9"/>
    <w:rsid w:val="00C44562"/>
    <w:rsid w:val="00C453FB"/>
    <w:rsid w:val="00C4656A"/>
    <w:rsid w:val="00C471A1"/>
    <w:rsid w:val="00C50136"/>
    <w:rsid w:val="00C50166"/>
    <w:rsid w:val="00C502FF"/>
    <w:rsid w:val="00C525EC"/>
    <w:rsid w:val="00C55BED"/>
    <w:rsid w:val="00C55D03"/>
    <w:rsid w:val="00C55F3E"/>
    <w:rsid w:val="00C57311"/>
    <w:rsid w:val="00C604B9"/>
    <w:rsid w:val="00C606A6"/>
    <w:rsid w:val="00C61929"/>
    <w:rsid w:val="00C62E71"/>
    <w:rsid w:val="00C63059"/>
    <w:rsid w:val="00C631FE"/>
    <w:rsid w:val="00C63C08"/>
    <w:rsid w:val="00C66CCC"/>
    <w:rsid w:val="00C676A4"/>
    <w:rsid w:val="00C700B6"/>
    <w:rsid w:val="00C7182A"/>
    <w:rsid w:val="00C72659"/>
    <w:rsid w:val="00C734AC"/>
    <w:rsid w:val="00C73BD7"/>
    <w:rsid w:val="00C806A0"/>
    <w:rsid w:val="00C80CAC"/>
    <w:rsid w:val="00C83AEC"/>
    <w:rsid w:val="00C8516B"/>
    <w:rsid w:val="00C855BE"/>
    <w:rsid w:val="00C85B81"/>
    <w:rsid w:val="00C93F76"/>
    <w:rsid w:val="00C9552F"/>
    <w:rsid w:val="00C95BB7"/>
    <w:rsid w:val="00C9655A"/>
    <w:rsid w:val="00C96FCA"/>
    <w:rsid w:val="00C9754D"/>
    <w:rsid w:val="00C975DF"/>
    <w:rsid w:val="00CA1DCD"/>
    <w:rsid w:val="00CA5D84"/>
    <w:rsid w:val="00CB2C50"/>
    <w:rsid w:val="00CC1960"/>
    <w:rsid w:val="00CD1ED7"/>
    <w:rsid w:val="00CE1CF3"/>
    <w:rsid w:val="00CE70F3"/>
    <w:rsid w:val="00CE7659"/>
    <w:rsid w:val="00CF0E18"/>
    <w:rsid w:val="00CF29A4"/>
    <w:rsid w:val="00CF2F2E"/>
    <w:rsid w:val="00CF3FE2"/>
    <w:rsid w:val="00CF624D"/>
    <w:rsid w:val="00CF6E34"/>
    <w:rsid w:val="00D02479"/>
    <w:rsid w:val="00D066D9"/>
    <w:rsid w:val="00D076EF"/>
    <w:rsid w:val="00D108C5"/>
    <w:rsid w:val="00D10D7A"/>
    <w:rsid w:val="00D1187F"/>
    <w:rsid w:val="00D11C2D"/>
    <w:rsid w:val="00D11D3F"/>
    <w:rsid w:val="00D14831"/>
    <w:rsid w:val="00D1492E"/>
    <w:rsid w:val="00D1618D"/>
    <w:rsid w:val="00D167B1"/>
    <w:rsid w:val="00D16D1B"/>
    <w:rsid w:val="00D20BCE"/>
    <w:rsid w:val="00D21F66"/>
    <w:rsid w:val="00D24998"/>
    <w:rsid w:val="00D24B66"/>
    <w:rsid w:val="00D24C22"/>
    <w:rsid w:val="00D27AF9"/>
    <w:rsid w:val="00D31492"/>
    <w:rsid w:val="00D3478B"/>
    <w:rsid w:val="00D35E12"/>
    <w:rsid w:val="00D40C15"/>
    <w:rsid w:val="00D413DD"/>
    <w:rsid w:val="00D4189D"/>
    <w:rsid w:val="00D42105"/>
    <w:rsid w:val="00D42301"/>
    <w:rsid w:val="00D424E3"/>
    <w:rsid w:val="00D42604"/>
    <w:rsid w:val="00D43436"/>
    <w:rsid w:val="00D4389A"/>
    <w:rsid w:val="00D4436A"/>
    <w:rsid w:val="00D45829"/>
    <w:rsid w:val="00D45DEF"/>
    <w:rsid w:val="00D45FB7"/>
    <w:rsid w:val="00D46347"/>
    <w:rsid w:val="00D46954"/>
    <w:rsid w:val="00D47DEE"/>
    <w:rsid w:val="00D51E72"/>
    <w:rsid w:val="00D5448F"/>
    <w:rsid w:val="00D5464C"/>
    <w:rsid w:val="00D54DBC"/>
    <w:rsid w:val="00D570F3"/>
    <w:rsid w:val="00D57E87"/>
    <w:rsid w:val="00D60955"/>
    <w:rsid w:val="00D61C85"/>
    <w:rsid w:val="00D624E5"/>
    <w:rsid w:val="00D634A8"/>
    <w:rsid w:val="00D64C3D"/>
    <w:rsid w:val="00D65A1C"/>
    <w:rsid w:val="00D67099"/>
    <w:rsid w:val="00D71939"/>
    <w:rsid w:val="00D72D27"/>
    <w:rsid w:val="00D73317"/>
    <w:rsid w:val="00D743C8"/>
    <w:rsid w:val="00D743DA"/>
    <w:rsid w:val="00D744B5"/>
    <w:rsid w:val="00D745B1"/>
    <w:rsid w:val="00D753F3"/>
    <w:rsid w:val="00D83734"/>
    <w:rsid w:val="00D86778"/>
    <w:rsid w:val="00D9045B"/>
    <w:rsid w:val="00D90EA9"/>
    <w:rsid w:val="00D941C3"/>
    <w:rsid w:val="00D94A99"/>
    <w:rsid w:val="00D95324"/>
    <w:rsid w:val="00DA0390"/>
    <w:rsid w:val="00DA1940"/>
    <w:rsid w:val="00DA3C3C"/>
    <w:rsid w:val="00DB05EC"/>
    <w:rsid w:val="00DB166E"/>
    <w:rsid w:val="00DB2786"/>
    <w:rsid w:val="00DB3D61"/>
    <w:rsid w:val="00DB3D8C"/>
    <w:rsid w:val="00DB43B8"/>
    <w:rsid w:val="00DB7BD1"/>
    <w:rsid w:val="00DB7C8A"/>
    <w:rsid w:val="00DB7D98"/>
    <w:rsid w:val="00DC1504"/>
    <w:rsid w:val="00DC2DC5"/>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179A"/>
    <w:rsid w:val="00E0317C"/>
    <w:rsid w:val="00E12071"/>
    <w:rsid w:val="00E12660"/>
    <w:rsid w:val="00E12838"/>
    <w:rsid w:val="00E13BDC"/>
    <w:rsid w:val="00E15BBF"/>
    <w:rsid w:val="00E15ECD"/>
    <w:rsid w:val="00E23F00"/>
    <w:rsid w:val="00E26A0F"/>
    <w:rsid w:val="00E304D3"/>
    <w:rsid w:val="00E318D4"/>
    <w:rsid w:val="00E339EE"/>
    <w:rsid w:val="00E3557A"/>
    <w:rsid w:val="00E4014C"/>
    <w:rsid w:val="00E401FC"/>
    <w:rsid w:val="00E41F47"/>
    <w:rsid w:val="00E42D1B"/>
    <w:rsid w:val="00E46575"/>
    <w:rsid w:val="00E46FAB"/>
    <w:rsid w:val="00E474DC"/>
    <w:rsid w:val="00E47A36"/>
    <w:rsid w:val="00E47A5C"/>
    <w:rsid w:val="00E55EA9"/>
    <w:rsid w:val="00E56307"/>
    <w:rsid w:val="00E56D55"/>
    <w:rsid w:val="00E56F52"/>
    <w:rsid w:val="00E57F76"/>
    <w:rsid w:val="00E60696"/>
    <w:rsid w:val="00E62028"/>
    <w:rsid w:val="00E624D6"/>
    <w:rsid w:val="00E6393C"/>
    <w:rsid w:val="00E67E51"/>
    <w:rsid w:val="00E76BE0"/>
    <w:rsid w:val="00E7790B"/>
    <w:rsid w:val="00E81714"/>
    <w:rsid w:val="00E91546"/>
    <w:rsid w:val="00E91678"/>
    <w:rsid w:val="00E9206E"/>
    <w:rsid w:val="00E93438"/>
    <w:rsid w:val="00E93F64"/>
    <w:rsid w:val="00E96737"/>
    <w:rsid w:val="00EA0668"/>
    <w:rsid w:val="00EA1F53"/>
    <w:rsid w:val="00EA4376"/>
    <w:rsid w:val="00EA70DC"/>
    <w:rsid w:val="00EB01FF"/>
    <w:rsid w:val="00EB06C6"/>
    <w:rsid w:val="00EB1B47"/>
    <w:rsid w:val="00EB3C99"/>
    <w:rsid w:val="00EB4193"/>
    <w:rsid w:val="00EB432A"/>
    <w:rsid w:val="00EB46E1"/>
    <w:rsid w:val="00EB7BD6"/>
    <w:rsid w:val="00EC0243"/>
    <w:rsid w:val="00EC20FD"/>
    <w:rsid w:val="00EC2EF8"/>
    <w:rsid w:val="00EC3DAC"/>
    <w:rsid w:val="00EC42FF"/>
    <w:rsid w:val="00EC5A73"/>
    <w:rsid w:val="00EC6272"/>
    <w:rsid w:val="00EC7F16"/>
    <w:rsid w:val="00ED3B7C"/>
    <w:rsid w:val="00ED3D0C"/>
    <w:rsid w:val="00ED3E6A"/>
    <w:rsid w:val="00ED4AEF"/>
    <w:rsid w:val="00ED570E"/>
    <w:rsid w:val="00ED5CFE"/>
    <w:rsid w:val="00ED738C"/>
    <w:rsid w:val="00EE005A"/>
    <w:rsid w:val="00EE05CF"/>
    <w:rsid w:val="00EE10AE"/>
    <w:rsid w:val="00EE11AE"/>
    <w:rsid w:val="00EE2A80"/>
    <w:rsid w:val="00EE2DA2"/>
    <w:rsid w:val="00EE4290"/>
    <w:rsid w:val="00EE589E"/>
    <w:rsid w:val="00EE76D0"/>
    <w:rsid w:val="00EF1185"/>
    <w:rsid w:val="00EF549C"/>
    <w:rsid w:val="00EF754D"/>
    <w:rsid w:val="00F027E9"/>
    <w:rsid w:val="00F074B7"/>
    <w:rsid w:val="00F0775E"/>
    <w:rsid w:val="00F1534B"/>
    <w:rsid w:val="00F15F69"/>
    <w:rsid w:val="00F1612D"/>
    <w:rsid w:val="00F173DD"/>
    <w:rsid w:val="00F21119"/>
    <w:rsid w:val="00F25164"/>
    <w:rsid w:val="00F27766"/>
    <w:rsid w:val="00F277D3"/>
    <w:rsid w:val="00F30997"/>
    <w:rsid w:val="00F32896"/>
    <w:rsid w:val="00F37E75"/>
    <w:rsid w:val="00F40E06"/>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045F"/>
    <w:rsid w:val="00F64018"/>
    <w:rsid w:val="00F64CD4"/>
    <w:rsid w:val="00F65AB2"/>
    <w:rsid w:val="00F73E78"/>
    <w:rsid w:val="00F740C2"/>
    <w:rsid w:val="00F753B6"/>
    <w:rsid w:val="00F7591E"/>
    <w:rsid w:val="00F75ADC"/>
    <w:rsid w:val="00F75EF9"/>
    <w:rsid w:val="00F7702A"/>
    <w:rsid w:val="00F77A9B"/>
    <w:rsid w:val="00F83035"/>
    <w:rsid w:val="00F866B0"/>
    <w:rsid w:val="00F869EF"/>
    <w:rsid w:val="00F86BE4"/>
    <w:rsid w:val="00F86C7B"/>
    <w:rsid w:val="00F86D61"/>
    <w:rsid w:val="00F905B6"/>
    <w:rsid w:val="00F90B31"/>
    <w:rsid w:val="00F90F05"/>
    <w:rsid w:val="00F914B2"/>
    <w:rsid w:val="00F926B9"/>
    <w:rsid w:val="00F93BBD"/>
    <w:rsid w:val="00F9541D"/>
    <w:rsid w:val="00FA011D"/>
    <w:rsid w:val="00FA0403"/>
    <w:rsid w:val="00FA597D"/>
    <w:rsid w:val="00FA5B9A"/>
    <w:rsid w:val="00FB01B9"/>
    <w:rsid w:val="00FB597E"/>
    <w:rsid w:val="00FB763A"/>
    <w:rsid w:val="00FB79C0"/>
    <w:rsid w:val="00FB79EA"/>
    <w:rsid w:val="00FC2EB8"/>
    <w:rsid w:val="00FC5C43"/>
    <w:rsid w:val="00FD1598"/>
    <w:rsid w:val="00FD4E8E"/>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C5B69D5-4FA3-43A9-BF4A-5D13CD01A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uiPriority w:val="9"/>
    <w:qFormat/>
    <w:rsid w:val="00C15A56"/>
    <w:pPr>
      <w:keepNext/>
      <w:spacing w:line="480" w:lineRule="auto"/>
      <w:jc w:val="center"/>
      <w:outlineLvl w:val="0"/>
    </w:pPr>
    <w:rPr>
      <w:b/>
      <w:bCs/>
    </w:rPr>
  </w:style>
  <w:style w:type="paragraph" w:styleId="Heading2">
    <w:name w:val="heading 2"/>
    <w:basedOn w:val="Normal"/>
    <w:next w:val="Normal"/>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uiPriority w:val="9"/>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uiPriority w:val="10"/>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ListParagraphChar">
    <w:name w:val="List Paragraph Char"/>
    <w:aliases w:val="Body of text Char,List Paragraph1 Char"/>
    <w:basedOn w:val="DefaultParagraphFont"/>
    <w:link w:val="ListParagraph"/>
    <w:uiPriority w:val="34"/>
    <w:locked/>
    <w:rsid w:val="005E1506"/>
    <w:rPr>
      <w:rFonts w:ascii="Calibri" w:hAnsi="Calibri"/>
      <w:sz w:val="22"/>
      <w:szCs w:val="22"/>
      <w:lang w:val="en-GB" w:eastAsia="en-GB"/>
    </w:rPr>
  </w:style>
  <w:style w:type="character" w:customStyle="1" w:styleId="TitleChar">
    <w:name w:val="Title Char"/>
    <w:basedOn w:val="DefaultParagraphFont"/>
    <w:link w:val="Title"/>
    <w:uiPriority w:val="10"/>
    <w:rsid w:val="003B1728"/>
    <w:rPr>
      <w:b/>
      <w:bCs/>
      <w:sz w:val="28"/>
      <w:szCs w:val="24"/>
      <w:lang w:val="id-ID"/>
    </w:rPr>
  </w:style>
  <w:style w:type="paragraph" w:customStyle="1" w:styleId="papersubtitle">
    <w:name w:val="paper subtitle"/>
    <w:rsid w:val="00800BD7"/>
    <w:pPr>
      <w:spacing w:after="120"/>
      <w:jc w:val="center"/>
    </w:pPr>
    <w:rPr>
      <w:rFonts w:eastAsia="MS Mincho"/>
      <w:noProof/>
      <w:sz w:val="28"/>
      <w:szCs w:val="28"/>
    </w:rPr>
  </w:style>
  <w:style w:type="paragraph" w:customStyle="1" w:styleId="ABSTRAKISI">
    <w:name w:val="ABSTRAK ISI"/>
    <w:basedOn w:val="Normal"/>
    <w:link w:val="ABSTRAKISIChar"/>
    <w:rsid w:val="00B003F5"/>
    <w:pPr>
      <w:spacing w:before="480" w:after="480"/>
      <w:ind w:left="709" w:right="709"/>
      <w:jc w:val="both"/>
    </w:pPr>
    <w:rPr>
      <w:b/>
      <w:bCs/>
      <w:lang w:val="en-GB"/>
    </w:rPr>
  </w:style>
  <w:style w:type="character" w:customStyle="1" w:styleId="ABSTRAKISIChar">
    <w:name w:val="ABSTRAK ISI Char"/>
    <w:link w:val="ABSTRAKISI"/>
    <w:rsid w:val="00B003F5"/>
    <w:rPr>
      <w:b/>
      <w:bCs/>
      <w:lang w:val="en-GB"/>
    </w:rPr>
  </w:style>
  <w:style w:type="paragraph" w:customStyle="1" w:styleId="tablecolhead">
    <w:name w:val="table col head"/>
    <w:basedOn w:val="Normal"/>
    <w:rsid w:val="006245ED"/>
    <w:pPr>
      <w:jc w:val="center"/>
    </w:pPr>
    <w:rPr>
      <w:rFonts w:eastAsia="SimSun"/>
      <w:b/>
      <w:bCs/>
      <w:sz w:val="16"/>
      <w:szCs w:val="16"/>
    </w:rPr>
  </w:style>
  <w:style w:type="character" w:customStyle="1" w:styleId="st">
    <w:name w:val="st"/>
    <w:basedOn w:val="DefaultParagraphFont"/>
    <w:rsid w:val="00576CDF"/>
    <w:rPr>
      <w:rFonts w:ascii="Times New Roman" w:hAnsi="Times New Roman" w:cs="Times New Roman" w:hint="default"/>
    </w:rPr>
  </w:style>
  <w:style w:type="character" w:customStyle="1" w:styleId="FooterChar">
    <w:name w:val="Footer Char"/>
    <w:basedOn w:val="DefaultParagraphFont"/>
    <w:link w:val="Footer"/>
    <w:uiPriority w:val="99"/>
    <w:rsid w:val="00F64018"/>
  </w:style>
  <w:style w:type="paragraph" w:customStyle="1" w:styleId="parabesar">
    <w:name w:val="parabesar"/>
    <w:basedOn w:val="Normal"/>
    <w:uiPriority w:val="99"/>
    <w:rsid w:val="00BD2F7F"/>
    <w:pPr>
      <w:spacing w:before="100" w:beforeAutospacing="1" w:after="100" w:afterAutospacing="1"/>
    </w:pPr>
    <w:rPr>
      <w:rFonts w:ascii="Verdana" w:hAnsi="Verdana" w:cs="Verdana"/>
      <w:color w:val="333333"/>
      <w:sz w:val="17"/>
      <w:szCs w:val="17"/>
    </w:rPr>
  </w:style>
  <w:style w:type="table" w:styleId="PlainTable2">
    <w:name w:val="Plain Table 2"/>
    <w:basedOn w:val="TableNormal"/>
    <w:uiPriority w:val="42"/>
    <w:rsid w:val="00BD2F7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5556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43375786">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69413514">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048333177">
      <w:bodyDiv w:val="1"/>
      <w:marLeft w:val="0"/>
      <w:marRight w:val="0"/>
      <w:marTop w:val="0"/>
      <w:marBottom w:val="0"/>
      <w:divBdr>
        <w:top w:val="none" w:sz="0" w:space="0" w:color="auto"/>
        <w:left w:val="none" w:sz="0" w:space="0" w:color="auto"/>
        <w:bottom w:val="none" w:sz="0" w:space="0" w:color="auto"/>
        <w:right w:val="none" w:sz="0" w:space="0" w:color="auto"/>
      </w:divBdr>
    </w:div>
    <w:div w:id="1200510373">
      <w:bodyDiv w:val="1"/>
      <w:marLeft w:val="0"/>
      <w:marRight w:val="0"/>
      <w:marTop w:val="0"/>
      <w:marBottom w:val="0"/>
      <w:divBdr>
        <w:top w:val="none" w:sz="0" w:space="0" w:color="auto"/>
        <w:left w:val="none" w:sz="0" w:space="0" w:color="auto"/>
        <w:bottom w:val="none" w:sz="0" w:space="0" w:color="auto"/>
        <w:right w:val="none" w:sz="0" w:space="0" w:color="auto"/>
      </w:divBdr>
    </w:div>
    <w:div w:id="1288849626">
      <w:bodyDiv w:val="1"/>
      <w:marLeft w:val="0"/>
      <w:marRight w:val="0"/>
      <w:marTop w:val="0"/>
      <w:marBottom w:val="0"/>
      <w:divBdr>
        <w:top w:val="none" w:sz="0" w:space="0" w:color="auto"/>
        <w:left w:val="none" w:sz="0" w:space="0" w:color="auto"/>
        <w:bottom w:val="none" w:sz="0" w:space="0" w:color="auto"/>
        <w:right w:val="none" w:sz="0" w:space="0" w:color="auto"/>
      </w:divBdr>
    </w:div>
    <w:div w:id="1379472214">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28981830">
      <w:bodyDiv w:val="1"/>
      <w:marLeft w:val="0"/>
      <w:marRight w:val="0"/>
      <w:marTop w:val="0"/>
      <w:marBottom w:val="0"/>
      <w:divBdr>
        <w:top w:val="none" w:sz="0" w:space="0" w:color="auto"/>
        <w:left w:val="none" w:sz="0" w:space="0" w:color="auto"/>
        <w:bottom w:val="none" w:sz="0" w:space="0" w:color="auto"/>
        <w:right w:val="none" w:sz="0" w:space="0" w:color="auto"/>
      </w:divBdr>
    </w:div>
    <w:div w:id="1689331072">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00107081">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99518597">
      <w:bodyDiv w:val="1"/>
      <w:marLeft w:val="0"/>
      <w:marRight w:val="0"/>
      <w:marTop w:val="0"/>
      <w:marBottom w:val="0"/>
      <w:divBdr>
        <w:top w:val="none" w:sz="0" w:space="0" w:color="auto"/>
        <w:left w:val="none" w:sz="0" w:space="0" w:color="auto"/>
        <w:bottom w:val="none" w:sz="0" w:space="0" w:color="auto"/>
        <w:right w:val="none" w:sz="0" w:space="0" w:color="auto"/>
      </w:divBdr>
    </w:div>
    <w:div w:id="212942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130016038@student.unusa.ac.i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sz="1000">
                <a:latin typeface="Gill Sans MT" panose="020B0502020104020203" pitchFamily="34" charset="0"/>
              </a:rPr>
              <a:t>META-ANALISIS</a:t>
            </a:r>
            <a:r>
              <a:rPr lang="en-US" sz="1000" baseline="0">
                <a:latin typeface="Gill Sans MT" panose="020B0502020104020203" pitchFamily="34" charset="0"/>
              </a:rPr>
              <a:t> BERDASARKAN PENGGUNAAN MEDIA</a:t>
            </a:r>
          </a:p>
        </c:rich>
      </c:tx>
      <c:layout>
        <c:manualLayout>
          <c:xMode val="edge"/>
          <c:yMode val="edge"/>
          <c:x val="0.19167957223557419"/>
          <c:y val="0.60981912144702843"/>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pieChart>
        <c:varyColors val="1"/>
        <c:ser>
          <c:idx val="0"/>
          <c:order val="0"/>
          <c:tx>
            <c:strRef>
              <c:f>Sheet1!$B$1</c:f>
              <c:strCache>
                <c:ptCount val="1"/>
                <c:pt idx="0">
                  <c:v>HASIL</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Sheet1!$A$2:$A$4</c:f>
              <c:strCache>
                <c:ptCount val="3"/>
                <c:pt idx="0">
                  <c:v>Media Yang Tidak Di Proyeksikan</c:v>
                </c:pt>
                <c:pt idx="1">
                  <c:v>Media Bahan Cetak</c:v>
                </c:pt>
                <c:pt idx="2">
                  <c:v>Media Proyeksi Diam</c:v>
                </c:pt>
              </c:strCache>
            </c:strRef>
          </c:cat>
          <c:val>
            <c:numRef>
              <c:f>Sheet1!$B$2:$B$4</c:f>
              <c:numCache>
                <c:formatCode>General</c:formatCode>
                <c:ptCount val="3"/>
                <c:pt idx="0">
                  <c:v>3</c:v>
                </c:pt>
                <c:pt idx="1">
                  <c:v>5</c:v>
                </c:pt>
                <c:pt idx="2">
                  <c:v>12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sz="1000">
                <a:latin typeface="Gill Sans MT" panose="020B0502020104020203" pitchFamily="34" charset="0"/>
              </a:rPr>
              <a:t>META-ANALISIS BERDASARKAN SUBJEK</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manualLayout>
          <c:layoutTarget val="inner"/>
          <c:xMode val="edge"/>
          <c:yMode val="edge"/>
          <c:x val="0.10750901035329767"/>
          <c:y val="0.32907808398950134"/>
          <c:w val="0.84315257296134682"/>
          <c:h val="0.46140841769778779"/>
        </c:manualLayout>
      </c:layout>
      <c:barChart>
        <c:barDir val="col"/>
        <c:grouping val="clustered"/>
        <c:varyColors val="0"/>
        <c:ser>
          <c:idx val="0"/>
          <c:order val="0"/>
          <c:tx>
            <c:strRef>
              <c:f>Sheet1!$B$1</c:f>
              <c:strCache>
                <c:ptCount val="1"/>
                <c:pt idx="0">
                  <c:v>SD/sederajat</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1"/>
                <c:pt idx="0">
                  <c:v>Tingkatan</c:v>
                </c:pt>
              </c:strCache>
            </c:strRef>
          </c:cat>
          <c:val>
            <c:numRef>
              <c:f>Sheet1!$B$2:$B$5</c:f>
              <c:numCache>
                <c:formatCode>General</c:formatCode>
                <c:ptCount val="4"/>
                <c:pt idx="0">
                  <c:v>16</c:v>
                </c:pt>
              </c:numCache>
            </c:numRef>
          </c:val>
        </c:ser>
        <c:ser>
          <c:idx val="1"/>
          <c:order val="1"/>
          <c:tx>
            <c:strRef>
              <c:f>Sheet1!$C$1</c:f>
              <c:strCache>
                <c:ptCount val="1"/>
                <c:pt idx="0">
                  <c:v>SMP/sederajat</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1"/>
                <c:pt idx="0">
                  <c:v>Tingkatan</c:v>
                </c:pt>
              </c:strCache>
            </c:strRef>
          </c:cat>
          <c:val>
            <c:numRef>
              <c:f>Sheet1!$C$2:$C$5</c:f>
              <c:numCache>
                <c:formatCode>General</c:formatCode>
                <c:ptCount val="4"/>
                <c:pt idx="0">
                  <c:v>3</c:v>
                </c:pt>
              </c:numCache>
            </c:numRef>
          </c:val>
        </c:ser>
        <c:ser>
          <c:idx val="2"/>
          <c:order val="2"/>
          <c:tx>
            <c:strRef>
              <c:f>Sheet1!$D$1</c:f>
              <c:strCache>
                <c:ptCount val="1"/>
                <c:pt idx="0">
                  <c:v>SMA/sederajat</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1"/>
                <c:pt idx="0">
                  <c:v>Tingkatan</c:v>
                </c:pt>
              </c:strCache>
            </c:strRef>
          </c:cat>
          <c:val>
            <c:numRef>
              <c:f>Sheet1!$D$2:$D$5</c:f>
              <c:numCache>
                <c:formatCode>General</c:formatCode>
                <c:ptCount val="4"/>
                <c:pt idx="0">
                  <c:v>1</c:v>
                </c:pt>
              </c:numCache>
            </c:numRef>
          </c:val>
        </c:ser>
        <c:dLbls>
          <c:dLblPos val="outEnd"/>
          <c:showLegendKey val="0"/>
          <c:showVal val="1"/>
          <c:showCatName val="0"/>
          <c:showSerName val="0"/>
          <c:showPercent val="0"/>
          <c:showBubbleSize val="0"/>
        </c:dLbls>
        <c:gapWidth val="100"/>
        <c:overlap val="-24"/>
        <c:axId val="396596872"/>
        <c:axId val="396598440"/>
      </c:barChart>
      <c:catAx>
        <c:axId val="396596872"/>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96598440"/>
        <c:crosses val="autoZero"/>
        <c:auto val="1"/>
        <c:lblAlgn val="ctr"/>
        <c:lblOffset val="100"/>
        <c:noMultiLvlLbl val="0"/>
      </c:catAx>
      <c:valAx>
        <c:axId val="396598440"/>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96596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000">
                <a:solidFill>
                  <a:schemeClr val="accent3">
                    <a:lumMod val="50000"/>
                  </a:schemeClr>
                </a:solidFill>
                <a:latin typeface="Gill Sans MT" panose="020B0502020104020203" pitchFamily="34" charset="0"/>
              </a:rPr>
              <a:t>META-ANALISIS</a:t>
            </a:r>
            <a:r>
              <a:rPr lang="en-US" sz="1000" baseline="0">
                <a:solidFill>
                  <a:schemeClr val="accent3">
                    <a:lumMod val="50000"/>
                  </a:schemeClr>
                </a:solidFill>
                <a:latin typeface="Gill Sans MT" panose="020B0502020104020203" pitchFamily="34" charset="0"/>
              </a:rPr>
              <a:t> BERDASARKAN METODE</a:t>
            </a:r>
            <a:endParaRPr lang="en-US" sz="1000">
              <a:solidFill>
                <a:schemeClr val="accent3">
                  <a:lumMod val="50000"/>
                </a:schemeClr>
              </a:solidFill>
              <a:latin typeface="Gill Sans MT" panose="020B0502020104020203" pitchFamily="34" charset="0"/>
            </a:endParaRPr>
          </a:p>
        </c:rich>
      </c:tx>
      <c:layout>
        <c:manualLayout>
          <c:xMode val="edge"/>
          <c:yMode val="edge"/>
          <c:x val="0.12688943709351871"/>
          <c:y val="5.1724137931034482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PTK</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1"/>
                <c:pt idx="0">
                  <c:v>Metode</c:v>
                </c:pt>
              </c:strCache>
            </c:strRef>
          </c:cat>
          <c:val>
            <c:numRef>
              <c:f>Sheet1!$B$2:$B$5</c:f>
              <c:numCache>
                <c:formatCode>General</c:formatCode>
                <c:ptCount val="4"/>
                <c:pt idx="0">
                  <c:v>8</c:v>
                </c:pt>
              </c:numCache>
            </c:numRef>
          </c:val>
        </c:ser>
        <c:ser>
          <c:idx val="1"/>
          <c:order val="1"/>
          <c:tx>
            <c:strRef>
              <c:f>Sheet1!$C$1</c:f>
              <c:strCache>
                <c:ptCount val="1"/>
                <c:pt idx="0">
                  <c:v>Kuantitatif </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1"/>
                <c:pt idx="0">
                  <c:v>Metode</c:v>
                </c:pt>
              </c:strCache>
            </c:strRef>
          </c:cat>
          <c:val>
            <c:numRef>
              <c:f>Sheet1!$C$2:$C$5</c:f>
              <c:numCache>
                <c:formatCode>General</c:formatCode>
                <c:ptCount val="4"/>
                <c:pt idx="0">
                  <c:v>9</c:v>
                </c:pt>
              </c:numCache>
            </c:numRef>
          </c:val>
        </c:ser>
        <c:ser>
          <c:idx val="2"/>
          <c:order val="2"/>
          <c:tx>
            <c:strRef>
              <c:f>Sheet1!$D$1</c:f>
              <c:strCache>
                <c:ptCount val="1"/>
                <c:pt idx="0">
                  <c:v>Kualitatif</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1"/>
                <c:pt idx="0">
                  <c:v>Metode</c:v>
                </c:pt>
              </c:strCache>
            </c:strRef>
          </c:cat>
          <c:val>
            <c:numRef>
              <c:f>Sheet1!$D$2:$D$5</c:f>
              <c:numCache>
                <c:formatCode>General</c:formatCode>
                <c:ptCount val="4"/>
                <c:pt idx="0">
                  <c:v>1</c:v>
                </c:pt>
              </c:numCache>
            </c:numRef>
          </c:val>
        </c:ser>
        <c:ser>
          <c:idx val="3"/>
          <c:order val="3"/>
          <c:tx>
            <c:strRef>
              <c:f>Sheet1!$E$1</c:f>
              <c:strCache>
                <c:ptCount val="1"/>
                <c:pt idx="0">
                  <c:v>Meta-analisis</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1"/>
                <c:pt idx="0">
                  <c:v>Metode</c:v>
                </c:pt>
              </c:strCache>
            </c:strRef>
          </c:cat>
          <c:val>
            <c:numRef>
              <c:f>Sheet1!$E$2:$E$5</c:f>
              <c:numCache>
                <c:formatCode>General</c:formatCode>
                <c:ptCount val="4"/>
                <c:pt idx="0">
                  <c:v>2</c:v>
                </c:pt>
              </c:numCache>
            </c:numRef>
          </c:val>
        </c:ser>
        <c:dLbls>
          <c:dLblPos val="inEnd"/>
          <c:showLegendKey val="0"/>
          <c:showVal val="1"/>
          <c:showCatName val="0"/>
          <c:showSerName val="0"/>
          <c:showPercent val="0"/>
          <c:showBubbleSize val="0"/>
        </c:dLbls>
        <c:gapWidth val="65"/>
        <c:axId val="396597656"/>
        <c:axId val="396598048"/>
      </c:barChart>
      <c:catAx>
        <c:axId val="396597656"/>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96598048"/>
        <c:crosses val="autoZero"/>
        <c:auto val="1"/>
        <c:lblAlgn val="ctr"/>
        <c:lblOffset val="100"/>
        <c:noMultiLvlLbl val="0"/>
      </c:catAx>
      <c:valAx>
        <c:axId val="39659804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39659765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E7E55-01B0-4B5A-B0CB-4421A5E04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4294966364</TotalTime>
  <Pages>11</Pages>
  <Words>3093</Words>
  <Characters>17632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20684</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subject/>
  <dc:creator>cairo</dc:creator>
  <cp:keywords/>
  <dc:description/>
  <cp:lastModifiedBy>Ula</cp:lastModifiedBy>
  <cp:revision>9</cp:revision>
  <cp:lastPrinted>2004-12-30T03:27:00Z</cp:lastPrinted>
  <dcterms:created xsi:type="dcterms:W3CDTF">2018-03-27T05:13:00Z</dcterms:created>
  <dcterms:modified xsi:type="dcterms:W3CDTF">2020-06-17T16:38:00Z</dcterms:modified>
</cp:coreProperties>
</file>