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5C2" w:rsidRPr="00EF1225" w:rsidRDefault="00AA75C2" w:rsidP="00AA75C2">
      <w:pPr>
        <w:tabs>
          <w:tab w:val="left" w:pos="2127"/>
          <w:tab w:val="left" w:pos="2268"/>
        </w:tabs>
        <w:jc w:val="center"/>
        <w:rPr>
          <w:rFonts w:ascii="Century Schoolbook" w:hAnsi="Century Schoolbook"/>
          <w:b/>
          <w:sz w:val="28"/>
          <w:szCs w:val="28"/>
          <w:lang w:val="en-ID"/>
        </w:rPr>
      </w:pPr>
      <w:r w:rsidRPr="00EF1225">
        <w:rPr>
          <w:rFonts w:ascii="Century Schoolbook" w:hAnsi="Century Schoolbook"/>
          <w:b/>
          <w:sz w:val="28"/>
          <w:szCs w:val="28"/>
          <w:lang w:val="en-ID"/>
        </w:rPr>
        <w:t>PROFIL KEMAMPUAN REPRESENTASI MATEMATIS DITINJAU DARI KEMAMPUAN BERPIKIR KRITIS DAN KECERDASAN EMOSIONAL</w:t>
      </w:r>
    </w:p>
    <w:p w:rsidR="00E30110" w:rsidRPr="00EF1225" w:rsidRDefault="00E30110">
      <w:pPr>
        <w:pStyle w:val="BodyText"/>
        <w:spacing w:before="2"/>
        <w:jc w:val="left"/>
        <w:rPr>
          <w:rFonts w:ascii="Century Schoolbook" w:hAnsi="Century Schoolbook"/>
          <w:b/>
          <w:sz w:val="30"/>
        </w:rPr>
      </w:pPr>
    </w:p>
    <w:p w:rsidR="00E30110" w:rsidRPr="00EF1225" w:rsidRDefault="000F3775">
      <w:pPr>
        <w:ind w:left="345" w:right="340"/>
        <w:jc w:val="center"/>
        <w:rPr>
          <w:rFonts w:ascii="Century Schoolbook" w:hAnsi="Century Schoolbook"/>
          <w:b/>
        </w:rPr>
      </w:pPr>
      <w:r w:rsidRPr="00EF1225">
        <w:rPr>
          <w:rFonts w:ascii="Century Schoolbook" w:hAnsi="Century Schoolbook"/>
          <w:b/>
          <w:position w:val="6"/>
          <w:sz w:val="14"/>
        </w:rPr>
        <w:t>1</w:t>
      </w:r>
      <w:r w:rsidR="00AA75C2" w:rsidRPr="00EF1225">
        <w:rPr>
          <w:rFonts w:ascii="Century Schoolbook" w:hAnsi="Century Schoolbook"/>
          <w:b/>
        </w:rPr>
        <w:t>Nihara Aulyana Utami</w:t>
      </w:r>
      <w:r w:rsidRPr="00EF1225">
        <w:rPr>
          <w:rFonts w:ascii="Century Schoolbook" w:hAnsi="Century Schoolbook"/>
          <w:b/>
        </w:rPr>
        <w:t xml:space="preserve">, </w:t>
      </w:r>
      <w:r w:rsidRPr="00EF1225">
        <w:rPr>
          <w:rFonts w:ascii="Century Schoolbook" w:hAnsi="Century Schoolbook"/>
          <w:b/>
          <w:position w:val="6"/>
          <w:sz w:val="14"/>
        </w:rPr>
        <w:t>2</w:t>
      </w:r>
      <w:r w:rsidR="00AA75C2" w:rsidRPr="00EF1225">
        <w:rPr>
          <w:rFonts w:ascii="Century Schoolbook" w:hAnsi="Century Schoolbook"/>
          <w:b/>
        </w:rPr>
        <w:t>Yanuar Hery Murtianto</w:t>
      </w:r>
      <w:r w:rsidRPr="00EF1225">
        <w:rPr>
          <w:rFonts w:ascii="Century Schoolbook" w:hAnsi="Century Schoolbook"/>
          <w:b/>
        </w:rPr>
        <w:t xml:space="preserve">, </w:t>
      </w:r>
      <w:r w:rsidRPr="00EF1225">
        <w:rPr>
          <w:rFonts w:ascii="Century Schoolbook" w:hAnsi="Century Schoolbook"/>
          <w:b/>
          <w:position w:val="6"/>
          <w:sz w:val="14"/>
        </w:rPr>
        <w:t>3</w:t>
      </w:r>
      <w:r w:rsidR="00AA75C2" w:rsidRPr="00EF1225">
        <w:rPr>
          <w:rFonts w:ascii="Century Schoolbook" w:hAnsi="Century Schoolbook"/>
          <w:b/>
        </w:rPr>
        <w:t>Nizaruddin</w:t>
      </w:r>
    </w:p>
    <w:p w:rsidR="00AA75C2" w:rsidRPr="00EF1225" w:rsidRDefault="00AA75C2" w:rsidP="00AA75C2">
      <w:pPr>
        <w:ind w:left="345" w:right="343"/>
        <w:jc w:val="center"/>
        <w:rPr>
          <w:rFonts w:ascii="Century Schoolbook" w:hAnsi="Century Schoolbook"/>
        </w:rPr>
      </w:pPr>
      <w:r w:rsidRPr="00EF1225">
        <w:rPr>
          <w:rFonts w:ascii="Century Schoolbook" w:hAnsi="Century Schoolbook"/>
        </w:rPr>
        <w:t xml:space="preserve"> </w:t>
      </w:r>
    </w:p>
    <w:p w:rsidR="00AA75C2" w:rsidRPr="00EF1225" w:rsidRDefault="00AA75C2" w:rsidP="00AA75C2">
      <w:pPr>
        <w:ind w:left="647" w:right="643"/>
        <w:jc w:val="center"/>
        <w:rPr>
          <w:rFonts w:ascii="Century Schoolbook" w:hAnsi="Century Schoolbook"/>
          <w:sz w:val="18"/>
        </w:rPr>
      </w:pPr>
      <w:r w:rsidRPr="00EF1225">
        <w:rPr>
          <w:rFonts w:ascii="Century Schoolbook" w:hAnsi="Century Schoolbook"/>
          <w:sz w:val="18"/>
        </w:rPr>
        <w:t>Fakultas Pendidikan Matematika Ilmu Pengetahuan Alam dan Teknologi Informasi, Universitas PGRI Semarang</w:t>
      </w:r>
      <w:r w:rsidR="000F3775" w:rsidRPr="00EF1225">
        <w:rPr>
          <w:rFonts w:ascii="Century Schoolbook" w:hAnsi="Century Schoolbook"/>
          <w:sz w:val="18"/>
        </w:rPr>
        <w:t xml:space="preserve"> </w:t>
      </w:r>
    </w:p>
    <w:p w:rsidR="00E30110" w:rsidRPr="00EF1225" w:rsidRDefault="00AA75C2" w:rsidP="00AA75C2">
      <w:pPr>
        <w:ind w:left="647" w:right="643"/>
        <w:jc w:val="center"/>
        <w:rPr>
          <w:rFonts w:ascii="Century Schoolbook" w:hAnsi="Century Schoolbook"/>
          <w:sz w:val="18"/>
        </w:rPr>
      </w:pPr>
      <w:r w:rsidRPr="00EF1225">
        <w:rPr>
          <w:rFonts w:ascii="Century Schoolbook" w:hAnsi="Century Schoolbook"/>
          <w:sz w:val="18"/>
        </w:rPr>
        <w:t>nihara.aulyana@gmail.com</w:t>
      </w:r>
    </w:p>
    <w:p w:rsidR="00E30110" w:rsidRPr="00EF1225" w:rsidRDefault="00E30110">
      <w:pPr>
        <w:pStyle w:val="BodyText"/>
        <w:spacing w:before="5"/>
        <w:jc w:val="left"/>
        <w:rPr>
          <w:rFonts w:ascii="Century Schoolbook" w:hAnsi="Century Schoolbook"/>
          <w:sz w:val="17"/>
        </w:rPr>
      </w:pPr>
    </w:p>
    <w:p w:rsidR="00E30110" w:rsidRPr="00EF1225" w:rsidRDefault="000F3775">
      <w:pPr>
        <w:spacing w:line="295" w:lineRule="exact"/>
        <w:ind w:left="345" w:right="344"/>
        <w:jc w:val="center"/>
        <w:rPr>
          <w:rFonts w:ascii="Century Schoolbook" w:hAnsi="Century Schoolbook"/>
          <w:b/>
          <w:i/>
          <w:sz w:val="20"/>
        </w:rPr>
      </w:pPr>
      <w:r w:rsidRPr="00EF1225">
        <w:rPr>
          <w:rFonts w:ascii="Century Schoolbook" w:hAnsi="Century Schoolbook"/>
          <w:b/>
          <w:i/>
          <w:sz w:val="20"/>
        </w:rPr>
        <w:t>Abstrak</w:t>
      </w:r>
    </w:p>
    <w:p w:rsidR="00C448B8" w:rsidRPr="00EF1225" w:rsidRDefault="00C448B8" w:rsidP="00C448B8">
      <w:pPr>
        <w:pStyle w:val="ListParagraph"/>
        <w:ind w:left="709" w:right="670" w:firstLine="0"/>
        <w:rPr>
          <w:rFonts w:ascii="Century Schoolbook" w:hAnsi="Century Schoolbook"/>
          <w:i/>
          <w:spacing w:val="1"/>
          <w:sz w:val="20"/>
          <w:szCs w:val="24"/>
          <w:lang w:val="en-ID"/>
        </w:rPr>
      </w:pPr>
      <w:proofErr w:type="gramStart"/>
      <w:r w:rsidRPr="00EF1225">
        <w:rPr>
          <w:rFonts w:ascii="Century Schoolbook" w:hAnsi="Century Schoolbook"/>
          <w:i/>
          <w:sz w:val="20"/>
          <w:szCs w:val="24"/>
          <w:lang w:val="en-ID"/>
        </w:rPr>
        <w:t>Tujuan penelitian ini adalah mendeskripsikan kemampuan representasi matematis ditinjau dari kemampuan berpikir kritis dan kecerdasan emosional.</w:t>
      </w:r>
      <w:proofErr w:type="gramEnd"/>
      <w:r w:rsidRPr="00EF1225">
        <w:rPr>
          <w:rFonts w:ascii="Century Schoolbook" w:hAnsi="Century Schoolbook"/>
          <w:i/>
          <w:sz w:val="20"/>
          <w:szCs w:val="24"/>
          <w:lang w:val="en-ID"/>
        </w:rPr>
        <w:t xml:space="preserve"> Penelitian ini merupakan penelitian kualitatif dengan subjek tiga siswa kelas VIII yaitu </w:t>
      </w:r>
      <w:r w:rsidRPr="00EF1225">
        <w:rPr>
          <w:rFonts w:ascii="Century Schoolbook" w:hAnsi="Century Schoolbook" w:cs="Times New Roman"/>
          <w:i/>
          <w:sz w:val="20"/>
          <w:szCs w:val="24"/>
          <w:lang w:val="en-ID"/>
        </w:rPr>
        <w:t xml:space="preserve">siswa yang memiliki </w:t>
      </w:r>
      <w:r w:rsidRPr="00EF1225">
        <w:rPr>
          <w:rFonts w:ascii="Century Schoolbook" w:hAnsi="Century Schoolbook"/>
          <w:i/>
          <w:sz w:val="20"/>
          <w:szCs w:val="24"/>
          <w:lang w:val="en-ID"/>
        </w:rPr>
        <w:t xml:space="preserve">kecerdasan emosional sangat baik dan tidak kritis, siswa yang memiliki kecerdasan emosional baik dan sangat kritis, dan siswa yang memiliki kecerdasan emosional cukup baik dan kritis. </w:t>
      </w:r>
      <w:proofErr w:type="gramStart"/>
      <w:r w:rsidRPr="00EF1225">
        <w:rPr>
          <w:rFonts w:ascii="Century Schoolbook" w:hAnsi="Century Schoolbook"/>
          <w:i/>
          <w:sz w:val="20"/>
          <w:szCs w:val="24"/>
          <w:lang w:val="en-ID"/>
        </w:rPr>
        <w:t>Teknik pengumpulan data yang digunakan adalah angket, tes, dan wawancara.</w:t>
      </w:r>
      <w:proofErr w:type="gramEnd"/>
      <w:r w:rsidRPr="00EF1225">
        <w:rPr>
          <w:rFonts w:ascii="Century Schoolbook" w:hAnsi="Century Schoolbook"/>
          <w:i/>
          <w:sz w:val="20"/>
          <w:szCs w:val="24"/>
          <w:lang w:val="en-ID"/>
        </w:rPr>
        <w:t xml:space="preserve"> </w:t>
      </w:r>
      <w:proofErr w:type="gramStart"/>
      <w:r w:rsidRPr="00EF1225">
        <w:rPr>
          <w:rFonts w:ascii="Century Schoolbook" w:hAnsi="Century Schoolbook"/>
          <w:i/>
          <w:sz w:val="20"/>
          <w:szCs w:val="24"/>
          <w:lang w:val="en-ID"/>
        </w:rPr>
        <w:t>Teknik analisis data dilakukan dengan reduksi data, penyajian data dan penarikan kesimpulan.</w:t>
      </w:r>
      <w:proofErr w:type="gramEnd"/>
      <w:r w:rsidRPr="00EF1225">
        <w:rPr>
          <w:rFonts w:ascii="Century Schoolbook" w:hAnsi="Century Schoolbook"/>
          <w:i/>
          <w:sz w:val="20"/>
          <w:szCs w:val="24"/>
          <w:lang w:val="en-ID"/>
        </w:rPr>
        <w:t xml:space="preserve"> </w:t>
      </w:r>
      <w:proofErr w:type="gramStart"/>
      <w:r w:rsidRPr="00EF1225">
        <w:rPr>
          <w:rFonts w:ascii="Century Schoolbook" w:hAnsi="Century Schoolbook"/>
          <w:i/>
          <w:sz w:val="20"/>
          <w:szCs w:val="24"/>
          <w:lang w:val="en-ID"/>
        </w:rPr>
        <w:t>Teknik pemeriksaan keabsahan data dengan menggunakan triangulasi metode.</w:t>
      </w:r>
      <w:proofErr w:type="gramEnd"/>
      <w:r w:rsidRPr="00EF1225">
        <w:rPr>
          <w:rFonts w:ascii="Century Schoolbook" w:hAnsi="Century Schoolbook"/>
          <w:i/>
          <w:sz w:val="20"/>
          <w:szCs w:val="24"/>
          <w:lang w:val="en-ID"/>
        </w:rPr>
        <w:t xml:space="preserve"> </w:t>
      </w:r>
      <w:proofErr w:type="gramStart"/>
      <w:r w:rsidRPr="00EF1225">
        <w:rPr>
          <w:rFonts w:ascii="Century Schoolbook" w:hAnsi="Century Schoolbook"/>
          <w:i/>
          <w:sz w:val="20"/>
          <w:szCs w:val="24"/>
          <w:lang w:val="en-ID"/>
        </w:rPr>
        <w:t xml:space="preserve">Hasil penelitian ini adalah siswa yang memiliki kecerdasan emosional sangat baik dan tidak kritis </w:t>
      </w:r>
      <w:r w:rsidRPr="00EF1225">
        <w:rPr>
          <w:rFonts w:ascii="Century Schoolbook" w:hAnsi="Century Schoolbook" w:cs="Times New Roman"/>
          <w:i/>
          <w:sz w:val="20"/>
          <w:lang w:val="en-ID"/>
        </w:rPr>
        <w:t>kurang memiliki kemampuan representasi matematis, karena semua indikator kemampuan representasi matematis yaitu representasi gambar, representasi simbol, maupun representasi verbal kurang terpenuhi.</w:t>
      </w:r>
      <w:proofErr w:type="gramEnd"/>
      <w:r w:rsidRPr="00EF1225">
        <w:rPr>
          <w:rFonts w:ascii="Century Schoolbook" w:hAnsi="Century Schoolbook" w:cs="Times New Roman"/>
          <w:i/>
          <w:sz w:val="20"/>
          <w:lang w:val="en-ID"/>
        </w:rPr>
        <w:t xml:space="preserve"> </w:t>
      </w:r>
      <w:proofErr w:type="gramStart"/>
      <w:r w:rsidRPr="00EF1225">
        <w:rPr>
          <w:rFonts w:ascii="Century Schoolbook" w:hAnsi="Century Schoolbook"/>
          <w:i/>
          <w:sz w:val="20"/>
          <w:szCs w:val="24"/>
          <w:lang w:val="en-ID"/>
        </w:rPr>
        <w:t xml:space="preserve">Siswa yang memiliki kecerdasan emosional baik dan sangat kritis memiliki kemampuan representasi matematis karena </w:t>
      </w:r>
      <w:r w:rsidRPr="00EF1225">
        <w:rPr>
          <w:rFonts w:ascii="Century Schoolbook" w:hAnsi="Century Schoolbook" w:cs="Times New Roman"/>
          <w:i/>
          <w:sz w:val="20"/>
          <w:lang w:val="en-ID"/>
        </w:rPr>
        <w:t xml:space="preserve">semua indikator kemampuan representasi matematis terpenuhi </w:t>
      </w:r>
      <w:r w:rsidRPr="00EF1225">
        <w:rPr>
          <w:rFonts w:ascii="Century Schoolbook" w:hAnsi="Century Schoolbook"/>
          <w:i/>
          <w:sz w:val="20"/>
          <w:szCs w:val="24"/>
          <w:lang w:val="en-ID"/>
        </w:rPr>
        <w:t>dan menonjol pada representasi simbol.</w:t>
      </w:r>
      <w:proofErr w:type="gramEnd"/>
      <w:r w:rsidRPr="00EF1225">
        <w:rPr>
          <w:rFonts w:ascii="Century Schoolbook" w:hAnsi="Century Schoolbook"/>
          <w:i/>
          <w:sz w:val="20"/>
          <w:szCs w:val="24"/>
          <w:lang w:val="en-ID"/>
        </w:rPr>
        <w:t xml:space="preserve"> </w:t>
      </w:r>
      <w:proofErr w:type="gramStart"/>
      <w:r w:rsidRPr="00EF1225">
        <w:rPr>
          <w:rFonts w:ascii="Century Schoolbook" w:hAnsi="Century Schoolbook"/>
          <w:i/>
          <w:sz w:val="20"/>
          <w:szCs w:val="24"/>
          <w:lang w:val="en-ID"/>
        </w:rPr>
        <w:t>Siswa yang memiliki kecerdasan emosional cukup baik dan kritis memiliki kemampuan representasi matematis karena</w:t>
      </w:r>
      <w:r w:rsidRPr="00EF1225">
        <w:rPr>
          <w:rFonts w:ascii="Century Schoolbook" w:hAnsi="Century Schoolbook" w:cs="Times New Roman"/>
          <w:i/>
          <w:sz w:val="20"/>
          <w:lang w:val="en-ID"/>
        </w:rPr>
        <w:t xml:space="preserve"> semua indikator kemampuan representasi matematis terpenuhi</w:t>
      </w:r>
      <w:r w:rsidRPr="00EF1225">
        <w:rPr>
          <w:rFonts w:ascii="Century Schoolbook" w:hAnsi="Century Schoolbook"/>
          <w:i/>
          <w:sz w:val="20"/>
          <w:szCs w:val="24"/>
          <w:lang w:val="en-ID"/>
        </w:rPr>
        <w:t>, dan menonjol pada representasi verbal.</w:t>
      </w:r>
      <w:proofErr w:type="gramEnd"/>
      <w:r w:rsidRPr="00EF1225">
        <w:rPr>
          <w:rFonts w:ascii="Century Schoolbook" w:hAnsi="Century Schoolbook"/>
          <w:i/>
          <w:sz w:val="20"/>
          <w:szCs w:val="24"/>
          <w:lang w:val="en-ID"/>
        </w:rPr>
        <w:t xml:space="preserve"> </w:t>
      </w:r>
      <w:proofErr w:type="gramStart"/>
      <w:r w:rsidRPr="00EF1225">
        <w:rPr>
          <w:rFonts w:ascii="Century Schoolbook" w:hAnsi="Century Schoolbook"/>
          <w:i/>
          <w:sz w:val="20"/>
          <w:szCs w:val="24"/>
          <w:lang w:val="en-ID"/>
        </w:rPr>
        <w:t>Uniknya, subjek yang diambil dalam penelitian ini memiliki kecerdasan emosional yang tidak signifikan dengan kemampuan berpikir kritisnya.</w:t>
      </w:r>
      <w:proofErr w:type="gramEnd"/>
      <w:r w:rsidRPr="00EF1225">
        <w:rPr>
          <w:rFonts w:ascii="Century Schoolbook" w:hAnsi="Century Schoolbook"/>
          <w:i/>
          <w:sz w:val="20"/>
          <w:szCs w:val="24"/>
          <w:lang w:val="en-ID"/>
        </w:rPr>
        <w:t xml:space="preserve"> Namun, </w:t>
      </w:r>
      <w:r w:rsidRPr="00EF1225">
        <w:rPr>
          <w:rFonts w:ascii="Century Schoolbook" w:hAnsi="Century Schoolbook"/>
          <w:i/>
          <w:spacing w:val="-1"/>
          <w:sz w:val="20"/>
          <w:szCs w:val="24"/>
        </w:rPr>
        <w:t>a</w:t>
      </w:r>
      <w:r w:rsidRPr="00EF1225">
        <w:rPr>
          <w:rFonts w:ascii="Century Schoolbook" w:hAnsi="Century Schoolbook"/>
          <w:i/>
          <w:sz w:val="20"/>
          <w:szCs w:val="24"/>
        </w:rPr>
        <w:t>da</w:t>
      </w:r>
      <w:r w:rsidRPr="00EF1225">
        <w:rPr>
          <w:rFonts w:ascii="Century Schoolbook" w:hAnsi="Century Schoolbook"/>
          <w:i/>
          <w:spacing w:val="2"/>
          <w:sz w:val="20"/>
          <w:szCs w:val="24"/>
        </w:rPr>
        <w:t xml:space="preserve"> p</w:t>
      </w:r>
      <w:r w:rsidRPr="00EF1225">
        <w:rPr>
          <w:rFonts w:ascii="Century Schoolbook" w:hAnsi="Century Schoolbook"/>
          <w:i/>
          <w:spacing w:val="-1"/>
          <w:sz w:val="20"/>
          <w:szCs w:val="24"/>
        </w:rPr>
        <w:t>e</w:t>
      </w:r>
      <w:r w:rsidRPr="00EF1225">
        <w:rPr>
          <w:rFonts w:ascii="Century Schoolbook" w:hAnsi="Century Schoolbook"/>
          <w:i/>
          <w:sz w:val="20"/>
          <w:szCs w:val="24"/>
        </w:rPr>
        <w:t>ng</w:t>
      </w:r>
      <w:r w:rsidRPr="00EF1225">
        <w:rPr>
          <w:rFonts w:ascii="Century Schoolbook" w:hAnsi="Century Schoolbook"/>
          <w:i/>
          <w:spacing w:val="-1"/>
          <w:sz w:val="20"/>
          <w:szCs w:val="24"/>
        </w:rPr>
        <w:t>a</w:t>
      </w:r>
      <w:r w:rsidRPr="00EF1225">
        <w:rPr>
          <w:rFonts w:ascii="Century Schoolbook" w:hAnsi="Century Schoolbook"/>
          <w:i/>
          <w:sz w:val="20"/>
          <w:szCs w:val="24"/>
        </w:rPr>
        <w:t xml:space="preserve">ruh </w:t>
      </w:r>
      <w:proofErr w:type="gramStart"/>
      <w:r w:rsidRPr="00EF1225">
        <w:rPr>
          <w:rFonts w:ascii="Century Schoolbook" w:hAnsi="Century Schoolbook"/>
          <w:i/>
          <w:sz w:val="20"/>
          <w:szCs w:val="24"/>
        </w:rPr>
        <w:t>posit</w:t>
      </w:r>
      <w:r w:rsidRPr="00EF1225">
        <w:rPr>
          <w:rFonts w:ascii="Century Schoolbook" w:hAnsi="Century Schoolbook"/>
          <w:i/>
          <w:spacing w:val="1"/>
          <w:sz w:val="20"/>
          <w:szCs w:val="24"/>
        </w:rPr>
        <w:t>i</w:t>
      </w:r>
      <w:r w:rsidRPr="00EF1225">
        <w:rPr>
          <w:rFonts w:ascii="Century Schoolbook" w:hAnsi="Century Schoolbook"/>
          <w:i/>
          <w:sz w:val="20"/>
          <w:szCs w:val="24"/>
        </w:rPr>
        <w:t xml:space="preserve">f </w:t>
      </w:r>
      <w:r w:rsidRPr="00EF1225">
        <w:rPr>
          <w:rFonts w:ascii="Century Schoolbook" w:hAnsi="Century Schoolbook"/>
          <w:i/>
          <w:spacing w:val="2"/>
          <w:sz w:val="20"/>
          <w:szCs w:val="24"/>
        </w:rPr>
        <w:t xml:space="preserve"> </w:t>
      </w:r>
      <w:r w:rsidRPr="00EF1225">
        <w:rPr>
          <w:rFonts w:ascii="Century Schoolbook" w:hAnsi="Century Schoolbook"/>
          <w:i/>
          <w:spacing w:val="-5"/>
          <w:sz w:val="20"/>
          <w:szCs w:val="24"/>
        </w:rPr>
        <w:t>y</w:t>
      </w:r>
      <w:r w:rsidRPr="00EF1225">
        <w:rPr>
          <w:rFonts w:ascii="Century Schoolbook" w:hAnsi="Century Schoolbook"/>
          <w:i/>
          <w:spacing w:val="-1"/>
          <w:sz w:val="20"/>
          <w:szCs w:val="24"/>
        </w:rPr>
        <w:t>a</w:t>
      </w:r>
      <w:r w:rsidRPr="00EF1225">
        <w:rPr>
          <w:rFonts w:ascii="Century Schoolbook" w:hAnsi="Century Schoolbook"/>
          <w:i/>
          <w:spacing w:val="2"/>
          <w:sz w:val="20"/>
          <w:szCs w:val="24"/>
        </w:rPr>
        <w:t>n</w:t>
      </w:r>
      <w:r w:rsidRPr="00EF1225">
        <w:rPr>
          <w:rFonts w:ascii="Century Schoolbook" w:hAnsi="Century Schoolbook"/>
          <w:i/>
          <w:sz w:val="20"/>
          <w:szCs w:val="24"/>
        </w:rPr>
        <w:t>g</w:t>
      </w:r>
      <w:proofErr w:type="gramEnd"/>
      <w:r w:rsidRPr="00EF1225">
        <w:rPr>
          <w:rFonts w:ascii="Century Schoolbook" w:hAnsi="Century Schoolbook"/>
          <w:i/>
          <w:spacing w:val="58"/>
          <w:sz w:val="20"/>
          <w:szCs w:val="24"/>
        </w:rPr>
        <w:t xml:space="preserve"> </w:t>
      </w:r>
      <w:r w:rsidRPr="00EF1225">
        <w:rPr>
          <w:rFonts w:ascii="Century Schoolbook" w:hAnsi="Century Schoolbook"/>
          <w:i/>
          <w:sz w:val="20"/>
          <w:szCs w:val="24"/>
        </w:rPr>
        <w:t>si</w:t>
      </w:r>
      <w:r w:rsidRPr="00EF1225">
        <w:rPr>
          <w:rFonts w:ascii="Century Schoolbook" w:hAnsi="Century Schoolbook"/>
          <w:i/>
          <w:spacing w:val="-2"/>
          <w:sz w:val="20"/>
          <w:szCs w:val="24"/>
        </w:rPr>
        <w:t>g</w:t>
      </w:r>
      <w:r w:rsidRPr="00EF1225">
        <w:rPr>
          <w:rFonts w:ascii="Century Schoolbook" w:hAnsi="Century Schoolbook"/>
          <w:i/>
          <w:sz w:val="20"/>
          <w:szCs w:val="24"/>
        </w:rPr>
        <w:t>nifik</w:t>
      </w:r>
      <w:r w:rsidRPr="00EF1225">
        <w:rPr>
          <w:rFonts w:ascii="Century Schoolbook" w:hAnsi="Century Schoolbook"/>
          <w:i/>
          <w:spacing w:val="-1"/>
          <w:sz w:val="20"/>
          <w:szCs w:val="24"/>
        </w:rPr>
        <w:t>a</w:t>
      </w:r>
      <w:r w:rsidRPr="00EF1225">
        <w:rPr>
          <w:rFonts w:ascii="Century Schoolbook" w:hAnsi="Century Schoolbook"/>
          <w:i/>
          <w:sz w:val="20"/>
          <w:szCs w:val="24"/>
        </w:rPr>
        <w:t xml:space="preserve">n </w:t>
      </w:r>
      <w:r w:rsidRPr="00EF1225">
        <w:rPr>
          <w:rFonts w:ascii="Century Schoolbook" w:hAnsi="Century Schoolbook"/>
          <w:i/>
          <w:spacing w:val="2"/>
          <w:sz w:val="20"/>
          <w:szCs w:val="24"/>
        </w:rPr>
        <w:t xml:space="preserve"> </w:t>
      </w:r>
      <w:r w:rsidRPr="00EF1225">
        <w:rPr>
          <w:rFonts w:ascii="Century Schoolbook" w:hAnsi="Century Schoolbook"/>
          <w:i/>
          <w:spacing w:val="-1"/>
          <w:sz w:val="20"/>
          <w:szCs w:val="24"/>
        </w:rPr>
        <w:t>a</w:t>
      </w:r>
      <w:r w:rsidRPr="00EF1225">
        <w:rPr>
          <w:rFonts w:ascii="Century Schoolbook" w:hAnsi="Century Schoolbook"/>
          <w:i/>
          <w:sz w:val="20"/>
          <w:szCs w:val="24"/>
        </w:rPr>
        <w:t>nta</w:t>
      </w:r>
      <w:r w:rsidRPr="00EF1225">
        <w:rPr>
          <w:rFonts w:ascii="Century Schoolbook" w:hAnsi="Century Schoolbook"/>
          <w:i/>
          <w:spacing w:val="-1"/>
          <w:sz w:val="20"/>
          <w:szCs w:val="24"/>
        </w:rPr>
        <w:t>r</w:t>
      </w:r>
      <w:r w:rsidRPr="00EF1225">
        <w:rPr>
          <w:rFonts w:ascii="Century Schoolbook" w:hAnsi="Century Schoolbook"/>
          <w:i/>
          <w:sz w:val="20"/>
          <w:szCs w:val="24"/>
        </w:rPr>
        <w:t>a</w:t>
      </w:r>
      <w:r w:rsidRPr="00EF1225">
        <w:rPr>
          <w:rFonts w:ascii="Century Schoolbook" w:hAnsi="Century Schoolbook"/>
          <w:i/>
          <w:spacing w:val="59"/>
          <w:sz w:val="20"/>
          <w:szCs w:val="24"/>
        </w:rPr>
        <w:t xml:space="preserve"> </w:t>
      </w:r>
      <w:r w:rsidRPr="00EF1225">
        <w:rPr>
          <w:rFonts w:ascii="Century Schoolbook" w:hAnsi="Century Schoolbook"/>
          <w:i/>
          <w:sz w:val="20"/>
          <w:szCs w:val="24"/>
        </w:rPr>
        <w:t>kemampuan berpikir kritis si</w:t>
      </w:r>
      <w:r w:rsidRPr="00EF1225">
        <w:rPr>
          <w:rFonts w:ascii="Century Schoolbook" w:hAnsi="Century Schoolbook"/>
          <w:i/>
          <w:spacing w:val="1"/>
          <w:sz w:val="20"/>
          <w:szCs w:val="24"/>
        </w:rPr>
        <w:t>s</w:t>
      </w:r>
      <w:r w:rsidRPr="00EF1225">
        <w:rPr>
          <w:rFonts w:ascii="Century Schoolbook" w:hAnsi="Century Schoolbook"/>
          <w:i/>
          <w:sz w:val="20"/>
          <w:szCs w:val="24"/>
        </w:rPr>
        <w:t>wa</w:t>
      </w:r>
      <w:r w:rsidRPr="00EF1225">
        <w:rPr>
          <w:rFonts w:ascii="Century Schoolbook" w:hAnsi="Century Schoolbook"/>
          <w:i/>
          <w:spacing w:val="58"/>
          <w:sz w:val="20"/>
          <w:szCs w:val="24"/>
        </w:rPr>
        <w:t xml:space="preserve"> </w:t>
      </w:r>
      <w:r w:rsidRPr="00EF1225">
        <w:rPr>
          <w:rFonts w:ascii="Century Schoolbook" w:hAnsi="Century Schoolbook"/>
          <w:i/>
          <w:sz w:val="20"/>
          <w:szCs w:val="24"/>
        </w:rPr>
        <w:t>te</w:t>
      </w:r>
      <w:r w:rsidRPr="00EF1225">
        <w:rPr>
          <w:rFonts w:ascii="Century Schoolbook" w:hAnsi="Century Schoolbook"/>
          <w:i/>
          <w:spacing w:val="-1"/>
          <w:sz w:val="20"/>
          <w:szCs w:val="24"/>
        </w:rPr>
        <w:t>r</w:t>
      </w:r>
      <w:r w:rsidRPr="00EF1225">
        <w:rPr>
          <w:rFonts w:ascii="Century Schoolbook" w:hAnsi="Century Schoolbook"/>
          <w:i/>
          <w:sz w:val="20"/>
          <w:szCs w:val="24"/>
        </w:rPr>
        <w:t>h</w:t>
      </w:r>
      <w:r w:rsidRPr="00EF1225">
        <w:rPr>
          <w:rFonts w:ascii="Century Schoolbook" w:hAnsi="Century Schoolbook"/>
          <w:i/>
          <w:spacing w:val="-1"/>
          <w:sz w:val="20"/>
          <w:szCs w:val="24"/>
        </w:rPr>
        <w:t>a</w:t>
      </w:r>
      <w:r w:rsidRPr="00EF1225">
        <w:rPr>
          <w:rFonts w:ascii="Century Schoolbook" w:hAnsi="Century Schoolbook"/>
          <w:i/>
          <w:sz w:val="20"/>
          <w:szCs w:val="24"/>
        </w:rPr>
        <w:t>d</w:t>
      </w:r>
      <w:r w:rsidRPr="00EF1225">
        <w:rPr>
          <w:rFonts w:ascii="Century Schoolbook" w:hAnsi="Century Schoolbook"/>
          <w:i/>
          <w:spacing w:val="-1"/>
          <w:sz w:val="20"/>
          <w:szCs w:val="24"/>
        </w:rPr>
        <w:t>a</w:t>
      </w:r>
      <w:r w:rsidRPr="00EF1225">
        <w:rPr>
          <w:rFonts w:ascii="Century Schoolbook" w:hAnsi="Century Schoolbook"/>
          <w:i/>
          <w:sz w:val="20"/>
          <w:szCs w:val="24"/>
        </w:rPr>
        <w:t xml:space="preserve">p </w:t>
      </w:r>
      <w:r w:rsidRPr="00EF1225">
        <w:rPr>
          <w:rFonts w:ascii="Century Schoolbook" w:hAnsi="Century Schoolbook"/>
          <w:i/>
          <w:spacing w:val="2"/>
          <w:sz w:val="20"/>
          <w:szCs w:val="24"/>
        </w:rPr>
        <w:t xml:space="preserve"> </w:t>
      </w:r>
      <w:r w:rsidRPr="00EF1225">
        <w:rPr>
          <w:rFonts w:ascii="Century Schoolbook" w:hAnsi="Century Schoolbook"/>
          <w:i/>
          <w:sz w:val="20"/>
          <w:szCs w:val="24"/>
        </w:rPr>
        <w:t>kemampuan representasi mat</w:t>
      </w:r>
      <w:r w:rsidRPr="00EF1225">
        <w:rPr>
          <w:rFonts w:ascii="Century Schoolbook" w:hAnsi="Century Schoolbook"/>
          <w:i/>
          <w:spacing w:val="-1"/>
          <w:sz w:val="20"/>
          <w:szCs w:val="24"/>
        </w:rPr>
        <w:t>e</w:t>
      </w:r>
      <w:r w:rsidRPr="00EF1225">
        <w:rPr>
          <w:rFonts w:ascii="Century Schoolbook" w:hAnsi="Century Schoolbook"/>
          <w:i/>
          <w:sz w:val="20"/>
          <w:szCs w:val="24"/>
        </w:rPr>
        <w:t>mati</w:t>
      </w:r>
      <w:r w:rsidRPr="00EF1225">
        <w:rPr>
          <w:rFonts w:ascii="Century Schoolbook" w:hAnsi="Century Schoolbook"/>
          <w:i/>
          <w:spacing w:val="1"/>
          <w:sz w:val="20"/>
          <w:szCs w:val="24"/>
        </w:rPr>
        <w:t>s</w:t>
      </w:r>
      <w:r w:rsidRPr="00EF1225">
        <w:rPr>
          <w:rFonts w:ascii="Century Schoolbook" w:hAnsi="Century Schoolbook"/>
          <w:i/>
          <w:spacing w:val="1"/>
          <w:sz w:val="20"/>
          <w:szCs w:val="24"/>
          <w:lang w:val="en-ID"/>
        </w:rPr>
        <w:t>nya.</w:t>
      </w:r>
    </w:p>
    <w:p w:rsidR="00E30110" w:rsidRPr="00EF1225" w:rsidRDefault="00E30110">
      <w:pPr>
        <w:spacing w:line="247" w:lineRule="auto"/>
        <w:ind w:left="688" w:right="682"/>
        <w:jc w:val="both"/>
        <w:rPr>
          <w:rFonts w:ascii="Century Schoolbook" w:hAnsi="Century Schoolbook"/>
          <w:i/>
          <w:sz w:val="20"/>
        </w:rPr>
      </w:pPr>
    </w:p>
    <w:p w:rsidR="00C448B8" w:rsidRPr="00EF1225" w:rsidRDefault="00C448B8" w:rsidP="00C448B8">
      <w:pPr>
        <w:spacing w:line="288" w:lineRule="auto"/>
        <w:ind w:left="709"/>
        <w:contextualSpacing/>
        <w:rPr>
          <w:rStyle w:val="hps"/>
          <w:rFonts w:ascii="Century Schoolbook" w:hAnsi="Century Schoolbook"/>
          <w:i/>
          <w:sz w:val="20"/>
          <w:lang w:val="en-US"/>
        </w:rPr>
      </w:pPr>
      <w:r w:rsidRPr="00EF1225">
        <w:rPr>
          <w:rFonts w:ascii="Century Schoolbook" w:hAnsi="Century Schoolbook"/>
          <w:b/>
          <w:sz w:val="20"/>
          <w:lang w:val="en-US"/>
        </w:rPr>
        <w:t>Kata kunci</w:t>
      </w:r>
      <w:r w:rsidRPr="00EF1225">
        <w:rPr>
          <w:rFonts w:ascii="Century Schoolbook" w:hAnsi="Century Schoolbook"/>
          <w:sz w:val="20"/>
        </w:rPr>
        <w:t xml:space="preserve">: </w:t>
      </w:r>
      <w:r w:rsidRPr="00EF1225">
        <w:rPr>
          <w:rFonts w:ascii="Century Schoolbook" w:hAnsi="Century Schoolbook"/>
          <w:i/>
          <w:sz w:val="20"/>
          <w:lang w:val="en-ID"/>
        </w:rPr>
        <w:t>Berpikir Kritis</w:t>
      </w:r>
      <w:r w:rsidRPr="00EF1225">
        <w:rPr>
          <w:rFonts w:ascii="Century Schoolbook" w:hAnsi="Century Schoolbook"/>
          <w:i/>
          <w:sz w:val="20"/>
          <w:lang w:val="en-US"/>
        </w:rPr>
        <w:t xml:space="preserve">; </w:t>
      </w:r>
      <w:r w:rsidRPr="00EF1225">
        <w:rPr>
          <w:rFonts w:ascii="Century Schoolbook" w:hAnsi="Century Schoolbook"/>
          <w:i/>
          <w:sz w:val="20"/>
          <w:lang w:val="en-ID"/>
        </w:rPr>
        <w:t>Kecerdasan Emosional</w:t>
      </w:r>
      <w:r w:rsidRPr="00EF1225">
        <w:rPr>
          <w:rFonts w:ascii="Century Schoolbook" w:hAnsi="Century Schoolbook"/>
          <w:i/>
          <w:sz w:val="20"/>
          <w:lang w:val="en-US"/>
        </w:rPr>
        <w:t>; Representasi Matematis</w:t>
      </w:r>
    </w:p>
    <w:p w:rsidR="00E30110" w:rsidRPr="00EF1225" w:rsidRDefault="00E30110" w:rsidP="00C448B8">
      <w:pPr>
        <w:ind w:left="709"/>
        <w:jc w:val="both"/>
        <w:rPr>
          <w:rFonts w:ascii="Century Schoolbook" w:hAnsi="Century Schoolbook"/>
          <w:sz w:val="20"/>
        </w:rPr>
        <w:sectPr w:rsidR="00E30110" w:rsidRPr="00EF1225">
          <w:headerReference w:type="default" r:id="rId8"/>
          <w:footerReference w:type="default" r:id="rId9"/>
          <w:type w:val="continuous"/>
          <w:pgSz w:w="11910" w:h="16850"/>
          <w:pgMar w:top="1900" w:right="1580" w:bottom="1620" w:left="1580" w:header="1135" w:footer="1437" w:gutter="0"/>
          <w:pgNumType w:start="1"/>
          <w:cols w:space="720"/>
        </w:sectPr>
      </w:pPr>
    </w:p>
    <w:p w:rsidR="00E30110" w:rsidRPr="00EF1225" w:rsidRDefault="000F3775">
      <w:pPr>
        <w:pStyle w:val="ListParagraph"/>
        <w:numPr>
          <w:ilvl w:val="0"/>
          <w:numId w:val="1"/>
        </w:numPr>
        <w:tabs>
          <w:tab w:val="left" w:pos="550"/>
        </w:tabs>
        <w:spacing w:line="281" w:lineRule="exact"/>
        <w:rPr>
          <w:rFonts w:ascii="Century Schoolbook" w:hAnsi="Century Schoolbook"/>
          <w:b/>
          <w:sz w:val="24"/>
        </w:rPr>
      </w:pPr>
      <w:r w:rsidRPr="00EF1225">
        <w:rPr>
          <w:rFonts w:ascii="Century Schoolbook" w:hAnsi="Century Schoolbook"/>
          <w:b/>
          <w:sz w:val="24"/>
        </w:rPr>
        <w:lastRenderedPageBreak/>
        <w:t>PENDAHULUAN</w:t>
      </w:r>
      <w:r w:rsidRPr="00EF1225">
        <w:rPr>
          <w:rFonts w:ascii="Century Schoolbook" w:hAnsi="Century Schoolbook"/>
          <w:b/>
          <w:spacing w:val="-1"/>
          <w:sz w:val="24"/>
        </w:rPr>
        <w:t xml:space="preserve"> </w:t>
      </w:r>
    </w:p>
    <w:p w:rsidR="00C448B8" w:rsidRPr="00EF1225" w:rsidRDefault="00C448B8" w:rsidP="003E2609">
      <w:pPr>
        <w:pStyle w:val="ListParagraph"/>
        <w:spacing w:after="120"/>
        <w:ind w:left="142" w:firstLine="425"/>
        <w:rPr>
          <w:rFonts w:ascii="Century Schoolbook" w:hAnsi="Century Schoolbook"/>
          <w:sz w:val="24"/>
          <w:szCs w:val="24"/>
        </w:rPr>
      </w:pPr>
      <w:bookmarkStart w:id="0" w:name="_GoBack"/>
      <w:bookmarkEnd w:id="0"/>
      <w:r w:rsidRPr="00EF1225">
        <w:rPr>
          <w:rFonts w:ascii="Century Schoolbook" w:eastAsia="Times New Roman" w:hAnsi="Century Schoolbook"/>
          <w:sz w:val="24"/>
          <w:szCs w:val="24"/>
        </w:rPr>
        <w:t xml:space="preserve">Matematika merupakan </w:t>
      </w:r>
      <w:r w:rsidRPr="00EF1225">
        <w:rPr>
          <w:rFonts w:ascii="Century Schoolbook" w:eastAsia="Times New Roman" w:hAnsi="Century Schoolbook"/>
          <w:sz w:val="24"/>
          <w:szCs w:val="24"/>
          <w:lang w:val="en-ID"/>
        </w:rPr>
        <w:t>ilmu universal yang memegang peranan penting dalam proses perkembangan teknologi modern, dimana peranannya mencakup berbagai ilmu pengetahuan dan memajukan daya pikir manusia (BSNP, 2006</w:t>
      </w:r>
      <w:r w:rsidRPr="00EF1225">
        <w:rPr>
          <w:rFonts w:ascii="Century Schoolbook" w:eastAsia="Times New Roman" w:hAnsi="Century Schoolbook"/>
          <w:sz w:val="24"/>
          <w:szCs w:val="24"/>
        </w:rPr>
        <w:t>)</w:t>
      </w:r>
      <w:r w:rsidRPr="00EF1225">
        <w:rPr>
          <w:rFonts w:ascii="Century Schoolbook" w:eastAsia="Times New Roman" w:hAnsi="Century Schoolbook"/>
          <w:sz w:val="24"/>
          <w:szCs w:val="24"/>
          <w:lang w:val="en-ID"/>
        </w:rPr>
        <w:t xml:space="preserve">. </w:t>
      </w:r>
      <w:proofErr w:type="gramStart"/>
      <w:r w:rsidRPr="00EF1225">
        <w:rPr>
          <w:rFonts w:ascii="Century Schoolbook" w:eastAsia="Times New Roman" w:hAnsi="Century Schoolbook"/>
          <w:sz w:val="24"/>
          <w:szCs w:val="24"/>
          <w:lang w:val="en-ID"/>
        </w:rPr>
        <w:t>Siswa yang mempelajari matematika harusnya berdampak pada kemampuan representasi matematisnya.</w:t>
      </w:r>
      <w:proofErr w:type="gramEnd"/>
      <w:r w:rsidRPr="00EF1225">
        <w:rPr>
          <w:rFonts w:ascii="Century Schoolbook" w:eastAsia="Times New Roman" w:hAnsi="Century Schoolbook"/>
          <w:sz w:val="24"/>
          <w:szCs w:val="24"/>
          <w:lang w:val="en-ID"/>
        </w:rPr>
        <w:t xml:space="preserve"> Kemampuan representasi matematis merupakan salah satu dari </w:t>
      </w:r>
      <w:proofErr w:type="gramStart"/>
      <w:r w:rsidRPr="00EF1225">
        <w:rPr>
          <w:rFonts w:ascii="Century Schoolbook" w:eastAsia="Times New Roman" w:hAnsi="Century Schoolbook"/>
          <w:sz w:val="24"/>
          <w:szCs w:val="24"/>
          <w:lang w:val="en-ID"/>
        </w:rPr>
        <w:t>lima</w:t>
      </w:r>
      <w:proofErr w:type="gramEnd"/>
      <w:r w:rsidRPr="00EF1225">
        <w:rPr>
          <w:rFonts w:ascii="Century Schoolbook" w:eastAsia="Times New Roman" w:hAnsi="Century Schoolbook"/>
          <w:sz w:val="24"/>
          <w:szCs w:val="24"/>
          <w:lang w:val="en-ID"/>
        </w:rPr>
        <w:t xml:space="preserve"> </w:t>
      </w:r>
      <w:r w:rsidRPr="00EF1225">
        <w:rPr>
          <w:rFonts w:ascii="Century Schoolbook" w:eastAsia="Arial" w:hAnsi="Century Schoolbook" w:cs="Times New Roman"/>
          <w:sz w:val="24"/>
          <w:szCs w:val="24"/>
          <w:lang w:val="en-ID"/>
        </w:rPr>
        <w:t>standar proses dalam pembelajaran matematika.</w:t>
      </w:r>
      <w:r w:rsidRPr="00EF1225">
        <w:rPr>
          <w:rFonts w:ascii="Century Schoolbook" w:hAnsi="Century Schoolbook" w:cs="Times New Roman"/>
          <w:sz w:val="24"/>
          <w:szCs w:val="24"/>
        </w:rPr>
        <w:t xml:space="preserve"> Kemampuan representasi matematis merupakan suatu kemampuan matematika dengan pengungkapan ide-ide matematika (masalah, pernyataan, definisi, dan lain-lain) dalam berbagai cara</w:t>
      </w:r>
      <w:r w:rsidRPr="00EF1225">
        <w:rPr>
          <w:rFonts w:ascii="Century Schoolbook" w:hAnsi="Century Schoolbook" w:cs="Times New Roman"/>
          <w:sz w:val="24"/>
          <w:szCs w:val="24"/>
          <w:lang w:val="en-ID"/>
        </w:rPr>
        <w:t xml:space="preserve"> (Syafri, 2017)</w:t>
      </w:r>
      <w:r w:rsidRPr="00EF1225">
        <w:rPr>
          <w:rFonts w:ascii="Century Schoolbook" w:hAnsi="Century Schoolbook" w:cs="Times New Roman"/>
          <w:sz w:val="24"/>
          <w:szCs w:val="24"/>
        </w:rPr>
        <w:t>.</w:t>
      </w:r>
      <w:r w:rsidRPr="00EF1225">
        <w:rPr>
          <w:rFonts w:ascii="Century Schoolbook" w:hAnsi="Century Schoolbook" w:cs="Times New Roman"/>
          <w:sz w:val="24"/>
          <w:szCs w:val="24"/>
          <w:lang w:val="en-ID"/>
        </w:rPr>
        <w:t xml:space="preserve">  </w:t>
      </w:r>
      <w:r w:rsidRPr="00EF1225">
        <w:rPr>
          <w:rFonts w:ascii="Century Schoolbook" w:hAnsi="Century Schoolbook" w:cs="Times New Roman"/>
          <w:sz w:val="24"/>
          <w:szCs w:val="24"/>
        </w:rPr>
        <w:t>Siswa dapat mencari solusi dalam memecahkan permasalahan dengan mengeluarkan idenya berupa representasi verbal (kata-kata), merepresentasikan dalam bentuk s</w:t>
      </w:r>
      <w:r w:rsidRPr="00EF1225">
        <w:rPr>
          <w:rFonts w:ascii="Century Schoolbook" w:hAnsi="Century Schoolbook" w:cs="Times New Roman"/>
          <w:sz w:val="24"/>
          <w:szCs w:val="24"/>
          <w:lang w:val="en-ID"/>
        </w:rPr>
        <w:t>i</w:t>
      </w:r>
      <w:r w:rsidRPr="00EF1225">
        <w:rPr>
          <w:rFonts w:ascii="Century Schoolbook" w:hAnsi="Century Schoolbook" w:cs="Times New Roman"/>
          <w:sz w:val="24"/>
          <w:szCs w:val="24"/>
        </w:rPr>
        <w:t>mbol atau dalam bentuk gambar</w:t>
      </w:r>
      <w:r w:rsidRPr="00EF1225">
        <w:rPr>
          <w:rFonts w:ascii="Century Schoolbook" w:hAnsi="Century Schoolbook" w:cs="Times New Roman"/>
          <w:sz w:val="24"/>
          <w:szCs w:val="24"/>
          <w:lang w:val="en-ID"/>
        </w:rPr>
        <w:t xml:space="preserve"> (Handayani &amp; Juanda, 2018)</w:t>
      </w:r>
      <w:r w:rsidRPr="00EF1225">
        <w:rPr>
          <w:rFonts w:ascii="Century Schoolbook" w:hAnsi="Century Schoolbook" w:cs="Times New Roman"/>
          <w:sz w:val="24"/>
          <w:szCs w:val="24"/>
        </w:rPr>
        <w:t>.</w:t>
      </w:r>
      <w:r w:rsidRPr="00EF1225">
        <w:rPr>
          <w:rFonts w:ascii="Century Schoolbook"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Hal ini berarti kemampuan representasi matematis itu memang sangat penting untuk bekal siswa.</w:t>
      </w:r>
      <w:proofErr w:type="gramEnd"/>
      <w:r w:rsidRPr="00EF1225">
        <w:rPr>
          <w:rFonts w:ascii="Century Schoolbook" w:eastAsia="Arial" w:hAnsi="Century Schoolbook" w:cs="Times New Roman"/>
          <w:sz w:val="24"/>
          <w:szCs w:val="24"/>
          <w:lang w:val="en-ID"/>
        </w:rPr>
        <w:t xml:space="preserve"> </w:t>
      </w:r>
      <w:r w:rsidRPr="00EF1225">
        <w:rPr>
          <w:rFonts w:ascii="Century Schoolbook" w:hAnsi="Century Schoolbook"/>
          <w:sz w:val="24"/>
          <w:szCs w:val="24"/>
        </w:rPr>
        <w:t xml:space="preserve">Villegas </w:t>
      </w:r>
      <w:r w:rsidRPr="00EF1225">
        <w:rPr>
          <w:rFonts w:ascii="Century Schoolbook" w:hAnsi="Century Schoolbook"/>
          <w:sz w:val="24"/>
          <w:szCs w:val="24"/>
          <w:lang w:val="en-ID"/>
        </w:rPr>
        <w:t xml:space="preserve">(2009) </w:t>
      </w:r>
      <w:r w:rsidRPr="00EF1225">
        <w:rPr>
          <w:rFonts w:ascii="Century Schoolbook" w:hAnsi="Century Schoolbook"/>
          <w:sz w:val="24"/>
          <w:szCs w:val="24"/>
        </w:rPr>
        <w:t xml:space="preserve">membagi representasi matematis menjadi tiga bentuk yaitu representasi verbal, representasi gambar, dan representasi simbolik. </w:t>
      </w:r>
    </w:p>
    <w:p w:rsidR="00C448B8" w:rsidRPr="00EF1225" w:rsidRDefault="00C448B8" w:rsidP="003E2609">
      <w:pPr>
        <w:spacing w:after="120"/>
        <w:ind w:left="142" w:firstLine="425"/>
        <w:jc w:val="both"/>
        <w:rPr>
          <w:rFonts w:ascii="Century Schoolbook" w:hAnsi="Century Schoolbook"/>
          <w:sz w:val="24"/>
          <w:szCs w:val="24"/>
          <w:lang w:val="en-ID"/>
        </w:rPr>
      </w:pPr>
      <w:r w:rsidRPr="00EF1225">
        <w:rPr>
          <w:rFonts w:ascii="Century Schoolbook" w:eastAsia="Arial" w:hAnsi="Century Schoolbook" w:cs="Times New Roman"/>
          <w:sz w:val="24"/>
          <w:szCs w:val="24"/>
          <w:lang w:val="en-ID"/>
        </w:rPr>
        <w:t xml:space="preserve">Selain itu, menurut </w:t>
      </w:r>
      <w:r w:rsidRPr="00EF1225">
        <w:rPr>
          <w:rFonts w:ascii="Century Schoolbook" w:hAnsi="Century Schoolbook" w:cs="Times New Roman"/>
          <w:sz w:val="24"/>
          <w:szCs w:val="24"/>
        </w:rPr>
        <w:t>Peraturan Menteri Pendidikan dan Kebudayaan (Permendikbud) Nomor 58 Tahun 2014 mengenai kurikulum 2013 Sekolah Menengah Pertama (SMP)/Madrasah Tsanawiyah (MTs), bahwa mata pelajaran matematika perlu diberikan kepada semua peserta mulai dari sekolah dasar, untuk membekali peserta didik dengan kemampuan berpikir logis, analitis, sistematis, kritis, inovatif dan kreatif, serta kemampuan bekerjasama. Kemampuan-kemampuan tersebut dapat dikembangkan dalam pembelajaran matematika.</w:t>
      </w:r>
      <w:r w:rsidRPr="00EF1225">
        <w:rPr>
          <w:rFonts w:ascii="Century Schoolbook" w:hAnsi="Century Schoolbook"/>
          <w:sz w:val="24"/>
          <w:szCs w:val="24"/>
          <w:lang w:val="en-ID"/>
        </w:rPr>
        <w:t xml:space="preserve"> </w:t>
      </w:r>
      <w:r w:rsidRPr="00EF1225">
        <w:rPr>
          <w:rFonts w:ascii="Century Schoolbook" w:eastAsia="Arial" w:hAnsi="Century Schoolbook" w:cs="Times New Roman"/>
          <w:sz w:val="24"/>
          <w:szCs w:val="24"/>
          <w:lang w:val="en-ID"/>
        </w:rPr>
        <w:t xml:space="preserve">Mengembangkan kemampuan berpikir sangat penting bagi siswa karena dalam menyelesaikan soal matematika dibutuhkan proses berpikir didalamnya. Pentingnya pengembangan kemampuan berpikir kritis ini tercantum di dalam kompetensi inti pada kurikulum 2013 aspek keterampilan yaitu menunjukkan ketrampilan berfikir dan bertindak kreatif, produktif, kritis, mandiri, kolaboratif, dan komunikatif (Permendikbud Nomor 21 Tahun 2016). </w:t>
      </w:r>
      <w:proofErr w:type="gramStart"/>
      <w:r w:rsidRPr="00EF1225">
        <w:rPr>
          <w:rFonts w:ascii="Century Schoolbook" w:eastAsia="Arial" w:hAnsi="Century Schoolbook" w:cs="Times New Roman"/>
          <w:sz w:val="24"/>
          <w:szCs w:val="24"/>
          <w:lang w:val="en-ID"/>
        </w:rPr>
        <w:t>Peserta didik dituntut untuk memahami materi pelajaran dalam kegiatan belajar, salah satu caranya yaitu dengan memiliki kemampuan berpikir yang baik.</w:t>
      </w:r>
      <w:proofErr w:type="gramEnd"/>
      <w:r w:rsidRPr="00EF1225">
        <w:rPr>
          <w:rFonts w:ascii="Century Schoolbook" w:eastAsia="Arial"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Pemahaman materi dalam setiap pelajaran sangatlah ditentukan oleh kemampuan berpikir yang dimiliki oleh setiap peserta didik, diantaranya adalah kemampuan berpikir kritis.</w:t>
      </w:r>
      <w:proofErr w:type="gramEnd"/>
      <w:r w:rsidRPr="00EF1225">
        <w:rPr>
          <w:rFonts w:ascii="Century Schoolbook" w:eastAsia="Arial" w:hAnsi="Century Schoolbook" w:cs="Times New Roman"/>
          <w:sz w:val="24"/>
          <w:szCs w:val="24"/>
          <w:lang w:val="en-ID"/>
        </w:rPr>
        <w:t xml:space="preserve"> Menurut Sulistianingsih (2016) kemampuan berpikir kritis ini sangat berguna sekali dalam proses belajar peserta didik pada tiap pelajarannya, termasuk dalam pelajaran matematika. </w:t>
      </w:r>
      <w:r w:rsidRPr="00EF1225">
        <w:rPr>
          <w:rFonts w:ascii="Century Schoolbook" w:hAnsi="Century Schoolbook" w:cs="Times New Roman"/>
          <w:sz w:val="24"/>
          <w:szCs w:val="24"/>
          <w:lang w:val="en-ID" w:bidi="en-US"/>
        </w:rPr>
        <w:t>Menurut Ennis (2011), orang yang berpikir kritis idealnya memiliki beberapa kriteria atau elemen dasar yang disertai dengan FRISCO (</w:t>
      </w:r>
      <w:r w:rsidRPr="00EF1225">
        <w:rPr>
          <w:rFonts w:ascii="Century Schoolbook" w:hAnsi="Century Schoolbook" w:cs="Times New Roman"/>
          <w:i/>
          <w:sz w:val="24"/>
          <w:szCs w:val="24"/>
          <w:lang w:val="en-ID" w:bidi="en-US"/>
        </w:rPr>
        <w:t>Focus, Reason, Inference, Situation, Clarity, and Overview</w:t>
      </w:r>
      <w:r w:rsidRPr="00EF1225">
        <w:rPr>
          <w:rFonts w:ascii="Century Schoolbook" w:hAnsi="Century Schoolbook" w:cs="Times New Roman"/>
          <w:sz w:val="24"/>
          <w:szCs w:val="24"/>
          <w:lang w:val="en-ID" w:bidi="en-US"/>
        </w:rPr>
        <w:t>).</w:t>
      </w:r>
    </w:p>
    <w:p w:rsidR="00E30110" w:rsidRPr="00EF1225" w:rsidRDefault="00C448B8" w:rsidP="003E2609">
      <w:pPr>
        <w:pStyle w:val="BodyText"/>
        <w:spacing w:after="120"/>
        <w:ind w:left="142" w:right="113" w:firstLine="425"/>
        <w:rPr>
          <w:rFonts w:ascii="Century Schoolbook" w:hAnsi="Century Schoolbook"/>
        </w:rPr>
      </w:pPr>
      <w:proofErr w:type="gramStart"/>
      <w:r w:rsidRPr="00EF1225">
        <w:rPr>
          <w:rFonts w:ascii="Century Schoolbook" w:eastAsia="Arial" w:hAnsi="Century Schoolbook" w:cs="Times New Roman"/>
          <w:lang w:val="en-ID"/>
        </w:rPr>
        <w:t>Siswa yang memiliki kemampuan berpikir yang rendah biasanya tidak tertarik dalam mempelajari matematika, hal itu dikarenakan kurangnya motivasi dalam diri siswa.</w:t>
      </w:r>
      <w:proofErr w:type="gramEnd"/>
      <w:r w:rsidRPr="00EF1225">
        <w:rPr>
          <w:rFonts w:ascii="Century Schoolbook" w:eastAsia="Arial" w:hAnsi="Century Schoolbook" w:cs="Times New Roman"/>
          <w:lang w:val="en-ID"/>
        </w:rPr>
        <w:t xml:space="preserve"> Sejalan dengan pendapat (Lay, 2011) “</w:t>
      </w:r>
      <w:r w:rsidRPr="00EF1225">
        <w:rPr>
          <w:rFonts w:ascii="Century Schoolbook" w:eastAsia="Arial" w:hAnsi="Century Schoolbook" w:cs="Times New Roman"/>
          <w:i/>
          <w:lang w:val="en-ID"/>
        </w:rPr>
        <w:t xml:space="preserve">student’s motivation is viewed as a necessary precondition for critical thingking skills </w:t>
      </w:r>
      <w:r w:rsidRPr="00EF1225">
        <w:rPr>
          <w:rFonts w:ascii="Century Schoolbook" w:eastAsia="Arial" w:hAnsi="Century Schoolbook" w:cs="Times New Roman"/>
          <w:i/>
          <w:lang w:val="en-ID"/>
        </w:rPr>
        <w:lastRenderedPageBreak/>
        <w:t>and abilities”</w:t>
      </w:r>
      <w:r w:rsidRPr="00EF1225">
        <w:rPr>
          <w:rFonts w:ascii="Century Schoolbook" w:eastAsia="Arial" w:hAnsi="Century Schoolbook" w:cs="Times New Roman"/>
          <w:lang w:val="en-ID"/>
        </w:rPr>
        <w:t xml:space="preserve">. Pendapat tersebut </w:t>
      </w:r>
      <w:proofErr w:type="gramStart"/>
      <w:r w:rsidRPr="00EF1225">
        <w:rPr>
          <w:rFonts w:ascii="Century Schoolbook" w:eastAsia="Arial" w:hAnsi="Century Schoolbook" w:cs="Times New Roman"/>
          <w:lang w:val="en-ID"/>
        </w:rPr>
        <w:t>menegaskan  bahwa</w:t>
      </w:r>
      <w:proofErr w:type="gramEnd"/>
      <w:r w:rsidRPr="00EF1225">
        <w:rPr>
          <w:rFonts w:ascii="Century Schoolbook" w:eastAsia="Arial" w:hAnsi="Century Schoolbook" w:cs="Times New Roman"/>
          <w:lang w:val="en-ID"/>
        </w:rPr>
        <w:t xml:space="preserve"> motivasi dipandang sebagai prasyarat yang diperlukan untuk kemampuan berpikir kritis. </w:t>
      </w:r>
      <w:proofErr w:type="gramStart"/>
      <w:r w:rsidRPr="00EF1225">
        <w:rPr>
          <w:rFonts w:ascii="Century Schoolbook" w:eastAsia="Arial" w:hAnsi="Century Schoolbook" w:cs="Times New Roman"/>
          <w:lang w:val="en-ID"/>
        </w:rPr>
        <w:t>Selain itu, kondisi emosi dalam diri individu juga mempengaruhi dalam kemampuan berpikir kritis.</w:t>
      </w:r>
      <w:proofErr w:type="gramEnd"/>
      <w:r w:rsidRPr="00EF1225">
        <w:rPr>
          <w:rFonts w:ascii="Century Schoolbook" w:eastAsia="Arial" w:hAnsi="Century Schoolbook" w:cs="Times New Roman"/>
          <w:lang w:val="en-ID"/>
        </w:rPr>
        <w:t xml:space="preserve"> Siswa dengan suasana hati yang positif maka </w:t>
      </w:r>
      <w:proofErr w:type="gramStart"/>
      <w:r w:rsidRPr="00EF1225">
        <w:rPr>
          <w:rFonts w:ascii="Century Schoolbook" w:eastAsia="Arial" w:hAnsi="Century Schoolbook" w:cs="Times New Roman"/>
          <w:lang w:val="en-ID"/>
        </w:rPr>
        <w:t>akan</w:t>
      </w:r>
      <w:proofErr w:type="gramEnd"/>
      <w:r w:rsidRPr="00EF1225">
        <w:rPr>
          <w:rFonts w:ascii="Century Schoolbook" w:eastAsia="Arial" w:hAnsi="Century Schoolbook" w:cs="Times New Roman"/>
          <w:lang w:val="en-ID"/>
        </w:rPr>
        <w:t xml:space="preserve"> lebih berkonsentrasi dalam pembelajaran dan mendukung kemampuan berpikir kritisnya. </w:t>
      </w:r>
      <w:proofErr w:type="gramStart"/>
      <w:r w:rsidRPr="00EF1225">
        <w:rPr>
          <w:rFonts w:ascii="Century Schoolbook" w:eastAsia="Arial" w:hAnsi="Century Schoolbook" w:cs="Times New Roman"/>
          <w:lang w:val="en-ID"/>
        </w:rPr>
        <w:t>Kemampuan siswa dalam memotivasi diri dan mengelola emosi merupakan komponen utama dalam kecerdasan emosional.</w:t>
      </w:r>
      <w:proofErr w:type="gramEnd"/>
      <w:r w:rsidRPr="00EF1225">
        <w:rPr>
          <w:rFonts w:ascii="Century Schoolbook" w:eastAsia="Arial" w:hAnsi="Century Schoolbook" w:cs="Times New Roman"/>
          <w:lang w:val="en-ID"/>
        </w:rPr>
        <w:t xml:space="preserve"> </w:t>
      </w:r>
      <w:proofErr w:type="gramStart"/>
      <w:r w:rsidRPr="00EF1225">
        <w:rPr>
          <w:rFonts w:ascii="Century Schoolbook" w:eastAsia="Arial" w:hAnsi="Century Schoolbook" w:cs="Times New Roman"/>
          <w:lang w:val="en-ID"/>
        </w:rPr>
        <w:t>Kecerdasan emosional adalah kemampuan seseorang mengatur kehidupan emosinya dengan intelegensi, menjaga keselarasan emosi dan pengungkapannya melalui keterampilan kesadaran diri, pengendalian diri, motivasi, empati, dan keterampilan sosial.</w:t>
      </w:r>
      <w:proofErr w:type="gramEnd"/>
      <w:r w:rsidRPr="00EF1225">
        <w:rPr>
          <w:rFonts w:ascii="Century Schoolbook" w:eastAsia="Arial" w:hAnsi="Century Schoolbook" w:cs="Times New Roman"/>
          <w:lang w:val="en-ID"/>
        </w:rPr>
        <w:t xml:space="preserve"> Adapun komponen dari kecerdasan emosional </w:t>
      </w:r>
      <w:proofErr w:type="gramStart"/>
      <w:r w:rsidRPr="00EF1225">
        <w:rPr>
          <w:rFonts w:ascii="Century Schoolbook" w:eastAsia="Arial" w:hAnsi="Century Schoolbook" w:cs="Times New Roman"/>
          <w:lang w:val="en-ID"/>
        </w:rPr>
        <w:t>diantaranya :</w:t>
      </w:r>
      <w:proofErr w:type="gramEnd"/>
      <w:r w:rsidRPr="00EF1225">
        <w:rPr>
          <w:rFonts w:ascii="Century Schoolbook" w:eastAsia="Arial" w:hAnsi="Century Schoolbook" w:cs="Times New Roman"/>
          <w:lang w:val="en-ID"/>
        </w:rPr>
        <w:t xml:space="preserve"> (1) mengenali emosi diri; (2) mengelola emosi; (3) memotivasi diri sendiri; (4) mengenali emosi orang lain; dan (5) membina hubungan (Goleman, 1998). </w:t>
      </w:r>
      <w:proofErr w:type="gramStart"/>
      <w:r w:rsidRPr="00EF1225">
        <w:rPr>
          <w:rFonts w:ascii="Century Schoolbook" w:eastAsia="Arial" w:hAnsi="Century Schoolbook" w:cs="Times New Roman"/>
          <w:lang w:val="en-ID"/>
        </w:rPr>
        <w:t>Tingkat kecerdasan emosional siswa berhubungan dengan kemampuan berpikir kritis yang dimiliki oleh siswa.</w:t>
      </w:r>
      <w:proofErr w:type="gramEnd"/>
      <w:r w:rsidRPr="00EF1225">
        <w:rPr>
          <w:rFonts w:ascii="Century Schoolbook" w:eastAsia="Arial" w:hAnsi="Century Schoolbook" w:cs="Times New Roman"/>
          <w:lang w:val="en-ID"/>
        </w:rPr>
        <w:t xml:space="preserve"> </w:t>
      </w:r>
      <w:proofErr w:type="gramStart"/>
      <w:r w:rsidRPr="00EF1225">
        <w:rPr>
          <w:rFonts w:ascii="Century Schoolbook" w:eastAsia="Arial" w:hAnsi="Century Schoolbook" w:cs="Times New Roman"/>
          <w:lang w:val="en-ID"/>
        </w:rPr>
        <w:t>Berdasarkan uraian latar belakang di atas, penelitian ini meneliti tentang profil representasi matematis ditinjau dari kemampuan berpikir kritis dan kecerdasan emosional.</w:t>
      </w:r>
      <w:proofErr w:type="gramEnd"/>
    </w:p>
    <w:p w:rsidR="00E30110" w:rsidRPr="00EF1225" w:rsidRDefault="000F3775">
      <w:pPr>
        <w:pStyle w:val="Heading1"/>
        <w:numPr>
          <w:ilvl w:val="0"/>
          <w:numId w:val="1"/>
        </w:numPr>
        <w:tabs>
          <w:tab w:val="left" w:pos="550"/>
        </w:tabs>
        <w:spacing w:before="188"/>
        <w:rPr>
          <w:rFonts w:ascii="Century Schoolbook" w:hAnsi="Century Schoolbook"/>
        </w:rPr>
      </w:pPr>
      <w:r w:rsidRPr="00EF1225">
        <w:rPr>
          <w:rFonts w:ascii="Century Schoolbook" w:hAnsi="Century Schoolbook"/>
        </w:rPr>
        <w:t>METODE</w:t>
      </w:r>
      <w:r w:rsidRPr="00EF1225">
        <w:rPr>
          <w:rFonts w:ascii="Century Schoolbook" w:hAnsi="Century Schoolbook"/>
          <w:spacing w:val="-1"/>
        </w:rPr>
        <w:t xml:space="preserve"> </w:t>
      </w:r>
      <w:r w:rsidRPr="00EF1225">
        <w:rPr>
          <w:rFonts w:ascii="Century Schoolbook" w:hAnsi="Century Schoolbook"/>
        </w:rPr>
        <w:t>PENELITIAN</w:t>
      </w:r>
    </w:p>
    <w:p w:rsidR="003E2609" w:rsidRPr="00EF1225" w:rsidRDefault="003E2609" w:rsidP="003E2609">
      <w:pPr>
        <w:pStyle w:val="ListParagraph"/>
        <w:spacing w:after="120"/>
        <w:ind w:left="142" w:right="20" w:firstLine="425"/>
        <w:rPr>
          <w:rFonts w:ascii="Century Schoolbook" w:eastAsia="Arial" w:hAnsi="Century Schoolbook" w:cs="Times New Roman"/>
          <w:sz w:val="24"/>
          <w:szCs w:val="24"/>
          <w:lang w:val="en-ID"/>
        </w:rPr>
      </w:pPr>
      <w:proofErr w:type="gramStart"/>
      <w:r w:rsidRPr="00EF1225">
        <w:rPr>
          <w:rFonts w:ascii="Century Schoolbook" w:eastAsia="Arial" w:hAnsi="Century Schoolbook" w:cs="Times New Roman"/>
          <w:sz w:val="24"/>
          <w:szCs w:val="24"/>
          <w:lang w:val="en-ID"/>
        </w:rPr>
        <w:t>Penelitian ini menggunakan metode penelitian deskriptif kualitatif dengan subjek yaitu siswa kelas VIII MTs. Manahijul Huda Ngagel.</w:t>
      </w:r>
      <w:proofErr w:type="gramEnd"/>
      <w:r w:rsidRPr="00EF1225">
        <w:rPr>
          <w:rFonts w:ascii="Century Schoolbook" w:eastAsia="Arial"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.Dari 26 siswa kelas VIII diberikan angket kecerdasan emosional dan tes kemampuan berpikir kritis.</w:t>
      </w:r>
      <w:proofErr w:type="gramEnd"/>
      <w:r w:rsidRPr="00EF1225">
        <w:rPr>
          <w:rFonts w:ascii="Century Schoolbook" w:eastAsia="Arial" w:hAnsi="Century Schoolbook" w:cs="Times New Roman"/>
          <w:sz w:val="24"/>
          <w:szCs w:val="24"/>
          <w:lang w:val="en-ID"/>
        </w:rPr>
        <w:t xml:space="preserve"> Siswa mengerjakan secara online melalui </w:t>
      </w:r>
      <w:r w:rsidRPr="00EF1225">
        <w:rPr>
          <w:rFonts w:ascii="Century Schoolbook" w:eastAsia="Arial" w:hAnsi="Century Schoolbook" w:cs="Times New Roman"/>
          <w:i/>
          <w:sz w:val="24"/>
          <w:szCs w:val="24"/>
          <w:lang w:val="en-ID"/>
        </w:rPr>
        <w:t>link google form</w:t>
      </w:r>
      <w:r w:rsidRPr="00EF1225">
        <w:rPr>
          <w:rFonts w:ascii="Century Schoolbook" w:eastAsia="Arial" w:hAnsi="Century Schoolbook" w:cs="Times New Roman"/>
          <w:sz w:val="24"/>
          <w:szCs w:val="24"/>
          <w:lang w:val="en-ID"/>
        </w:rPr>
        <w:t xml:space="preserve"> yang telah disediakan. </w:t>
      </w:r>
      <w:proofErr w:type="gramStart"/>
      <w:r w:rsidRPr="00EF1225">
        <w:rPr>
          <w:rFonts w:ascii="Century Schoolbook" w:eastAsia="Arial" w:hAnsi="Century Schoolbook" w:cs="Times New Roman"/>
          <w:sz w:val="24"/>
          <w:szCs w:val="24"/>
          <w:lang w:val="en-ID"/>
        </w:rPr>
        <w:t>Dari hasil angket dan tes kemampuan berpikir kritis tersebut, dipilih 3 siswa yang menjadi subjek penelitian.</w:t>
      </w:r>
      <w:proofErr w:type="gramEnd"/>
      <w:r w:rsidRPr="00EF1225">
        <w:rPr>
          <w:rFonts w:ascii="Century Schoolbook" w:eastAsia="Arial"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 xml:space="preserve">Dalam menentukan 3 subjek penelitian tersebut, peneliti berdiskusi dengan guru matematika </w:t>
      </w:r>
      <w:r w:rsidRPr="00EF1225">
        <w:rPr>
          <w:rFonts w:ascii="Century Schoolbook" w:hAnsi="Century Schoolbook"/>
          <w:sz w:val="24"/>
          <w:szCs w:val="24"/>
          <w:lang w:val="en-ID"/>
        </w:rPr>
        <w:t>di MTs. Manahijul Huda Ngagel.</w:t>
      </w:r>
      <w:proofErr w:type="gramEnd"/>
      <w:r w:rsidRPr="00EF1225">
        <w:rPr>
          <w:rFonts w:ascii="Century Schoolbook" w:eastAsia="Arial"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Subjek yang terpilih kemudian diberikan tes kemampuan representasi matematis dan wawancara.</w:t>
      </w:r>
      <w:proofErr w:type="gramEnd"/>
      <w:r w:rsidRPr="00EF1225">
        <w:rPr>
          <w:rFonts w:ascii="Century Schoolbook" w:eastAsia="Arial" w:hAnsi="Century Schoolbook" w:cs="Times New Roman"/>
          <w:sz w:val="24"/>
          <w:szCs w:val="24"/>
          <w:lang w:val="en-ID"/>
        </w:rPr>
        <w:t xml:space="preserve"> </w:t>
      </w:r>
      <w:proofErr w:type="gramStart"/>
      <w:r w:rsidRPr="00EF1225">
        <w:rPr>
          <w:rFonts w:ascii="Century Schoolbook" w:eastAsia="Arial" w:hAnsi="Century Schoolbook" w:cs="Times New Roman"/>
          <w:sz w:val="24"/>
          <w:szCs w:val="24"/>
          <w:lang w:val="en-ID"/>
        </w:rPr>
        <w:t>Wawancara digunakan untuk mengkaji lebih dalam mengenai kemampuan representasi matematis siswa.</w:t>
      </w:r>
      <w:proofErr w:type="gramEnd"/>
    </w:p>
    <w:p w:rsidR="00E30110" w:rsidRPr="00EF1225" w:rsidRDefault="003E2609" w:rsidP="003E2609">
      <w:pPr>
        <w:pStyle w:val="BodyText"/>
        <w:spacing w:after="120"/>
        <w:ind w:left="142" w:right="115" w:firstLine="425"/>
        <w:rPr>
          <w:rFonts w:ascii="Century Schoolbook" w:hAnsi="Century Schoolbook"/>
          <w:sz w:val="28"/>
        </w:rPr>
      </w:pPr>
      <w:r w:rsidRPr="00EF1225">
        <w:rPr>
          <w:rFonts w:ascii="Century Schoolbook" w:eastAsia="Arial" w:hAnsi="Century Schoolbook" w:cs="Times New Roman"/>
          <w:lang w:val="en-ID"/>
        </w:rPr>
        <w:t xml:space="preserve">Penelitian ini instrumen utamanya adalah peneliti, dan instrumen </w:t>
      </w:r>
      <w:proofErr w:type="gramStart"/>
      <w:r w:rsidRPr="00EF1225">
        <w:rPr>
          <w:rFonts w:ascii="Century Schoolbook" w:eastAsia="Arial" w:hAnsi="Century Schoolbook" w:cs="Times New Roman"/>
          <w:lang w:val="en-ID"/>
        </w:rPr>
        <w:t>bantu</w:t>
      </w:r>
      <w:proofErr w:type="gramEnd"/>
      <w:r w:rsidRPr="00EF1225">
        <w:rPr>
          <w:rFonts w:ascii="Century Schoolbook" w:eastAsia="Arial" w:hAnsi="Century Schoolbook" w:cs="Times New Roman"/>
          <w:lang w:val="en-ID"/>
        </w:rPr>
        <w:t xml:space="preserve"> adalah angket, soal tes, dan pedoman wawancara. </w:t>
      </w:r>
      <w:proofErr w:type="gramStart"/>
      <w:r w:rsidRPr="00EF1225">
        <w:rPr>
          <w:rFonts w:ascii="Century Schoolbook" w:eastAsia="Arial" w:hAnsi="Century Schoolbook" w:cs="Times New Roman"/>
          <w:lang w:val="en-ID"/>
        </w:rPr>
        <w:t>Teknik pengumpulan data yang digunakan adalah angket, tes, dan wawancara.</w:t>
      </w:r>
      <w:proofErr w:type="gramEnd"/>
      <w:r w:rsidRPr="00EF1225">
        <w:rPr>
          <w:rFonts w:ascii="Century Schoolbook" w:eastAsia="Arial" w:hAnsi="Century Schoolbook" w:cs="Times New Roman"/>
          <w:lang w:val="en-ID"/>
        </w:rPr>
        <w:t xml:space="preserve"> </w:t>
      </w:r>
      <w:proofErr w:type="gramStart"/>
      <w:r w:rsidRPr="00EF1225">
        <w:rPr>
          <w:rFonts w:ascii="Century Schoolbook" w:eastAsia="Arial" w:hAnsi="Century Schoolbook" w:cs="Times New Roman"/>
          <w:lang w:val="en-ID"/>
        </w:rPr>
        <w:t>Teknik pemeriksaaan keabsahan data menggunakan triangulasi metode dengan membandingkan hasil tes tertulis dengan hasil wawancara.</w:t>
      </w:r>
      <w:proofErr w:type="gramEnd"/>
      <w:r w:rsidRPr="00EF1225">
        <w:rPr>
          <w:rFonts w:ascii="Century Schoolbook" w:eastAsia="Arial" w:hAnsi="Century Schoolbook" w:cs="Times New Roman"/>
          <w:lang w:val="en-ID"/>
        </w:rPr>
        <w:t xml:space="preserve"> Apabila jawaban antara hasil tes tertulis dengan hasil wawancara siswa </w:t>
      </w:r>
      <w:proofErr w:type="gramStart"/>
      <w:r w:rsidRPr="00EF1225">
        <w:rPr>
          <w:rFonts w:ascii="Century Schoolbook" w:eastAsia="Arial" w:hAnsi="Century Schoolbook" w:cs="Times New Roman"/>
          <w:lang w:val="en-ID"/>
        </w:rPr>
        <w:t>sama</w:t>
      </w:r>
      <w:proofErr w:type="gramEnd"/>
      <w:r w:rsidRPr="00EF1225">
        <w:rPr>
          <w:rFonts w:ascii="Century Schoolbook" w:eastAsia="Arial" w:hAnsi="Century Schoolbook" w:cs="Times New Roman"/>
          <w:lang w:val="en-ID"/>
        </w:rPr>
        <w:t xml:space="preserve"> maka jawaban tersebut valid. Teknik analisis data menurut Miles dan Huberman (2009) dilakukan dengan 4 tahapan </w:t>
      </w:r>
      <w:proofErr w:type="gramStart"/>
      <w:r w:rsidRPr="00EF1225">
        <w:rPr>
          <w:rFonts w:ascii="Century Schoolbook" w:eastAsia="Arial" w:hAnsi="Century Schoolbook" w:cs="Times New Roman"/>
          <w:lang w:val="en-ID"/>
        </w:rPr>
        <w:t>yaitu :</w:t>
      </w:r>
      <w:proofErr w:type="gramEnd"/>
      <w:r w:rsidRPr="00EF1225">
        <w:rPr>
          <w:rFonts w:ascii="Century Schoolbook" w:eastAsia="Arial" w:hAnsi="Century Schoolbook" w:cs="Times New Roman"/>
          <w:lang w:val="en-ID"/>
        </w:rPr>
        <w:t xml:space="preserve"> 1) pengumpulan data, 2) reduksi data, 3) penyajian data, dan 4) penarikan kesimpulan.</w:t>
      </w:r>
    </w:p>
    <w:p w:rsidR="00E30110" w:rsidRPr="00EF1225" w:rsidRDefault="000F3775">
      <w:pPr>
        <w:pStyle w:val="Heading1"/>
        <w:numPr>
          <w:ilvl w:val="0"/>
          <w:numId w:val="1"/>
        </w:numPr>
        <w:tabs>
          <w:tab w:val="left" w:pos="550"/>
        </w:tabs>
        <w:spacing w:before="194"/>
        <w:rPr>
          <w:rFonts w:ascii="Century Schoolbook" w:hAnsi="Century Schoolbook"/>
        </w:rPr>
      </w:pPr>
      <w:r w:rsidRPr="00EF1225">
        <w:rPr>
          <w:rFonts w:ascii="Century Schoolbook" w:hAnsi="Century Schoolbook"/>
        </w:rPr>
        <w:t>HASIL DAN</w:t>
      </w:r>
      <w:r w:rsidRPr="00EF1225">
        <w:rPr>
          <w:rFonts w:ascii="Century Schoolbook" w:hAnsi="Century Schoolbook"/>
          <w:spacing w:val="-3"/>
        </w:rPr>
        <w:t xml:space="preserve"> </w:t>
      </w:r>
      <w:r w:rsidRPr="00EF1225">
        <w:rPr>
          <w:rFonts w:ascii="Century Schoolbook" w:hAnsi="Century Schoolbook"/>
        </w:rPr>
        <w:t>PEMBAHASAN</w:t>
      </w:r>
    </w:p>
    <w:p w:rsidR="003E2609" w:rsidRPr="00EF1225" w:rsidRDefault="003E2609" w:rsidP="00345773">
      <w:pPr>
        <w:pStyle w:val="ListParagraph"/>
        <w:spacing w:after="120"/>
        <w:ind w:left="142" w:right="20" w:firstLine="425"/>
        <w:rPr>
          <w:rFonts w:ascii="Century Schoolbook" w:eastAsia="Arial" w:hAnsi="Century Schoolbook" w:cs="Times New Roman"/>
          <w:sz w:val="24"/>
          <w:szCs w:val="24"/>
          <w:lang w:val="en-ID"/>
        </w:rPr>
      </w:pPr>
      <w:proofErr w:type="gramStart"/>
      <w:r w:rsidRPr="00EF1225">
        <w:rPr>
          <w:rFonts w:ascii="Century Schoolbook" w:hAnsi="Century Schoolbook" w:cs="Times New Roman"/>
          <w:sz w:val="24"/>
          <w:lang w:val="en-ID"/>
        </w:rPr>
        <w:t>Dari hasil soal tes representasi matematis dan wawancara, ketiga subjek dengan kecerdasan emosional dan kemampuan berpikir kritis yang berbeda-beda memiliki kemampuan representasi matematis yang berbeda juga.</w:t>
      </w:r>
      <w:proofErr w:type="gramEnd"/>
      <w:r w:rsidRPr="00EF1225">
        <w:rPr>
          <w:rFonts w:ascii="Century Schoolbook" w:hAnsi="Century Schoolbook" w:cs="Times New Roman"/>
          <w:sz w:val="24"/>
          <w:lang w:val="en-ID"/>
        </w:rPr>
        <w:t xml:space="preserve"> </w:t>
      </w:r>
      <w:proofErr w:type="gramStart"/>
      <w:r w:rsidRPr="00EF1225">
        <w:rPr>
          <w:rFonts w:ascii="Century Schoolbook" w:hAnsi="Century Schoolbook" w:cs="Times New Roman"/>
          <w:sz w:val="24"/>
          <w:lang w:val="en-ID"/>
        </w:rPr>
        <w:t xml:space="preserve">Menurut </w:t>
      </w:r>
      <w:r w:rsidRPr="00EF1225">
        <w:rPr>
          <w:rFonts w:ascii="Century Schoolbook" w:hAnsi="Century Schoolbook" w:cs="Times New Roman"/>
          <w:sz w:val="24"/>
          <w:szCs w:val="24"/>
          <w:lang w:val="en-ID"/>
        </w:rPr>
        <w:t xml:space="preserve">Sulistyaningsih (2016) </w:t>
      </w:r>
      <w:r w:rsidRPr="00EF1225">
        <w:rPr>
          <w:rFonts w:ascii="Century Schoolbook" w:hAnsi="Century Schoolbook" w:cs="Times New Roman"/>
          <w:sz w:val="24"/>
          <w:szCs w:val="24"/>
        </w:rPr>
        <w:t xml:space="preserve">Jika kecerdasan emosional semakin baik, </w:t>
      </w:r>
      <w:r w:rsidRPr="00EF1225">
        <w:rPr>
          <w:rFonts w:ascii="Century Schoolbook" w:hAnsi="Century Schoolbook" w:cs="Times New Roman"/>
          <w:sz w:val="24"/>
          <w:szCs w:val="24"/>
        </w:rPr>
        <w:lastRenderedPageBreak/>
        <w:t>maka semakin tinggi kemampuan berpikir kritis yang dimiliki oleh orang tersebut</w:t>
      </w:r>
      <w:r w:rsidRPr="00EF1225">
        <w:rPr>
          <w:rFonts w:ascii="Century Schoolbook" w:hAnsi="Century Schoolbook" w:cs="Times New Roman"/>
          <w:sz w:val="24"/>
          <w:szCs w:val="24"/>
          <w:lang w:val="en-ID"/>
        </w:rPr>
        <w:t>.</w:t>
      </w:r>
      <w:proofErr w:type="gramEnd"/>
      <w:r w:rsidRPr="00EF1225">
        <w:rPr>
          <w:rFonts w:ascii="Century Schoolbook" w:hAnsi="Century Schoolbook" w:cs="Times New Roman"/>
          <w:sz w:val="24"/>
          <w:szCs w:val="24"/>
          <w:lang w:val="en-ID"/>
        </w:rPr>
        <w:t xml:space="preserve"> </w:t>
      </w:r>
      <w:proofErr w:type="gramStart"/>
      <w:r w:rsidRPr="00EF1225">
        <w:rPr>
          <w:rFonts w:ascii="Century Schoolbook" w:hAnsi="Century Schoolbook" w:cs="Times New Roman"/>
          <w:sz w:val="24"/>
          <w:lang w:val="en-ID"/>
        </w:rPr>
        <w:t>Namun ada juga penelitian menurut Octaviasari, dkk (2019) yang menjelaskan bahwa t</w:t>
      </w:r>
      <w:r w:rsidRPr="00EF1225">
        <w:rPr>
          <w:rFonts w:ascii="Century Schoolbook" w:hAnsi="Century Schoolbook" w:cs="Times New Roman"/>
          <w:sz w:val="24"/>
        </w:rPr>
        <w:t>idak ada hubungan yang signifikan antara tingkat kecerdasan emosional dan kemampuan berpikir kritis matematis peserta didik</w:t>
      </w:r>
      <w:r w:rsidRPr="00EF1225">
        <w:rPr>
          <w:rFonts w:ascii="Century Schoolbook" w:hAnsi="Century Schoolbook" w:cs="Times New Roman"/>
          <w:sz w:val="24"/>
          <w:lang w:val="en-ID"/>
        </w:rPr>
        <w:t>.</w:t>
      </w:r>
      <w:proofErr w:type="gramEnd"/>
      <w:r w:rsidRPr="00EF1225">
        <w:rPr>
          <w:rFonts w:ascii="Century Schoolbook" w:hAnsi="Century Schoolbook" w:cs="Times New Roman"/>
          <w:sz w:val="24"/>
          <w:lang w:val="en-ID"/>
        </w:rPr>
        <w:t xml:space="preserve"> </w:t>
      </w:r>
      <w:proofErr w:type="gramStart"/>
      <w:r w:rsidRPr="00EF1225">
        <w:rPr>
          <w:rFonts w:ascii="Century Schoolbook" w:hAnsi="Century Schoolbook" w:cs="Times New Roman"/>
          <w:sz w:val="24"/>
          <w:lang w:val="en-ID"/>
        </w:rPr>
        <w:t>Seperti pada penelitian ini bahwa ada siswa yang memiliki kecerdasan emosional dan berpikir kritisnya tidak signifikan, yaitu pada subjek yang diteliti memiliki kecerdasan emosional sangat baik dan tidak kritis serta siswa yang memiliki kecerdasan emosional cukup baik dan kritis.</w:t>
      </w:r>
      <w:proofErr w:type="gramEnd"/>
      <w:r w:rsidRPr="00EF1225">
        <w:rPr>
          <w:rFonts w:ascii="Century Schoolbook" w:hAnsi="Century Schoolbook" w:cs="Times New Roman"/>
          <w:sz w:val="24"/>
          <w:lang w:val="en-ID"/>
        </w:rPr>
        <w:t xml:space="preserve">  </w:t>
      </w:r>
    </w:p>
    <w:p w:rsidR="00E30110" w:rsidRPr="00EF1225" w:rsidRDefault="003E2609" w:rsidP="00345773">
      <w:pPr>
        <w:pStyle w:val="BodyText"/>
        <w:spacing w:after="120"/>
        <w:ind w:left="142" w:right="20" w:firstLine="425"/>
        <w:rPr>
          <w:rFonts w:ascii="Century Schoolbook" w:hAnsi="Century Schoolbook"/>
        </w:rPr>
      </w:pPr>
      <w:r w:rsidRPr="00EF1225">
        <w:rPr>
          <w:rFonts w:ascii="Century Schoolbook" w:hAnsi="Century Schoolbook" w:cs="Times New Roman"/>
          <w:lang w:val="en-ID"/>
        </w:rPr>
        <w:tab/>
        <w:t xml:space="preserve">Berdasarkan hasil penelitian pada subjek dengan kecerdasan emosional sangat baik dan tidak kritis, subjek </w:t>
      </w:r>
      <w:r w:rsidRPr="00EF1225">
        <w:rPr>
          <w:rFonts w:ascii="Century Schoolbook" w:hAnsi="Century Schoolbook"/>
          <w:lang w:val="en-ID"/>
        </w:rPr>
        <w:t>dengan kecerdasan emosional baik dan sangat kritis, serta subjek dengan kecerdasan emosional cukup baik dan kritis,</w:t>
      </w:r>
      <w:r w:rsidRPr="00EF1225">
        <w:rPr>
          <w:rFonts w:ascii="Century Schoolbook" w:hAnsi="Century Schoolbook" w:cs="Times New Roman"/>
          <w:lang w:val="en-ID"/>
        </w:rPr>
        <w:t xml:space="preserve"> hasil analisis kemampuan representasi matematis berdasarkan tahapan Villegas (2009) dapat dilihat pada tabel berikut:</w:t>
      </w:r>
    </w:p>
    <w:p w:rsidR="00EF1225" w:rsidRPr="00EF1225" w:rsidRDefault="00EF1225" w:rsidP="000712AA">
      <w:pPr>
        <w:adjustRightInd w:val="0"/>
        <w:spacing w:after="120"/>
        <w:ind w:right="-39" w:firstLine="709"/>
        <w:jc w:val="center"/>
        <w:rPr>
          <w:rFonts w:ascii="Century Schoolbook" w:hAnsi="Century Schoolbook" w:cs="Times New Roman"/>
          <w:sz w:val="24"/>
          <w:lang w:val="en-ID"/>
        </w:rPr>
      </w:pPr>
      <w:proofErr w:type="gramStart"/>
      <w:r w:rsidRPr="00EF1225">
        <w:rPr>
          <w:rFonts w:ascii="Century Schoolbook" w:hAnsi="Century Schoolbook" w:cs="Times New Roman"/>
          <w:sz w:val="24"/>
          <w:lang w:val="en-ID"/>
        </w:rPr>
        <w:t>Tabel 1.</w:t>
      </w:r>
      <w:proofErr w:type="gramEnd"/>
      <w:r w:rsidRPr="00EF1225">
        <w:rPr>
          <w:rFonts w:ascii="Century Schoolbook" w:hAnsi="Century Schoolbook" w:cs="Times New Roman"/>
          <w:sz w:val="24"/>
          <w:lang w:val="en-ID"/>
        </w:rPr>
        <w:t xml:space="preserve"> Hasil Pekerjaan Subjek AHS Pada Semua Tahap</w:t>
      </w:r>
    </w:p>
    <w:tbl>
      <w:tblPr>
        <w:tblStyle w:val="TableGrid"/>
        <w:tblW w:w="8505" w:type="dxa"/>
        <w:tblInd w:w="250" w:type="dxa"/>
        <w:tblLayout w:type="fixed"/>
        <w:tblLook w:val="04A0" w:firstRow="1" w:lastRow="0" w:firstColumn="1" w:lastColumn="0" w:noHBand="0" w:noVBand="1"/>
      </w:tblPr>
      <w:tblGrid>
        <w:gridCol w:w="1701"/>
        <w:gridCol w:w="3969"/>
        <w:gridCol w:w="2835"/>
      </w:tblGrid>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Tahap</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Jawaban Subjek AHS</w:t>
            </w:r>
          </w:p>
        </w:tc>
        <w:tc>
          <w:tcPr>
            <w:tcW w:w="2835"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Keterangan</w:t>
            </w: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Representasi Gambar</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noProof/>
                <w:lang w:val="en-US"/>
              </w:rPr>
              <w:drawing>
                <wp:inline distT="0" distB="0" distL="0" distR="0" wp14:anchorId="3A7FA750" wp14:editId="4E4271B7">
                  <wp:extent cx="1466822" cy="1686000"/>
                  <wp:effectExtent l="4445" t="0" r="5080" b="5080"/>
                  <wp:docPr id="28" name="Picture 28" descr="D:\DATA UPGRIS\7D\SKRIPSI\PROPOSAL NIHARA\NEW REVISI JUDUL\3 SUBJEK PENELITIAN\REPRESENTASI MATEMATIS\JAWABAN AQIB\IMG_20200519_14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UPGRIS\7D\SKRIPSI\PROPOSAL NIHARA\NEW REVISI JUDUL\3 SUBJEK PENELITIAN\REPRESENTASI MATEMATIS\JAWABAN AQIB\IMG_20200519_14295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491" t="1127" r="25805" b="76350"/>
                          <a:stretch/>
                        </pic:blipFill>
                        <pic:spPr bwMode="auto">
                          <a:xfrm rot="16200000">
                            <a:off x="0" y="0"/>
                            <a:ext cx="1462517" cy="1681052"/>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Gambar 1. Jawaban Subjek AHS Tahap Representasi Gambar</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 xml:space="preserve">Subjek mengalami kesalahan pada tahap representasi gambar. </w:t>
            </w:r>
            <w:proofErr w:type="gramStart"/>
            <w:r w:rsidRPr="00345773">
              <w:rPr>
                <w:rFonts w:ascii="Century Schoolbook" w:hAnsi="Century Schoolbook" w:cs="Times New Roman"/>
                <w:sz w:val="24"/>
                <w:lang w:val="en-ID"/>
              </w:rPr>
              <w:t>Subjek  hanya</w:t>
            </w:r>
            <w:proofErr w:type="gramEnd"/>
            <w:r w:rsidRPr="00345773">
              <w:rPr>
                <w:rFonts w:ascii="Century Schoolbook" w:hAnsi="Century Schoolbook" w:cs="Times New Roman"/>
                <w:sz w:val="24"/>
                <w:lang w:val="en-ID"/>
              </w:rPr>
              <w:t xml:space="preserve"> mampu menggambarkan belah ketupat saja akan tetapi subjek kurang mampu memahami soal dan kurang mampu menggambar sesuai dengan informasi yang terdapat pada soal.</w:t>
            </w: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Representasi Simbol</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noProof/>
                <w:lang w:val="en-US"/>
              </w:rPr>
              <w:drawing>
                <wp:inline distT="0" distB="0" distL="0" distR="0" wp14:anchorId="66116886" wp14:editId="44E3BDDD">
                  <wp:extent cx="1140774" cy="1985244"/>
                  <wp:effectExtent l="0" t="3175" r="0" b="0"/>
                  <wp:docPr id="30" name="Picture 30" descr="D:\DATA UPGRIS\7D\SKRIPSI\PROPOSAL NIHARA\NEW REVISI JUDUL\3 SUBJEK PENELITIAN\REPRESENTASI MATEMATIS\JAWABAN AQIB\IMG_20200519_14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UPGRIS\7D\SKRIPSI\PROPOSAL NIHARA\NEW REVISI JUDUL\3 SUBJEK PENELITIAN\REPRESENTASI MATEMATIS\JAWABAN AQIB\IMG_20200519_14295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139" t="2252" r="40847" b="67568"/>
                          <a:stretch/>
                        </pic:blipFill>
                        <pic:spPr bwMode="auto">
                          <a:xfrm rot="16200000">
                            <a:off x="0" y="0"/>
                            <a:ext cx="1147773" cy="1997424"/>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Gambar 2. Jawaban Subjek AHS Tahap Representasi Simbol</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 xml:space="preserve">Subjek mengalami kesalahan, subjek tidak mampu menyatakan gambar sketsa menjadi ide dan model matematika yang tepat. Hal ini dikarenakan pada dasarnya subjek kurang mampu dalam memahami soal dan kurang mampu dalam menggambar sketsanya, sehingga </w:t>
            </w:r>
            <w:r w:rsidRPr="00345773">
              <w:rPr>
                <w:rFonts w:ascii="Century Schoolbook" w:hAnsi="Century Schoolbook" w:cs="Times New Roman"/>
                <w:sz w:val="24"/>
                <w:lang w:val="en-ID"/>
              </w:rPr>
              <w:lastRenderedPageBreak/>
              <w:t>subjek kesulitan menentukan model matematika dan langkah penyelesaiannya. Subjek hanya mampu menuliskan rumusnya saja, namun langkah penyelesainnya tidak tepat.</w:t>
            </w:r>
          </w:p>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lastRenderedPageBreak/>
              <w:t>Representasi Verbal</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noProof/>
                <w:lang w:val="en-US"/>
              </w:rPr>
            </w:pPr>
            <w:r w:rsidRPr="00345773">
              <w:rPr>
                <w:rFonts w:ascii="Century Schoolbook" w:hAnsi="Century Schoolbook"/>
                <w:noProof/>
                <w:lang w:val="en-US"/>
              </w:rPr>
              <w:drawing>
                <wp:inline distT="0" distB="0" distL="0" distR="0" wp14:anchorId="6FF79150" wp14:editId="078E9597">
                  <wp:extent cx="348946" cy="2383577"/>
                  <wp:effectExtent l="0" t="7620" r="5715" b="5715"/>
                  <wp:docPr id="31" name="Picture 31" descr="D:\DATA UPGRIS\7D\SKRIPSI\PROPOSAL NIHARA\NEW REVISI JUDUL\3 SUBJEK PENELITIAN\REPRESENTASI MATEMATIS\JAWABAN AQIB\IMG_20200519_14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UPGRIS\7D\SKRIPSI\PROPOSAL NIHARA\NEW REVISI JUDUL\3 SUBJEK PENELITIAN\REPRESENTASI MATEMATIS\JAWABAN AQIB\IMG_20200519_14295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5153" r="53861"/>
                          <a:stretch/>
                        </pic:blipFill>
                        <pic:spPr bwMode="auto">
                          <a:xfrm rot="16200000">
                            <a:off x="0" y="0"/>
                            <a:ext cx="345777" cy="2361931"/>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noProof/>
                <w:lang w:val="en-US"/>
              </w:rPr>
            </w:pPr>
            <w:r w:rsidRPr="00345773">
              <w:rPr>
                <w:rFonts w:ascii="Century Schoolbook" w:hAnsi="Century Schoolbook" w:cs="Times New Roman"/>
                <w:sz w:val="24"/>
                <w:lang w:val="en-ID"/>
              </w:rPr>
              <w:t>Gambar 3. Jawaban Subjek AHS Tahap Representasi Verbal</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Subjek mengalami kesalahan. Subjek tidak mampu menjelaskan penyelesaian yang diperolehnya. Subjek hanya menjelaskan rumusnya saja, akan tetapi tidak dapat menjelaskan langkah penyelesaian yang diperolehnya. Selebihnya, subjek menjelaskan rumus yang tidak ada kaitannya dengan langkah penyelesaiannya sehingga yang dijelaskan tersebut tidak berarti apa-apa. Dikarenakan subjek tidak mampu memahami soal, sehingga langkah-langkah penyelesaian yang didapatkan tidak tepat serta penjelasan mengenai langkah-langkah yang diperoleh juga tidak tepat.</w:t>
            </w:r>
          </w:p>
        </w:tc>
      </w:tr>
    </w:tbl>
    <w:p w:rsidR="00E30110" w:rsidRDefault="00E30110" w:rsidP="000712AA">
      <w:pPr>
        <w:pStyle w:val="BodyText"/>
        <w:spacing w:after="120"/>
        <w:jc w:val="left"/>
        <w:rPr>
          <w:rFonts w:ascii="Century Schoolbook" w:hAnsi="Century Schoolbook"/>
          <w:sz w:val="13"/>
        </w:rPr>
      </w:pPr>
    </w:p>
    <w:p w:rsidR="00345773" w:rsidRDefault="00345773" w:rsidP="000712AA">
      <w:pPr>
        <w:spacing w:after="120"/>
        <w:rPr>
          <w:rFonts w:ascii="Century Schoolbook" w:hAnsi="Century Schoolbook" w:cs="Times New Roman"/>
          <w:sz w:val="24"/>
          <w:lang w:val="en-ID"/>
        </w:rPr>
      </w:pPr>
      <w:r>
        <w:rPr>
          <w:rFonts w:ascii="Century Schoolbook" w:hAnsi="Century Schoolbook" w:cs="Times New Roman"/>
          <w:sz w:val="24"/>
          <w:lang w:val="en-ID"/>
        </w:rPr>
        <w:br w:type="page"/>
      </w:r>
    </w:p>
    <w:p w:rsidR="00345773" w:rsidRPr="00345773" w:rsidRDefault="00345773" w:rsidP="000712AA">
      <w:pPr>
        <w:adjustRightInd w:val="0"/>
        <w:spacing w:after="120"/>
        <w:ind w:firstLine="709"/>
        <w:jc w:val="center"/>
        <w:rPr>
          <w:rFonts w:ascii="Century Schoolbook" w:hAnsi="Century Schoolbook" w:cs="Times New Roman"/>
          <w:sz w:val="24"/>
          <w:lang w:val="en-ID"/>
        </w:rPr>
      </w:pPr>
      <w:proofErr w:type="gramStart"/>
      <w:r w:rsidRPr="00345773">
        <w:rPr>
          <w:rFonts w:ascii="Century Schoolbook" w:hAnsi="Century Schoolbook" w:cs="Times New Roman"/>
          <w:sz w:val="24"/>
          <w:lang w:val="en-ID"/>
        </w:rPr>
        <w:lastRenderedPageBreak/>
        <w:t>Tabel 2.</w:t>
      </w:r>
      <w:proofErr w:type="gramEnd"/>
      <w:r w:rsidRPr="00345773">
        <w:rPr>
          <w:rFonts w:ascii="Century Schoolbook" w:hAnsi="Century Schoolbook" w:cs="Times New Roman"/>
          <w:sz w:val="24"/>
          <w:lang w:val="en-ID"/>
        </w:rPr>
        <w:t xml:space="preserve"> Hasil Pekerjaan Subjek MAR Pada Semua Tahap</w:t>
      </w:r>
    </w:p>
    <w:tbl>
      <w:tblPr>
        <w:tblStyle w:val="TableGrid"/>
        <w:tblW w:w="8505" w:type="dxa"/>
        <w:tblInd w:w="250" w:type="dxa"/>
        <w:tblLayout w:type="fixed"/>
        <w:tblLook w:val="04A0" w:firstRow="1" w:lastRow="0" w:firstColumn="1" w:lastColumn="0" w:noHBand="0" w:noVBand="1"/>
      </w:tblPr>
      <w:tblGrid>
        <w:gridCol w:w="1701"/>
        <w:gridCol w:w="3969"/>
        <w:gridCol w:w="2835"/>
      </w:tblGrid>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Tahap</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 xml:space="preserve">Jawaban Subjek </w:t>
            </w:r>
            <w:r w:rsidR="00D729CC">
              <w:rPr>
                <w:rFonts w:ascii="Century Schoolbook" w:hAnsi="Century Schoolbook" w:cs="Times New Roman"/>
                <w:sz w:val="24"/>
                <w:lang w:val="en-ID"/>
              </w:rPr>
              <w:t>MAR</w:t>
            </w:r>
          </w:p>
        </w:tc>
        <w:tc>
          <w:tcPr>
            <w:tcW w:w="2835"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Keterangan</w:t>
            </w: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Representasi Gambar</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noProof/>
                <w:lang w:val="en-US"/>
              </w:rPr>
              <w:drawing>
                <wp:inline distT="0" distB="0" distL="0" distR="0" wp14:anchorId="040D6826" wp14:editId="11612651">
                  <wp:extent cx="2293220" cy="992221"/>
                  <wp:effectExtent l="0" t="0" r="0" b="0"/>
                  <wp:docPr id="36" name="Picture 36" descr="D:\DATA UPGRIS\7D\SKRIPSI\PROPOSAL NIHARA\NEW REVISI JUDUL\3 SUBJEK PENELITIAN\REPRESENTASI MATEMATIS\JAWABAN WAFA\wafa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UPGRIS\7D\SKRIPSI\PROPOSAL NIHARA\NEW REVISI JUDUL\3 SUBJEK PENELITIAN\REPRESENTASI MATEMATIS\JAWABAN WAFA\wafa new.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4647" t="23572" r="38462" b="57967"/>
                          <a:stretch/>
                        </pic:blipFill>
                        <pic:spPr bwMode="auto">
                          <a:xfrm>
                            <a:off x="0" y="0"/>
                            <a:ext cx="2317185" cy="1002590"/>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Gambar 4. Jawaban Subjek MAR Tahap Representasi Gambar</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Subjek MAR mampu memenuhi tahap representasi gambar dengan baik karena subjek mampu memahami maksud soal, mampu membuat sketsa gambar secara lengkap dan benar sesuai dengan informasi yang terdapat pada soal.</w:t>
            </w: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Representasi Simbol</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cs="Times New Roman"/>
                <w:sz w:val="2"/>
                <w:lang w:val="en-ID"/>
              </w:rPr>
            </w:pPr>
            <w:r w:rsidRPr="00345773">
              <w:rPr>
                <w:rFonts w:ascii="Century Schoolbook" w:hAnsi="Century Schoolbook"/>
                <w:noProof/>
                <w:sz w:val="2"/>
                <w:lang w:val="en-US"/>
              </w:rPr>
              <w:drawing>
                <wp:inline distT="0" distB="0" distL="0" distR="0" wp14:anchorId="5707A0DB" wp14:editId="5AB2CA92">
                  <wp:extent cx="2291826" cy="1692613"/>
                  <wp:effectExtent l="0" t="0" r="0" b="3175"/>
                  <wp:docPr id="37" name="Picture 37" descr="D:\DATA UPGRIS\7D\SKRIPSI\PROPOSAL NIHARA\NEW REVISI JUDUL\3 SUBJEK PENELITIAN\REPRESENTASI MATEMATIS\JAWABAN WAFA\wafa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UPGRIS\7D\SKRIPSI\PROPOSAL NIHARA\NEW REVISI JUDUL\3 SUBJEK PENELITIAN\REPRESENTASI MATEMATIS\JAWABAN WAFA\wafa new.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76" t="45001" b="1923"/>
                          <a:stretch/>
                        </pic:blipFill>
                        <pic:spPr bwMode="auto">
                          <a:xfrm>
                            <a:off x="0" y="0"/>
                            <a:ext cx="2323743" cy="1716185"/>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noProof/>
                <w:lang w:val="en-US"/>
              </w:rPr>
              <w:drawing>
                <wp:inline distT="0" distB="0" distL="0" distR="0" wp14:anchorId="18123B27" wp14:editId="0E74012A">
                  <wp:extent cx="2318174" cy="1712068"/>
                  <wp:effectExtent l="0" t="0" r="6350" b="2540"/>
                  <wp:docPr id="4" name="Picture 4" descr="D:\DATA UPGRIS\7D\SKRIPSI\PROPOSAL NIHARA\NEW REVISI JUDUL\3 SUBJEK PENELITIAN\REPRESENTASI MATEMATIS\JAWABAN WAFA\wafa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UPGRIS\7D\SKRIPSI\PROPOSAL NIHARA\NEW REVISI JUDUL\3 SUBJEK PENELITIAN\REPRESENTASI MATEMATIS\JAWABAN WAFA\wafa new.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76" t="45001" b="1923"/>
                          <a:stretch/>
                        </pic:blipFill>
                        <pic:spPr bwMode="auto">
                          <a:xfrm>
                            <a:off x="0" y="0"/>
                            <a:ext cx="2353724" cy="1738323"/>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t>Gambar 5. Jawaban Subjek MAR Tahap Representasi Simbol</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 xml:space="preserve">Subjek MAR mampu melakukan dengan sangat baik dan menonjol pada representasi simbol ini. Subjek </w:t>
            </w:r>
            <w:r w:rsidRPr="00345773">
              <w:rPr>
                <w:rFonts w:ascii="Century Schoolbook" w:hAnsi="Century Schoolbook"/>
                <w:sz w:val="24"/>
                <w:szCs w:val="24"/>
                <w:lang w:val="en-ID"/>
              </w:rPr>
              <w:t xml:space="preserve">mampu </w:t>
            </w:r>
            <w:r w:rsidRPr="00345773">
              <w:rPr>
                <w:rFonts w:ascii="Century Schoolbook" w:hAnsi="Century Schoolbook" w:cs="Times New Roman"/>
                <w:sz w:val="24"/>
                <w:lang w:val="en-ID"/>
              </w:rPr>
              <w:t>menyatakan gambar sketsa menjadi ide dan model matematika yang tepat serta dapat melakukan perhitungan dan mendapatkan solusi secara benar dan lengkap. Subjek melakukan perhitungan dengan menggunakan langkah-langkah secara rinci mulai dari langkah pertama sampai langkah terakhir untuk mendapatkan luasnya sehingga solusi penyelesaian yang didapatkan juga benar.</w:t>
            </w:r>
          </w:p>
        </w:tc>
      </w:tr>
      <w:tr w:rsidR="00345773" w:rsidRPr="00345773" w:rsidTr="00345773">
        <w:tc>
          <w:tcPr>
            <w:tcW w:w="1701" w:type="dxa"/>
          </w:tcPr>
          <w:p w:rsidR="00345773" w:rsidRPr="00345773" w:rsidRDefault="00345773" w:rsidP="000712AA">
            <w:pPr>
              <w:autoSpaceDE w:val="0"/>
              <w:autoSpaceDN w:val="0"/>
              <w:adjustRightInd w:val="0"/>
              <w:spacing w:after="120"/>
              <w:jc w:val="center"/>
              <w:rPr>
                <w:rFonts w:ascii="Century Schoolbook" w:hAnsi="Century Schoolbook" w:cs="Times New Roman"/>
                <w:sz w:val="24"/>
                <w:lang w:val="en-ID"/>
              </w:rPr>
            </w:pPr>
            <w:r w:rsidRPr="00345773">
              <w:rPr>
                <w:rFonts w:ascii="Century Schoolbook" w:hAnsi="Century Schoolbook" w:cs="Times New Roman"/>
                <w:sz w:val="24"/>
                <w:lang w:val="en-ID"/>
              </w:rPr>
              <w:lastRenderedPageBreak/>
              <w:t>Representasi Verbal</w:t>
            </w:r>
          </w:p>
        </w:tc>
        <w:tc>
          <w:tcPr>
            <w:tcW w:w="3969" w:type="dxa"/>
          </w:tcPr>
          <w:p w:rsidR="00345773" w:rsidRPr="00345773" w:rsidRDefault="00345773" w:rsidP="000712AA">
            <w:pPr>
              <w:autoSpaceDE w:val="0"/>
              <w:autoSpaceDN w:val="0"/>
              <w:adjustRightInd w:val="0"/>
              <w:spacing w:after="120"/>
              <w:jc w:val="center"/>
              <w:rPr>
                <w:rFonts w:ascii="Century Schoolbook" w:hAnsi="Century Schoolbook"/>
                <w:noProof/>
                <w:lang w:val="en-US"/>
              </w:rPr>
            </w:pPr>
            <w:r w:rsidRPr="00345773">
              <w:rPr>
                <w:rFonts w:ascii="Century Schoolbook" w:hAnsi="Century Schoolbook"/>
                <w:noProof/>
                <w:lang w:val="en-US"/>
              </w:rPr>
              <w:drawing>
                <wp:inline distT="0" distB="0" distL="0" distR="0" wp14:anchorId="135D725D" wp14:editId="02F925EB">
                  <wp:extent cx="2347160" cy="690664"/>
                  <wp:effectExtent l="0" t="0" r="0" b="0"/>
                  <wp:docPr id="39" name="Picture 39" descr="D:\DATA UPGRIS\7D\SKRIPSI\PROPOSAL NIHARA\NEW REVISI JUDUL\3 SUBJEK PENELITIAN\REPRESENTASI MATEMATIS\JAWABAN WAFA\wafa new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UPGRIS\7D\SKRIPSI\PROPOSAL NIHARA\NEW REVISI JUDUL\3 SUBJEK PENELITIAN\REPRESENTASI MATEMATIS\JAWABAN WAFA\wafa new2.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73" t="56565" b="22277"/>
                          <a:stretch/>
                        </pic:blipFill>
                        <pic:spPr bwMode="auto">
                          <a:xfrm>
                            <a:off x="0" y="0"/>
                            <a:ext cx="2372913" cy="698242"/>
                          </a:xfrm>
                          <a:prstGeom prst="rect">
                            <a:avLst/>
                          </a:prstGeom>
                          <a:noFill/>
                          <a:ln>
                            <a:noFill/>
                          </a:ln>
                          <a:extLst>
                            <a:ext uri="{53640926-AAD7-44D8-BBD7-CCE9431645EC}">
                              <a14:shadowObscured xmlns:a14="http://schemas.microsoft.com/office/drawing/2010/main"/>
                            </a:ext>
                          </a:extLst>
                        </pic:spPr>
                      </pic:pic>
                    </a:graphicData>
                  </a:graphic>
                </wp:inline>
              </w:drawing>
            </w:r>
          </w:p>
          <w:p w:rsidR="00345773" w:rsidRPr="00345773" w:rsidRDefault="00345773" w:rsidP="000712AA">
            <w:pPr>
              <w:autoSpaceDE w:val="0"/>
              <w:autoSpaceDN w:val="0"/>
              <w:adjustRightInd w:val="0"/>
              <w:spacing w:after="120"/>
              <w:jc w:val="center"/>
              <w:rPr>
                <w:rFonts w:ascii="Century Schoolbook" w:hAnsi="Century Schoolbook"/>
                <w:noProof/>
                <w:lang w:val="en-US"/>
              </w:rPr>
            </w:pPr>
            <w:r w:rsidRPr="00345773">
              <w:rPr>
                <w:rFonts w:ascii="Century Schoolbook" w:hAnsi="Century Schoolbook" w:cs="Times New Roman"/>
                <w:sz w:val="24"/>
                <w:lang w:val="en-ID"/>
              </w:rPr>
              <w:t>Gambar 6. Jawaban Subjek MAR Tahap Representasi Verbal</w:t>
            </w:r>
          </w:p>
        </w:tc>
        <w:tc>
          <w:tcPr>
            <w:tcW w:w="2835" w:type="dxa"/>
          </w:tcPr>
          <w:p w:rsidR="00345773" w:rsidRPr="00345773" w:rsidRDefault="00345773" w:rsidP="000712AA">
            <w:pPr>
              <w:autoSpaceDE w:val="0"/>
              <w:autoSpaceDN w:val="0"/>
              <w:adjustRightInd w:val="0"/>
              <w:spacing w:after="120"/>
              <w:jc w:val="both"/>
              <w:rPr>
                <w:rFonts w:ascii="Century Schoolbook" w:hAnsi="Century Schoolbook" w:cs="Times New Roman"/>
                <w:sz w:val="24"/>
                <w:lang w:val="en-ID"/>
              </w:rPr>
            </w:pPr>
            <w:r w:rsidRPr="00345773">
              <w:rPr>
                <w:rFonts w:ascii="Century Schoolbook" w:hAnsi="Century Schoolbook" w:cs="Times New Roman"/>
                <w:sz w:val="24"/>
                <w:lang w:val="en-ID"/>
              </w:rPr>
              <w:t>Subjek MAR cukup mampu melakukan representasi verbal akan tetapi bahasa yang digunakan tidak baku, dan sedikit terdapat kesalahan dalam menjelaskan dengan bahasanya sendiri, namun secara keseluruhan maksud yang dijelaskan sudah benar. Dalam tahap representasi verbal, subjek cukup mampu untuk menjelaskan penyelesaian yang diperolehnya.</w:t>
            </w:r>
          </w:p>
        </w:tc>
      </w:tr>
    </w:tbl>
    <w:p w:rsidR="00345773" w:rsidRDefault="00345773" w:rsidP="000712AA">
      <w:pPr>
        <w:pStyle w:val="BodyText"/>
        <w:spacing w:after="120"/>
        <w:jc w:val="left"/>
        <w:rPr>
          <w:rFonts w:ascii="Century Schoolbook" w:hAnsi="Century Schoolbook"/>
          <w:sz w:val="13"/>
        </w:rPr>
      </w:pPr>
    </w:p>
    <w:p w:rsidR="00D729CC" w:rsidRDefault="00D729CC" w:rsidP="000712AA">
      <w:pPr>
        <w:adjustRightInd w:val="0"/>
        <w:spacing w:after="120"/>
        <w:ind w:firstLine="709"/>
        <w:jc w:val="center"/>
        <w:rPr>
          <w:rFonts w:ascii="Times New Roman" w:hAnsi="Times New Roman" w:cs="Times New Roman"/>
          <w:sz w:val="24"/>
          <w:lang w:val="en-ID"/>
        </w:rPr>
      </w:pPr>
    </w:p>
    <w:p w:rsidR="00D729CC" w:rsidRPr="00D729CC" w:rsidRDefault="00D729CC" w:rsidP="000712AA">
      <w:pPr>
        <w:adjustRightInd w:val="0"/>
        <w:spacing w:after="120"/>
        <w:ind w:firstLine="709"/>
        <w:jc w:val="center"/>
        <w:rPr>
          <w:rFonts w:ascii="Century Schoolbook" w:hAnsi="Century Schoolbook" w:cs="Times New Roman"/>
          <w:sz w:val="24"/>
          <w:lang w:val="en-ID"/>
        </w:rPr>
      </w:pPr>
      <w:proofErr w:type="gramStart"/>
      <w:r w:rsidRPr="00D729CC">
        <w:rPr>
          <w:rFonts w:ascii="Century Schoolbook" w:hAnsi="Century Schoolbook" w:cs="Times New Roman"/>
          <w:sz w:val="24"/>
          <w:lang w:val="en-ID"/>
        </w:rPr>
        <w:t>Tabel 3.</w:t>
      </w:r>
      <w:proofErr w:type="gramEnd"/>
      <w:r w:rsidRPr="00D729CC">
        <w:rPr>
          <w:rFonts w:ascii="Century Schoolbook" w:hAnsi="Century Schoolbook" w:cs="Times New Roman"/>
          <w:sz w:val="24"/>
          <w:lang w:val="en-ID"/>
        </w:rPr>
        <w:t xml:space="preserve"> Hasil Pekerjaan Subjek RFW Pada Semua Tahap</w:t>
      </w:r>
    </w:p>
    <w:tbl>
      <w:tblPr>
        <w:tblStyle w:val="TableGrid"/>
        <w:tblW w:w="8505" w:type="dxa"/>
        <w:tblInd w:w="250" w:type="dxa"/>
        <w:tblLayout w:type="fixed"/>
        <w:tblLook w:val="04A0" w:firstRow="1" w:lastRow="0" w:firstColumn="1" w:lastColumn="0" w:noHBand="0" w:noVBand="1"/>
      </w:tblPr>
      <w:tblGrid>
        <w:gridCol w:w="1701"/>
        <w:gridCol w:w="3969"/>
        <w:gridCol w:w="2835"/>
      </w:tblGrid>
      <w:tr w:rsidR="00D729CC" w:rsidRPr="00D729CC" w:rsidTr="000712AA">
        <w:tc>
          <w:tcPr>
            <w:tcW w:w="1701"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Tahap</w:t>
            </w:r>
          </w:p>
        </w:tc>
        <w:tc>
          <w:tcPr>
            <w:tcW w:w="3969"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Jawaban Subjek RFW</w:t>
            </w:r>
          </w:p>
        </w:tc>
        <w:tc>
          <w:tcPr>
            <w:tcW w:w="2835"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Keterangan</w:t>
            </w:r>
          </w:p>
        </w:tc>
      </w:tr>
      <w:tr w:rsidR="00D729CC" w:rsidRPr="00D729CC" w:rsidTr="000712AA">
        <w:tc>
          <w:tcPr>
            <w:tcW w:w="1701"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Representasi Gambar</w:t>
            </w:r>
          </w:p>
        </w:tc>
        <w:tc>
          <w:tcPr>
            <w:tcW w:w="3969"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noProof/>
                <w:lang w:val="en-US"/>
              </w:rPr>
              <w:drawing>
                <wp:inline distT="0" distB="0" distL="0" distR="0" wp14:anchorId="2B304A77" wp14:editId="76A58382">
                  <wp:extent cx="1529410" cy="1777465"/>
                  <wp:effectExtent l="9207" t="0" r="4128" b="4127"/>
                  <wp:docPr id="40" name="Picture 40" descr="D:\DATA UPGRIS\7D\SKRIPSI\PROPOSAL NIHARA\NEW REVISI JUDUL\3 SUBJEK PENELITIAN\REPRESENTASI MATEMATIS\JAWABAN RIDLO\IMG_20200519_143201.jpg"/>
                  <wp:cNvGraphicFramePr/>
                  <a:graphic xmlns:a="http://schemas.openxmlformats.org/drawingml/2006/main">
                    <a:graphicData uri="http://schemas.openxmlformats.org/drawingml/2006/picture">
                      <pic:pic xmlns:pic="http://schemas.openxmlformats.org/drawingml/2006/picture">
                        <pic:nvPicPr>
                          <pic:cNvPr id="40" name="Picture 40" descr="D:\DATA UPGRIS\7D\SKRIPSI\PROPOSAL NIHARA\NEW REVISI JUDUL\3 SUBJEK PENELITIAN\REPRESENTASI MATEMATIS\JAWABAN RIDLO\IMG_20200519_143201.jpg"/>
                          <pic:cNvPicPr/>
                        </pic:nvPicPr>
                        <pic:blipFill rotWithShape="1">
                          <a:blip r:embed="rId15" cstate="print">
                            <a:extLst>
                              <a:ext uri="{28A0092B-C50C-407E-A947-70E740481C1C}">
                                <a14:useLocalDpi xmlns:a14="http://schemas.microsoft.com/office/drawing/2010/main" val="0"/>
                              </a:ext>
                            </a:extLst>
                          </a:blip>
                          <a:srcRect l="60369" t="12911" r="26671" b="71553"/>
                          <a:stretch/>
                        </pic:blipFill>
                        <pic:spPr bwMode="auto">
                          <a:xfrm rot="16200000">
                            <a:off x="0" y="0"/>
                            <a:ext cx="1561431" cy="1814680"/>
                          </a:xfrm>
                          <a:prstGeom prst="rect">
                            <a:avLst/>
                          </a:prstGeom>
                          <a:noFill/>
                          <a:ln>
                            <a:noFill/>
                          </a:ln>
                          <a:extLst>
                            <a:ext uri="{53640926-AAD7-44D8-BBD7-CCE9431645EC}">
                              <a14:shadowObscured xmlns:a14="http://schemas.microsoft.com/office/drawing/2010/main"/>
                            </a:ext>
                          </a:extLst>
                        </pic:spPr>
                      </pic:pic>
                    </a:graphicData>
                  </a:graphic>
                </wp:inline>
              </w:drawing>
            </w:r>
          </w:p>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Gambar 7. Jawaban Subjek RFW Tahap Representasi Gambar</w:t>
            </w:r>
          </w:p>
        </w:tc>
        <w:tc>
          <w:tcPr>
            <w:tcW w:w="2835" w:type="dxa"/>
          </w:tcPr>
          <w:p w:rsidR="00D729CC" w:rsidRPr="00D729CC" w:rsidRDefault="00D729CC" w:rsidP="000712AA">
            <w:pPr>
              <w:autoSpaceDE w:val="0"/>
              <w:autoSpaceDN w:val="0"/>
              <w:adjustRightInd w:val="0"/>
              <w:spacing w:after="120"/>
              <w:jc w:val="both"/>
              <w:rPr>
                <w:rFonts w:ascii="Century Schoolbook" w:hAnsi="Century Schoolbook" w:cs="Times New Roman"/>
                <w:sz w:val="24"/>
                <w:lang w:val="en-ID"/>
              </w:rPr>
            </w:pPr>
            <w:r w:rsidRPr="00D729CC">
              <w:rPr>
                <w:rFonts w:ascii="Century Schoolbook" w:hAnsi="Century Schoolbook" w:cs="Times New Roman"/>
                <w:sz w:val="24"/>
                <w:lang w:val="en-ID"/>
              </w:rPr>
              <w:t xml:space="preserve">Subjek RFW mampu memenuhi tahap representasi gambar. Subjek mampu memahami maksud soal dengan baik, mampu menggambar sketsa dengan memperhatikan informasi yang terdapat pada soal. Hanya saja ada sedikit kekurangan yaitu tidak memberikan penamaan pada titik-titik sudut dan tidak memberikan satuan pada ukuran gambarnya serta gambarnya kurang rapi, karena subjek menggambar sketsa </w:t>
            </w:r>
            <w:r w:rsidRPr="00D729CC">
              <w:rPr>
                <w:rFonts w:ascii="Century Schoolbook" w:hAnsi="Century Schoolbook" w:cs="Times New Roman"/>
                <w:sz w:val="24"/>
                <w:lang w:val="en-ID"/>
              </w:rPr>
              <w:lastRenderedPageBreak/>
              <w:t>disertai bagian-bagian puzzle didalamnya.</w:t>
            </w:r>
          </w:p>
        </w:tc>
      </w:tr>
      <w:tr w:rsidR="00D729CC" w:rsidRPr="00D729CC" w:rsidTr="000712AA">
        <w:tc>
          <w:tcPr>
            <w:tcW w:w="1701"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lastRenderedPageBreak/>
              <w:t>Representasi Simbol</w:t>
            </w:r>
          </w:p>
        </w:tc>
        <w:tc>
          <w:tcPr>
            <w:tcW w:w="3969"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noProof/>
                <w:lang w:val="en-US"/>
              </w:rPr>
              <w:drawing>
                <wp:inline distT="0" distB="0" distL="0" distR="0" wp14:anchorId="46B2FF9F" wp14:editId="5C055818">
                  <wp:extent cx="1715048" cy="2205199"/>
                  <wp:effectExtent l="2540" t="0" r="2540" b="2540"/>
                  <wp:docPr id="41" name="Picture 41" descr="D:\DATA UPGRIS\7D\SKRIPSI\PROPOSAL NIHARA\NEW REVISI JUDUL\3 SUBJEK PENELITIAN\REPRESENTASI MATEMATIS\JAWABAN RIDLO\IMG_20200519_143201.jpg"/>
                  <wp:cNvGraphicFramePr/>
                  <a:graphic xmlns:a="http://schemas.openxmlformats.org/drawingml/2006/main">
                    <a:graphicData uri="http://schemas.openxmlformats.org/drawingml/2006/picture">
                      <pic:pic xmlns:pic="http://schemas.openxmlformats.org/drawingml/2006/picture">
                        <pic:nvPicPr>
                          <pic:cNvPr id="41" name="Picture 41" descr="D:\DATA UPGRIS\7D\SKRIPSI\PROPOSAL NIHARA\NEW REVISI JUDUL\3 SUBJEK PENELITIAN\REPRESENTASI MATEMATIS\JAWABAN RIDLO\IMG_20200519_143201.jpg"/>
                          <pic:cNvPicPr/>
                        </pic:nvPicPr>
                        <pic:blipFill rotWithShape="1">
                          <a:blip r:embed="rId16" cstate="print">
                            <a:extLst>
                              <a:ext uri="{28A0092B-C50C-407E-A947-70E740481C1C}">
                                <a14:useLocalDpi xmlns:a14="http://schemas.microsoft.com/office/drawing/2010/main" val="0"/>
                              </a:ext>
                            </a:extLst>
                          </a:blip>
                          <a:srcRect l="25207" t="11790" r="40421" b="26419"/>
                          <a:stretch/>
                        </pic:blipFill>
                        <pic:spPr bwMode="auto">
                          <a:xfrm rot="16200000">
                            <a:off x="0" y="0"/>
                            <a:ext cx="1729585" cy="2223890"/>
                          </a:xfrm>
                          <a:prstGeom prst="rect">
                            <a:avLst/>
                          </a:prstGeom>
                          <a:noFill/>
                          <a:ln>
                            <a:noFill/>
                          </a:ln>
                          <a:extLst>
                            <a:ext uri="{53640926-AAD7-44D8-BBD7-CCE9431645EC}">
                              <a14:shadowObscured xmlns:a14="http://schemas.microsoft.com/office/drawing/2010/main"/>
                            </a:ext>
                          </a:extLst>
                        </pic:spPr>
                      </pic:pic>
                    </a:graphicData>
                  </a:graphic>
                </wp:inline>
              </w:drawing>
            </w:r>
          </w:p>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Gambar 8. Jawaban Subjek RFW Tahap Representasi Simbol</w:t>
            </w:r>
          </w:p>
        </w:tc>
        <w:tc>
          <w:tcPr>
            <w:tcW w:w="2835" w:type="dxa"/>
          </w:tcPr>
          <w:p w:rsidR="00D729CC" w:rsidRPr="00D729CC" w:rsidRDefault="00D729CC" w:rsidP="000712AA">
            <w:pPr>
              <w:autoSpaceDE w:val="0"/>
              <w:autoSpaceDN w:val="0"/>
              <w:adjustRightInd w:val="0"/>
              <w:spacing w:after="120"/>
              <w:jc w:val="both"/>
              <w:rPr>
                <w:rFonts w:ascii="Century Schoolbook" w:hAnsi="Century Schoolbook" w:cs="Times New Roman"/>
                <w:sz w:val="24"/>
                <w:lang w:val="en-ID"/>
              </w:rPr>
            </w:pPr>
            <w:r w:rsidRPr="00D729CC">
              <w:rPr>
                <w:rFonts w:ascii="Century Schoolbook" w:hAnsi="Century Schoolbook" w:cs="Times New Roman"/>
                <w:sz w:val="24"/>
                <w:lang w:val="en-ID"/>
              </w:rPr>
              <w:t xml:space="preserve">Subjek RFW </w:t>
            </w:r>
            <w:r w:rsidRPr="00D729CC">
              <w:rPr>
                <w:rFonts w:ascii="Century Schoolbook" w:hAnsi="Century Schoolbook"/>
                <w:sz w:val="24"/>
                <w:szCs w:val="24"/>
                <w:lang w:val="en-ID"/>
              </w:rPr>
              <w:t xml:space="preserve">mampu </w:t>
            </w:r>
            <w:r w:rsidRPr="00D729CC">
              <w:rPr>
                <w:rFonts w:ascii="Century Schoolbook" w:hAnsi="Century Schoolbook" w:cs="Times New Roman"/>
                <w:sz w:val="24"/>
                <w:lang w:val="en-ID"/>
              </w:rPr>
              <w:t>menyatakan gambar sketsa menjadi ide dan model matematika serta dapat melakukan perhitungan dan mendapatkan solusi secara benar akan tetapi pada beberapa bagian subjek tidak menuliskan satuannya. Selain itu, subjek tidak memberikan keterangan pada model matematikanya, namun subjek langsung substitusi angkanya. Secara kesluruhan subjek mampu dalam representasi simbol.</w:t>
            </w:r>
          </w:p>
        </w:tc>
      </w:tr>
      <w:tr w:rsidR="00D729CC" w:rsidRPr="00D729CC" w:rsidTr="000712AA">
        <w:trPr>
          <w:trHeight w:val="70"/>
        </w:trPr>
        <w:tc>
          <w:tcPr>
            <w:tcW w:w="1701" w:type="dxa"/>
          </w:tcPr>
          <w:p w:rsidR="00D729CC" w:rsidRPr="00D729CC" w:rsidRDefault="00D729CC" w:rsidP="000712AA">
            <w:pPr>
              <w:autoSpaceDE w:val="0"/>
              <w:autoSpaceDN w:val="0"/>
              <w:adjustRightInd w:val="0"/>
              <w:spacing w:after="120"/>
              <w:jc w:val="center"/>
              <w:rPr>
                <w:rFonts w:ascii="Century Schoolbook" w:hAnsi="Century Schoolbook" w:cs="Times New Roman"/>
                <w:sz w:val="24"/>
                <w:lang w:val="en-ID"/>
              </w:rPr>
            </w:pPr>
            <w:r w:rsidRPr="00D729CC">
              <w:rPr>
                <w:rFonts w:ascii="Century Schoolbook" w:hAnsi="Century Schoolbook" w:cs="Times New Roman"/>
                <w:sz w:val="24"/>
                <w:lang w:val="en-ID"/>
              </w:rPr>
              <w:t>Representasi Verbal</w:t>
            </w:r>
          </w:p>
        </w:tc>
        <w:tc>
          <w:tcPr>
            <w:tcW w:w="3969" w:type="dxa"/>
          </w:tcPr>
          <w:p w:rsidR="000712AA" w:rsidRDefault="000712AA" w:rsidP="000712AA">
            <w:pPr>
              <w:autoSpaceDE w:val="0"/>
              <w:autoSpaceDN w:val="0"/>
              <w:adjustRightInd w:val="0"/>
              <w:spacing w:after="120"/>
              <w:jc w:val="center"/>
              <w:rPr>
                <w:rFonts w:ascii="Century Schoolbook" w:hAnsi="Century Schoolbook"/>
                <w:noProof/>
                <w:lang w:val="en-US"/>
              </w:rPr>
            </w:pPr>
            <w:r>
              <w:rPr>
                <w:noProof/>
                <w:lang w:val="en-US"/>
              </w:rPr>
              <w:drawing>
                <wp:inline distT="0" distB="0" distL="0" distR="0" wp14:anchorId="541168AF" wp14:editId="3AE9E4DB">
                  <wp:extent cx="18288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5833" t="42189" r="37180" b="42703"/>
                          <a:stretch/>
                        </pic:blipFill>
                        <pic:spPr bwMode="auto">
                          <a:xfrm>
                            <a:off x="0" y="0"/>
                            <a:ext cx="1828800" cy="914400"/>
                          </a:xfrm>
                          <a:prstGeom prst="rect">
                            <a:avLst/>
                          </a:prstGeom>
                          <a:ln>
                            <a:noFill/>
                          </a:ln>
                          <a:extLst>
                            <a:ext uri="{53640926-AAD7-44D8-BBD7-CCE9431645EC}">
                              <a14:shadowObscured xmlns:a14="http://schemas.microsoft.com/office/drawing/2010/main"/>
                            </a:ext>
                          </a:extLst>
                        </pic:spPr>
                      </pic:pic>
                    </a:graphicData>
                  </a:graphic>
                </wp:inline>
              </w:drawing>
            </w:r>
          </w:p>
          <w:p w:rsidR="00D729CC" w:rsidRPr="00D729CC" w:rsidRDefault="00D729CC" w:rsidP="000712AA">
            <w:pPr>
              <w:autoSpaceDE w:val="0"/>
              <w:autoSpaceDN w:val="0"/>
              <w:adjustRightInd w:val="0"/>
              <w:spacing w:after="120"/>
              <w:jc w:val="center"/>
              <w:rPr>
                <w:rFonts w:ascii="Century Schoolbook" w:hAnsi="Century Schoolbook"/>
                <w:noProof/>
                <w:lang w:val="en-US"/>
              </w:rPr>
            </w:pPr>
            <w:r w:rsidRPr="00D729CC">
              <w:rPr>
                <w:rFonts w:ascii="Century Schoolbook" w:hAnsi="Century Schoolbook" w:cs="Times New Roman"/>
                <w:sz w:val="24"/>
                <w:lang w:val="en-ID"/>
              </w:rPr>
              <w:t>Gambar 9. Jawaban Subjek RFW Tahap Representasi Verbal</w:t>
            </w:r>
          </w:p>
        </w:tc>
        <w:tc>
          <w:tcPr>
            <w:tcW w:w="2835" w:type="dxa"/>
          </w:tcPr>
          <w:p w:rsidR="00D729CC" w:rsidRPr="00D729CC" w:rsidRDefault="00D729CC" w:rsidP="000712AA">
            <w:pPr>
              <w:autoSpaceDE w:val="0"/>
              <w:autoSpaceDN w:val="0"/>
              <w:adjustRightInd w:val="0"/>
              <w:spacing w:after="120"/>
              <w:jc w:val="both"/>
              <w:rPr>
                <w:rFonts w:ascii="Century Schoolbook" w:hAnsi="Century Schoolbook" w:cs="Times New Roman"/>
                <w:sz w:val="24"/>
                <w:lang w:val="en-ID"/>
              </w:rPr>
            </w:pPr>
            <w:r w:rsidRPr="00D729CC">
              <w:rPr>
                <w:rFonts w:ascii="Century Schoolbook" w:hAnsi="Century Schoolbook" w:cs="Times New Roman"/>
                <w:sz w:val="24"/>
                <w:lang w:val="en-ID"/>
              </w:rPr>
              <w:t>Subjek RFW mampu melakukan dengan sangat baik dan menonjol pada representasi verbal ini. Subjek dapat menjelaskan langkah-langkah penyelesaian dengan bahasanya sendiri. Dalam menjelaskan langkah-langkah tersebut subjek sangat rinci dan teliti meskipun terdapat bahasa yang tidak baku.</w:t>
            </w:r>
          </w:p>
        </w:tc>
      </w:tr>
    </w:tbl>
    <w:p w:rsidR="00D729CC" w:rsidRPr="00345773" w:rsidRDefault="00D729CC" w:rsidP="00345773">
      <w:pPr>
        <w:pStyle w:val="BodyText"/>
        <w:spacing w:before="6"/>
        <w:jc w:val="left"/>
        <w:rPr>
          <w:rFonts w:ascii="Century Schoolbook" w:hAnsi="Century Schoolbook"/>
          <w:sz w:val="13"/>
        </w:rPr>
      </w:pPr>
    </w:p>
    <w:p w:rsidR="00E30110" w:rsidRPr="00EF1225" w:rsidRDefault="000712AA" w:rsidP="0098123D">
      <w:pPr>
        <w:spacing w:line="254" w:lineRule="auto"/>
        <w:ind w:left="142" w:firstLine="425"/>
        <w:jc w:val="both"/>
        <w:rPr>
          <w:rFonts w:ascii="Century Schoolbook" w:hAnsi="Century Schoolbook"/>
        </w:rPr>
      </w:pPr>
      <w:proofErr w:type="gramStart"/>
      <w:r w:rsidRPr="000712AA">
        <w:rPr>
          <w:rFonts w:ascii="Century Schoolbook" w:hAnsi="Century Schoolbook" w:cs="Times New Roman"/>
          <w:sz w:val="24"/>
          <w:lang w:val="en-ID"/>
        </w:rPr>
        <w:t xml:space="preserve">Pengambilan data juga dilakukan melalui wawancara mendalam dengan subjek </w:t>
      </w:r>
      <w:r w:rsidRPr="000712AA">
        <w:rPr>
          <w:rFonts w:ascii="Century Schoolbook" w:hAnsi="Century Schoolbook"/>
          <w:sz w:val="24"/>
          <w:szCs w:val="24"/>
          <w:lang w:val="en-ID"/>
        </w:rPr>
        <w:t>dengan kecerdasan emosional sangat baik dan tidak kritis (AHS), subjek dengan kecerdasan emosional baik dan sangat kritis (MAR), serta subjek dengana kecerdasan emosional cukup baik dan kritis (RFW).</w:t>
      </w:r>
      <w:proofErr w:type="gramEnd"/>
      <w:r w:rsidRPr="000712AA">
        <w:rPr>
          <w:rFonts w:ascii="Century Schoolbook" w:hAnsi="Century Schoolbook"/>
          <w:sz w:val="24"/>
          <w:szCs w:val="24"/>
          <w:lang w:val="en-ID"/>
        </w:rPr>
        <w:t xml:space="preserve"> Data hasil tes tertulis dibandingkan dengan data dari wawancara berdasarkan </w:t>
      </w:r>
      <w:r w:rsidRPr="000712AA">
        <w:rPr>
          <w:rFonts w:ascii="Century Schoolbook" w:hAnsi="Century Schoolbook"/>
          <w:sz w:val="24"/>
          <w:szCs w:val="24"/>
          <w:lang w:val="en-ID"/>
        </w:rPr>
        <w:lastRenderedPageBreak/>
        <w:t xml:space="preserve">tahapan </w:t>
      </w:r>
      <w:proofErr w:type="gramStart"/>
      <w:r w:rsidRPr="000712AA">
        <w:rPr>
          <w:rFonts w:ascii="Century Schoolbook" w:hAnsi="Century Schoolbook"/>
          <w:sz w:val="24"/>
          <w:szCs w:val="24"/>
          <w:lang w:val="en-ID"/>
        </w:rPr>
        <w:t>Villegas  untuk</w:t>
      </w:r>
      <w:proofErr w:type="gramEnd"/>
      <w:r w:rsidRPr="000712AA">
        <w:rPr>
          <w:rFonts w:ascii="Century Schoolbook" w:hAnsi="Century Schoolbook"/>
          <w:sz w:val="24"/>
          <w:szCs w:val="24"/>
          <w:lang w:val="en-ID"/>
        </w:rPr>
        <w:t xml:space="preserve"> mendapatkan data yang valid. </w:t>
      </w:r>
      <w:r w:rsidRPr="000712AA">
        <w:rPr>
          <w:rFonts w:ascii="Century Schoolbook" w:hAnsi="Century Schoolbook" w:cs="Times New Roman"/>
          <w:sz w:val="24"/>
          <w:szCs w:val="24"/>
          <w:lang w:val="en-ID"/>
        </w:rPr>
        <w:t xml:space="preserve">Dari penelitian ini didapatkan hasil yaitu subjek AHS belum memenuhi indikator representasi gambar, representasi simbol, dan representasi verbal, subjek MAR  memenuhi indikator representasi gambar, representasi simbol, dan representasi verbal, serta subjek RFW memenuhi indikator representasi gambar, representasi simbol, dan representasi verbal. </w:t>
      </w:r>
      <w:proofErr w:type="gramStart"/>
      <w:r w:rsidRPr="000712AA">
        <w:rPr>
          <w:rFonts w:ascii="Century Schoolbook" w:hAnsi="Century Schoolbook" w:cs="Times New Roman"/>
          <w:sz w:val="24"/>
          <w:szCs w:val="24"/>
          <w:lang w:val="en-ID"/>
        </w:rPr>
        <w:t xml:space="preserve">Hal ini sejalan dengan penelitian sebelumnya oleh </w:t>
      </w:r>
      <w:r w:rsidRPr="000712AA">
        <w:rPr>
          <w:rFonts w:ascii="Century Schoolbook" w:hAnsi="Century Schoolbook" w:cs="Times New Roman"/>
          <w:color w:val="000000"/>
          <w:sz w:val="24"/>
          <w:szCs w:val="24"/>
          <w:lang w:val="en-ID"/>
        </w:rPr>
        <w:t xml:space="preserve">Agustina (2017) berpendapat bahwa </w:t>
      </w:r>
      <w:r w:rsidRPr="000712AA">
        <w:rPr>
          <w:rFonts w:ascii="Century Schoolbook" w:hAnsi="Century Schoolbook" w:cs="Times New Roman"/>
          <w:color w:val="000000"/>
          <w:sz w:val="24"/>
          <w:szCs w:val="24"/>
        </w:rPr>
        <w:t>siswa berkemampuan rendah belum memenuhi ketiga indikator representasi matematis dalam penelitian</w:t>
      </w:r>
      <w:r w:rsidRPr="000712AA">
        <w:rPr>
          <w:rFonts w:ascii="Century Schoolbook" w:hAnsi="Century Schoolbook" w:cs="Times New Roman"/>
          <w:color w:val="000000"/>
          <w:sz w:val="24"/>
          <w:szCs w:val="24"/>
          <w:lang w:val="en-ID"/>
        </w:rPr>
        <w:t xml:space="preserve"> dan </w:t>
      </w:r>
      <w:r w:rsidRPr="000712AA">
        <w:rPr>
          <w:rFonts w:ascii="Century Schoolbook" w:hAnsi="Century Schoolbook" w:cs="Times New Roman"/>
          <w:sz w:val="24"/>
          <w:szCs w:val="24"/>
        </w:rPr>
        <w:t>siswa berkemampuan tinggi memenuhi ketiga indikator representasi matematis dalam penelitian</w:t>
      </w:r>
      <w:r w:rsidRPr="000712AA">
        <w:rPr>
          <w:rFonts w:ascii="Century Schoolbook" w:hAnsi="Century Schoolbook" w:cs="Times New Roman"/>
          <w:sz w:val="24"/>
          <w:lang w:val="en-ID"/>
        </w:rPr>
        <w:t>.</w:t>
      </w:r>
      <w:proofErr w:type="gramEnd"/>
      <w:r w:rsidRPr="000712AA">
        <w:rPr>
          <w:rFonts w:ascii="Century Schoolbook" w:hAnsi="Century Schoolbook" w:cs="Times New Roman"/>
          <w:sz w:val="24"/>
          <w:lang w:val="en-ID"/>
        </w:rPr>
        <w:t xml:space="preserve"> </w:t>
      </w:r>
      <w:r w:rsidRPr="000712AA">
        <w:rPr>
          <w:rFonts w:ascii="Century Schoolbook" w:hAnsi="Century Schoolbook" w:cs="Times New Roman"/>
          <w:color w:val="000000"/>
          <w:sz w:val="24"/>
          <w:szCs w:val="24"/>
          <w:lang w:val="en-ID"/>
        </w:rPr>
        <w:t xml:space="preserve"> </w:t>
      </w:r>
      <w:r w:rsidRPr="000712AA">
        <w:rPr>
          <w:rFonts w:ascii="Century Schoolbook" w:hAnsi="Century Schoolbook" w:cs="Times New Roman"/>
          <w:sz w:val="24"/>
          <w:szCs w:val="23"/>
        </w:rPr>
        <w:t>Murtianto, dkk (2019) subjek yang belum mampu menyelesaikan masalah menggunakan representasi verbal dengan baik dan benar, karena terjadi kesalahan perhitungan.</w:t>
      </w:r>
      <w:r w:rsidRPr="000712AA">
        <w:rPr>
          <w:rFonts w:ascii="Century Schoolbook" w:hAnsi="Century Schoolbook" w:cs="Times New Roman"/>
          <w:color w:val="000000"/>
          <w:sz w:val="24"/>
          <w:szCs w:val="24"/>
          <w:lang w:val="en-ID"/>
        </w:rPr>
        <w:t xml:space="preserve"> Selain itu,</w:t>
      </w:r>
      <w:r w:rsidRPr="000712AA">
        <w:rPr>
          <w:rFonts w:ascii="Century Schoolbook" w:hAnsi="Century Schoolbook" w:cs="Times New Roman"/>
          <w:color w:val="000000"/>
          <w:sz w:val="24"/>
          <w:szCs w:val="24"/>
        </w:rPr>
        <w:t xml:space="preserve"> Setyaningsih, dkk (2014) </w:t>
      </w:r>
      <w:r w:rsidRPr="000712AA">
        <w:rPr>
          <w:rFonts w:ascii="Century Schoolbook" w:hAnsi="Century Schoolbook" w:cs="Times New Roman"/>
          <w:color w:val="000000"/>
          <w:sz w:val="24"/>
          <w:szCs w:val="24"/>
          <w:lang w:val="en-ID"/>
        </w:rPr>
        <w:t xml:space="preserve">menjelaskan </w:t>
      </w:r>
      <w:r w:rsidRPr="000712AA">
        <w:rPr>
          <w:rFonts w:ascii="Century Schoolbook" w:hAnsi="Century Schoolbook" w:cs="Times New Roman"/>
          <w:color w:val="000000"/>
          <w:sz w:val="24"/>
          <w:szCs w:val="24"/>
        </w:rPr>
        <w:t>terkait tahap berpikir kritis pada tingkatan tidak kritis yaitu mengidentifikasi masalah tidak secara utuh, dapat menyebutkan informasi tetapi belum dapat mengetahui dengan jelas makna dari informasi yang didapatkan, mengidentifikasi sebagian informasi dan tidak memaha</w:t>
      </w:r>
      <w:r w:rsidRPr="000712AA">
        <w:rPr>
          <w:rFonts w:ascii="Century Schoolbook" w:hAnsi="Century Schoolbook" w:cs="Times New Roman"/>
          <w:color w:val="000000"/>
          <w:sz w:val="24"/>
          <w:szCs w:val="24"/>
        </w:rPr>
        <w:softHyphen/>
        <w:t>mi benar konsep yang digunakan dalam pertanyaan, belum mampu memuncul</w:t>
      </w:r>
      <w:r w:rsidRPr="000712AA">
        <w:rPr>
          <w:rFonts w:ascii="Century Schoolbook" w:hAnsi="Century Schoolbook" w:cs="Times New Roman"/>
          <w:color w:val="000000"/>
          <w:sz w:val="24"/>
          <w:szCs w:val="24"/>
        </w:rPr>
        <w:softHyphen/>
        <w:t>kan ide penyelesaian masalah dengan beragam cara, dan belum mampu bernalar untuk penambahan informasi yang rele</w:t>
      </w:r>
      <w:r w:rsidRPr="000712AA">
        <w:rPr>
          <w:rFonts w:ascii="Century Schoolbook" w:hAnsi="Century Schoolbook" w:cs="Times New Roman"/>
          <w:color w:val="000000"/>
          <w:sz w:val="24"/>
          <w:szCs w:val="24"/>
        </w:rPr>
        <w:softHyphen/>
        <w:t>van.</w:t>
      </w:r>
      <w:r w:rsidRPr="000712AA">
        <w:rPr>
          <w:rFonts w:ascii="Century Schoolbook" w:hAnsi="Century Schoolbook" w:cs="Times New Roman"/>
          <w:color w:val="000000"/>
          <w:sz w:val="24"/>
          <w:szCs w:val="24"/>
          <w:lang w:val="en-ID"/>
        </w:rPr>
        <w:t xml:space="preserve"> </w:t>
      </w:r>
      <w:proofErr w:type="gramStart"/>
      <w:r w:rsidRPr="000712AA">
        <w:rPr>
          <w:rFonts w:ascii="Century Schoolbook" w:hAnsi="Century Schoolbook" w:cs="Times New Roman"/>
          <w:sz w:val="24"/>
          <w:szCs w:val="24"/>
          <w:lang w:val="en-ID"/>
        </w:rPr>
        <w:t>Purnama (2016) menyimpulkan</w:t>
      </w:r>
      <w:r w:rsidRPr="000712AA">
        <w:rPr>
          <w:rFonts w:ascii="Century Schoolbook" w:hAnsi="Century Schoolbook" w:cs="Times New Roman"/>
          <w:sz w:val="24"/>
          <w:szCs w:val="24"/>
        </w:rPr>
        <w:t xml:space="preserve"> </w:t>
      </w:r>
      <w:r w:rsidRPr="000712AA">
        <w:rPr>
          <w:rFonts w:ascii="Century Schoolbook" w:hAnsi="Century Schoolbook" w:cs="Times New Roman"/>
          <w:sz w:val="24"/>
          <w:szCs w:val="24"/>
          <w:lang w:val="en-ID"/>
        </w:rPr>
        <w:t>d</w:t>
      </w:r>
      <w:r w:rsidRPr="000712AA">
        <w:rPr>
          <w:rFonts w:ascii="Century Schoolbook" w:hAnsi="Century Schoolbook" w:cs="Times New Roman"/>
          <w:sz w:val="24"/>
          <w:szCs w:val="24"/>
        </w:rPr>
        <w:t>ari pendapat Goleman bahwa kecerdasan emosional mempunyai pengaruh langsung terhadap penguasaan konsep matematika siswa.</w:t>
      </w:r>
      <w:proofErr w:type="gramEnd"/>
      <w:r w:rsidRPr="000712AA">
        <w:rPr>
          <w:rFonts w:ascii="Century Schoolbook" w:hAnsi="Century Schoolbook" w:cs="Times New Roman"/>
          <w:sz w:val="24"/>
          <w:szCs w:val="24"/>
          <w:lang w:val="en-ID"/>
        </w:rPr>
        <w:t xml:space="preserve"> </w:t>
      </w:r>
      <w:r w:rsidRPr="000712AA">
        <w:rPr>
          <w:rFonts w:ascii="Century Schoolbook" w:hAnsi="Century Schoolbook" w:cs="Times New Roman"/>
          <w:color w:val="000000"/>
          <w:sz w:val="24"/>
          <w:szCs w:val="24"/>
          <w:lang w:val="en-ID"/>
        </w:rPr>
        <w:t>Selain itu, dalam</w:t>
      </w:r>
      <w:r w:rsidRPr="000712AA">
        <w:rPr>
          <w:rFonts w:ascii="Century Schoolbook" w:hAnsi="Century Schoolbook" w:cs="Times New Roman"/>
          <w:color w:val="000000"/>
          <w:sz w:val="24"/>
          <w:szCs w:val="24"/>
        </w:rPr>
        <w:t xml:space="preserve"> penelitian sebelumnya oleh Setyaningsih, dkk (2014) terkait tahap berpikir kritis pada tingkatan ketiga yaitu</w:t>
      </w:r>
      <w:r w:rsidRPr="000712AA">
        <w:rPr>
          <w:rFonts w:ascii="Century Schoolbook" w:hAnsi="Century Schoolbook"/>
        </w:rPr>
        <w:t xml:space="preserve"> </w:t>
      </w:r>
      <w:r w:rsidRPr="000712AA">
        <w:rPr>
          <w:rFonts w:ascii="Century Schoolbook" w:hAnsi="Century Schoolbook" w:cs="Times New Roman"/>
          <w:color w:val="000000"/>
          <w:sz w:val="24"/>
          <w:szCs w:val="24"/>
        </w:rPr>
        <w:t>mengidentifikasi ma</w:t>
      </w:r>
      <w:r w:rsidRPr="000712AA">
        <w:rPr>
          <w:rFonts w:ascii="Century Schoolbook" w:hAnsi="Century Schoolbook" w:cs="Times New Roman"/>
          <w:color w:val="000000"/>
          <w:sz w:val="24"/>
          <w:szCs w:val="24"/>
        </w:rPr>
        <w:softHyphen/>
        <w:t>salah secara utuh berdasarkan kalimat yang terdapat dalam tugas, membuat gambar untuk mendapatkan informasi tambahan yang dapat digali, menambahkan informasi lain yang da</w:t>
      </w:r>
      <w:r w:rsidRPr="000712AA">
        <w:rPr>
          <w:rFonts w:ascii="Century Schoolbook" w:hAnsi="Century Schoolbook" w:cs="Times New Roman"/>
          <w:color w:val="000000"/>
          <w:sz w:val="24"/>
          <w:szCs w:val="24"/>
        </w:rPr>
        <w:softHyphen/>
        <w:t>pat digali, mengaitkan beragam konsep dalam me</w:t>
      </w:r>
      <w:r w:rsidRPr="000712AA">
        <w:rPr>
          <w:rFonts w:ascii="Century Schoolbook" w:hAnsi="Century Schoolbook" w:cs="Times New Roman"/>
          <w:color w:val="000000"/>
          <w:sz w:val="24"/>
          <w:szCs w:val="24"/>
        </w:rPr>
        <w:softHyphen/>
        <w:t>munculkan ide, menggali informasi dan konsep yang relevan dengan masalah, mampu menemukan hubungan antara informasi yang ada dengan informasi yang ditam</w:t>
      </w:r>
      <w:r w:rsidRPr="000712AA">
        <w:rPr>
          <w:rFonts w:ascii="Century Schoolbook" w:hAnsi="Century Schoolbook" w:cs="Times New Roman"/>
          <w:color w:val="000000"/>
          <w:sz w:val="24"/>
          <w:szCs w:val="24"/>
        </w:rPr>
        <w:softHyphen/>
        <w:t>bahkan, mendefinisikan konsep yang di</w:t>
      </w:r>
      <w:r w:rsidRPr="000712AA">
        <w:rPr>
          <w:rFonts w:ascii="Century Schoolbook" w:hAnsi="Century Schoolbook" w:cs="Times New Roman"/>
          <w:color w:val="000000"/>
          <w:sz w:val="24"/>
          <w:szCs w:val="24"/>
        </w:rPr>
        <w:softHyphen/>
        <w:t xml:space="preserve">gunakan dengan jelas, ide memunculkan pertanyaan dan ide </w:t>
      </w:r>
      <w:r w:rsidRPr="000712AA">
        <w:rPr>
          <w:rFonts w:ascii="Century Schoolbook" w:hAnsi="Century Schoolbook" w:cs="Times New Roman"/>
          <w:sz w:val="24"/>
          <w:szCs w:val="24"/>
        </w:rPr>
        <w:t>penyelesaian berasal dari diri sendiri melalui imajinasi dalam pikiran, mampu membentuk pemikir</w:t>
      </w:r>
      <w:r w:rsidRPr="000712AA">
        <w:rPr>
          <w:rFonts w:ascii="Century Schoolbook" w:hAnsi="Century Schoolbook" w:cs="Times New Roman"/>
          <w:sz w:val="24"/>
          <w:szCs w:val="24"/>
        </w:rPr>
        <w:softHyphen/>
        <w:t>an dengan mengaitkan beragam kon</w:t>
      </w:r>
      <w:r w:rsidRPr="000712AA">
        <w:rPr>
          <w:rFonts w:ascii="Century Schoolbook" w:hAnsi="Century Schoolbook" w:cs="Times New Roman"/>
          <w:sz w:val="24"/>
          <w:szCs w:val="24"/>
        </w:rPr>
        <w:softHyphen/>
        <w:t>sep, menggunakan ide yang muncul dari dalam dirinya sendiri; menggunakan logika dan imajinasi da</w:t>
      </w:r>
      <w:r w:rsidRPr="000712AA">
        <w:rPr>
          <w:rFonts w:ascii="Century Schoolbook" w:hAnsi="Century Schoolbook" w:cs="Times New Roman"/>
          <w:sz w:val="24"/>
          <w:szCs w:val="24"/>
        </w:rPr>
        <w:softHyphen/>
        <w:t>lam pikiran.</w:t>
      </w:r>
      <w:r w:rsidRPr="000712AA">
        <w:rPr>
          <w:rFonts w:ascii="Century Schoolbook" w:hAnsi="Century Schoolbook" w:cs="Times New Roman"/>
          <w:sz w:val="24"/>
          <w:szCs w:val="24"/>
          <w:lang w:val="en-ID"/>
        </w:rPr>
        <w:t xml:space="preserve"> Kemudian </w:t>
      </w:r>
      <w:r w:rsidRPr="000712AA">
        <w:rPr>
          <w:rFonts w:ascii="Century Schoolbook" w:hAnsi="Century Schoolbook" w:cs="Times New Roman"/>
          <w:color w:val="000000"/>
          <w:sz w:val="24"/>
          <w:szCs w:val="24"/>
          <w:lang w:val="en-ID"/>
        </w:rPr>
        <w:t xml:space="preserve">Muligar (2016) menjelaskan </w:t>
      </w:r>
      <w:r w:rsidRPr="000712AA">
        <w:rPr>
          <w:rFonts w:ascii="Century Schoolbook" w:hAnsi="Century Schoolbook"/>
          <w:sz w:val="24"/>
          <w:szCs w:val="24"/>
        </w:rPr>
        <w:t>b</w:t>
      </w:r>
      <w:r w:rsidRPr="000712AA">
        <w:rPr>
          <w:rFonts w:ascii="Century Schoolbook" w:hAnsi="Century Schoolbook"/>
          <w:spacing w:val="-1"/>
          <w:sz w:val="24"/>
          <w:szCs w:val="24"/>
        </w:rPr>
        <w:t>a</w:t>
      </w:r>
      <w:r w:rsidRPr="000712AA">
        <w:rPr>
          <w:rFonts w:ascii="Century Schoolbook" w:hAnsi="Century Schoolbook"/>
          <w:sz w:val="24"/>
          <w:szCs w:val="24"/>
        </w:rPr>
        <w:t>hwa</w:t>
      </w:r>
      <w:r w:rsidRPr="000712AA">
        <w:rPr>
          <w:rFonts w:ascii="Century Schoolbook" w:hAnsi="Century Schoolbook"/>
          <w:spacing w:val="1"/>
          <w:sz w:val="24"/>
          <w:szCs w:val="24"/>
        </w:rPr>
        <w:t xml:space="preserve"> </w:t>
      </w:r>
      <w:r w:rsidRPr="000712AA">
        <w:rPr>
          <w:rFonts w:ascii="Century Schoolbook" w:hAnsi="Century Schoolbook"/>
          <w:spacing w:val="-1"/>
          <w:sz w:val="24"/>
          <w:szCs w:val="24"/>
        </w:rPr>
        <w:t>a</w:t>
      </w:r>
      <w:r w:rsidRPr="000712AA">
        <w:rPr>
          <w:rFonts w:ascii="Century Schoolbook" w:hAnsi="Century Schoolbook"/>
          <w:sz w:val="24"/>
          <w:szCs w:val="24"/>
        </w:rPr>
        <w:t>da</w:t>
      </w:r>
      <w:r w:rsidRPr="000712AA">
        <w:rPr>
          <w:rFonts w:ascii="Century Schoolbook" w:hAnsi="Century Schoolbook"/>
          <w:spacing w:val="2"/>
          <w:sz w:val="24"/>
          <w:szCs w:val="24"/>
        </w:rPr>
        <w:t xml:space="preserve"> p</w:t>
      </w:r>
      <w:r w:rsidRPr="000712AA">
        <w:rPr>
          <w:rFonts w:ascii="Century Schoolbook" w:hAnsi="Century Schoolbook"/>
          <w:spacing w:val="-1"/>
          <w:sz w:val="24"/>
          <w:szCs w:val="24"/>
        </w:rPr>
        <w:t>e</w:t>
      </w:r>
      <w:r w:rsidRPr="000712AA">
        <w:rPr>
          <w:rFonts w:ascii="Century Schoolbook" w:hAnsi="Century Schoolbook"/>
          <w:sz w:val="24"/>
          <w:szCs w:val="24"/>
        </w:rPr>
        <w:t>ng</w:t>
      </w:r>
      <w:r w:rsidRPr="000712AA">
        <w:rPr>
          <w:rFonts w:ascii="Century Schoolbook" w:hAnsi="Century Schoolbook"/>
          <w:spacing w:val="-1"/>
          <w:sz w:val="24"/>
          <w:szCs w:val="24"/>
        </w:rPr>
        <w:t>a</w:t>
      </w:r>
      <w:r w:rsidRPr="000712AA">
        <w:rPr>
          <w:rFonts w:ascii="Century Schoolbook" w:hAnsi="Century Schoolbook"/>
          <w:sz w:val="24"/>
          <w:szCs w:val="24"/>
        </w:rPr>
        <w:t xml:space="preserve">ruh </w:t>
      </w:r>
      <w:proofErr w:type="gramStart"/>
      <w:r w:rsidRPr="000712AA">
        <w:rPr>
          <w:rFonts w:ascii="Century Schoolbook" w:hAnsi="Century Schoolbook"/>
          <w:sz w:val="24"/>
          <w:szCs w:val="24"/>
        </w:rPr>
        <w:t>posit</w:t>
      </w:r>
      <w:r w:rsidRPr="000712AA">
        <w:rPr>
          <w:rFonts w:ascii="Century Schoolbook" w:hAnsi="Century Schoolbook"/>
          <w:spacing w:val="1"/>
          <w:sz w:val="24"/>
          <w:szCs w:val="24"/>
        </w:rPr>
        <w:t>i</w:t>
      </w:r>
      <w:r w:rsidRPr="000712AA">
        <w:rPr>
          <w:rFonts w:ascii="Century Schoolbook" w:hAnsi="Century Schoolbook"/>
          <w:sz w:val="24"/>
          <w:szCs w:val="24"/>
        </w:rPr>
        <w:t xml:space="preserve">f </w:t>
      </w:r>
      <w:r w:rsidRPr="000712AA">
        <w:rPr>
          <w:rFonts w:ascii="Century Schoolbook" w:hAnsi="Century Schoolbook"/>
          <w:spacing w:val="2"/>
          <w:sz w:val="24"/>
          <w:szCs w:val="24"/>
        </w:rPr>
        <w:t xml:space="preserve"> </w:t>
      </w:r>
      <w:r w:rsidRPr="000712AA">
        <w:rPr>
          <w:rFonts w:ascii="Century Schoolbook" w:hAnsi="Century Schoolbook"/>
          <w:spacing w:val="-5"/>
          <w:sz w:val="24"/>
          <w:szCs w:val="24"/>
        </w:rPr>
        <w:t>y</w:t>
      </w:r>
      <w:r w:rsidRPr="000712AA">
        <w:rPr>
          <w:rFonts w:ascii="Century Schoolbook" w:hAnsi="Century Schoolbook"/>
          <w:spacing w:val="-1"/>
          <w:sz w:val="24"/>
          <w:szCs w:val="24"/>
        </w:rPr>
        <w:t>a</w:t>
      </w:r>
      <w:r w:rsidRPr="000712AA">
        <w:rPr>
          <w:rFonts w:ascii="Century Schoolbook" w:hAnsi="Century Schoolbook"/>
          <w:spacing w:val="2"/>
          <w:sz w:val="24"/>
          <w:szCs w:val="24"/>
        </w:rPr>
        <w:t>n</w:t>
      </w:r>
      <w:r w:rsidRPr="000712AA">
        <w:rPr>
          <w:rFonts w:ascii="Century Schoolbook" w:hAnsi="Century Schoolbook"/>
          <w:sz w:val="24"/>
          <w:szCs w:val="24"/>
        </w:rPr>
        <w:t>g</w:t>
      </w:r>
      <w:proofErr w:type="gramEnd"/>
      <w:r w:rsidRPr="000712AA">
        <w:rPr>
          <w:rFonts w:ascii="Century Schoolbook" w:hAnsi="Century Schoolbook"/>
          <w:spacing w:val="58"/>
          <w:sz w:val="24"/>
          <w:szCs w:val="24"/>
        </w:rPr>
        <w:t xml:space="preserve"> </w:t>
      </w:r>
      <w:r w:rsidRPr="000712AA">
        <w:rPr>
          <w:rFonts w:ascii="Century Schoolbook" w:hAnsi="Century Schoolbook"/>
          <w:sz w:val="24"/>
          <w:szCs w:val="24"/>
        </w:rPr>
        <w:t>si</w:t>
      </w:r>
      <w:r w:rsidRPr="000712AA">
        <w:rPr>
          <w:rFonts w:ascii="Century Schoolbook" w:hAnsi="Century Schoolbook"/>
          <w:spacing w:val="-2"/>
          <w:sz w:val="24"/>
          <w:szCs w:val="24"/>
        </w:rPr>
        <w:t>g</w:t>
      </w:r>
      <w:r w:rsidRPr="000712AA">
        <w:rPr>
          <w:rFonts w:ascii="Century Schoolbook" w:hAnsi="Century Schoolbook"/>
          <w:sz w:val="24"/>
          <w:szCs w:val="24"/>
        </w:rPr>
        <w:t>nifik</w:t>
      </w:r>
      <w:r w:rsidRPr="000712AA">
        <w:rPr>
          <w:rFonts w:ascii="Century Schoolbook" w:hAnsi="Century Schoolbook"/>
          <w:spacing w:val="-1"/>
          <w:sz w:val="24"/>
          <w:szCs w:val="24"/>
        </w:rPr>
        <w:t>a</w:t>
      </w:r>
      <w:r w:rsidRPr="000712AA">
        <w:rPr>
          <w:rFonts w:ascii="Century Schoolbook" w:hAnsi="Century Schoolbook"/>
          <w:sz w:val="24"/>
          <w:szCs w:val="24"/>
        </w:rPr>
        <w:t xml:space="preserve">n </w:t>
      </w:r>
      <w:r w:rsidRPr="000712AA">
        <w:rPr>
          <w:rFonts w:ascii="Century Schoolbook" w:hAnsi="Century Schoolbook"/>
          <w:spacing w:val="2"/>
          <w:sz w:val="24"/>
          <w:szCs w:val="24"/>
        </w:rPr>
        <w:t xml:space="preserve"> </w:t>
      </w:r>
      <w:r w:rsidRPr="000712AA">
        <w:rPr>
          <w:rFonts w:ascii="Century Schoolbook" w:hAnsi="Century Schoolbook"/>
          <w:spacing w:val="-1"/>
          <w:sz w:val="24"/>
          <w:szCs w:val="24"/>
        </w:rPr>
        <w:t>a</w:t>
      </w:r>
      <w:r w:rsidRPr="000712AA">
        <w:rPr>
          <w:rFonts w:ascii="Century Schoolbook" w:hAnsi="Century Schoolbook"/>
          <w:sz w:val="24"/>
          <w:szCs w:val="24"/>
        </w:rPr>
        <w:t>nta</w:t>
      </w:r>
      <w:r w:rsidRPr="000712AA">
        <w:rPr>
          <w:rFonts w:ascii="Century Schoolbook" w:hAnsi="Century Schoolbook"/>
          <w:spacing w:val="-1"/>
          <w:sz w:val="24"/>
          <w:szCs w:val="24"/>
        </w:rPr>
        <w:t>r</w:t>
      </w:r>
      <w:r w:rsidRPr="000712AA">
        <w:rPr>
          <w:rFonts w:ascii="Century Schoolbook" w:hAnsi="Century Schoolbook"/>
          <w:sz w:val="24"/>
          <w:szCs w:val="24"/>
        </w:rPr>
        <w:t>a</w:t>
      </w:r>
      <w:r w:rsidRPr="000712AA">
        <w:rPr>
          <w:rFonts w:ascii="Century Schoolbook" w:hAnsi="Century Schoolbook"/>
          <w:spacing w:val="59"/>
          <w:sz w:val="24"/>
          <w:szCs w:val="24"/>
        </w:rPr>
        <w:t xml:space="preserve"> </w:t>
      </w:r>
      <w:r w:rsidRPr="000712AA">
        <w:rPr>
          <w:rFonts w:ascii="Century Schoolbook" w:hAnsi="Century Schoolbook"/>
          <w:sz w:val="24"/>
          <w:szCs w:val="24"/>
        </w:rPr>
        <w:t>kemampuan berpikir kritis  si</w:t>
      </w:r>
      <w:r w:rsidRPr="000712AA">
        <w:rPr>
          <w:rFonts w:ascii="Century Schoolbook" w:hAnsi="Century Schoolbook"/>
          <w:spacing w:val="1"/>
          <w:sz w:val="24"/>
          <w:szCs w:val="24"/>
        </w:rPr>
        <w:t>s</w:t>
      </w:r>
      <w:r w:rsidRPr="000712AA">
        <w:rPr>
          <w:rFonts w:ascii="Century Schoolbook" w:hAnsi="Century Schoolbook"/>
          <w:sz w:val="24"/>
          <w:szCs w:val="24"/>
        </w:rPr>
        <w:t>wa</w:t>
      </w:r>
      <w:r w:rsidRPr="000712AA">
        <w:rPr>
          <w:rFonts w:ascii="Century Schoolbook" w:hAnsi="Century Schoolbook"/>
          <w:spacing w:val="58"/>
          <w:sz w:val="24"/>
          <w:szCs w:val="24"/>
        </w:rPr>
        <w:t xml:space="preserve"> </w:t>
      </w:r>
      <w:r w:rsidRPr="000712AA">
        <w:rPr>
          <w:rFonts w:ascii="Century Schoolbook" w:hAnsi="Century Schoolbook"/>
          <w:sz w:val="24"/>
          <w:szCs w:val="24"/>
        </w:rPr>
        <w:t>te</w:t>
      </w:r>
      <w:r w:rsidRPr="000712AA">
        <w:rPr>
          <w:rFonts w:ascii="Century Schoolbook" w:hAnsi="Century Schoolbook"/>
          <w:spacing w:val="-1"/>
          <w:sz w:val="24"/>
          <w:szCs w:val="24"/>
        </w:rPr>
        <w:t>r</w:t>
      </w:r>
      <w:r w:rsidRPr="000712AA">
        <w:rPr>
          <w:rFonts w:ascii="Century Schoolbook" w:hAnsi="Century Schoolbook"/>
          <w:sz w:val="24"/>
          <w:szCs w:val="24"/>
        </w:rPr>
        <w:t>h</w:t>
      </w:r>
      <w:r w:rsidRPr="000712AA">
        <w:rPr>
          <w:rFonts w:ascii="Century Schoolbook" w:hAnsi="Century Schoolbook"/>
          <w:spacing w:val="-1"/>
          <w:sz w:val="24"/>
          <w:szCs w:val="24"/>
        </w:rPr>
        <w:t>a</w:t>
      </w:r>
      <w:r w:rsidRPr="000712AA">
        <w:rPr>
          <w:rFonts w:ascii="Century Schoolbook" w:hAnsi="Century Schoolbook"/>
          <w:sz w:val="24"/>
          <w:szCs w:val="24"/>
        </w:rPr>
        <w:t>d</w:t>
      </w:r>
      <w:r w:rsidRPr="000712AA">
        <w:rPr>
          <w:rFonts w:ascii="Century Schoolbook" w:hAnsi="Century Schoolbook"/>
          <w:spacing w:val="-1"/>
          <w:sz w:val="24"/>
          <w:szCs w:val="24"/>
        </w:rPr>
        <w:t>a</w:t>
      </w:r>
      <w:r w:rsidRPr="000712AA">
        <w:rPr>
          <w:rFonts w:ascii="Century Schoolbook" w:hAnsi="Century Schoolbook"/>
          <w:sz w:val="24"/>
          <w:szCs w:val="24"/>
        </w:rPr>
        <w:t xml:space="preserve">p </w:t>
      </w:r>
      <w:r w:rsidRPr="000712AA">
        <w:rPr>
          <w:rFonts w:ascii="Century Schoolbook" w:hAnsi="Century Schoolbook"/>
          <w:spacing w:val="2"/>
          <w:sz w:val="24"/>
          <w:szCs w:val="24"/>
        </w:rPr>
        <w:t xml:space="preserve"> </w:t>
      </w:r>
      <w:r w:rsidRPr="000712AA">
        <w:rPr>
          <w:rFonts w:ascii="Century Schoolbook" w:hAnsi="Century Schoolbook"/>
          <w:sz w:val="24"/>
          <w:szCs w:val="24"/>
        </w:rPr>
        <w:t>kemampuan representasi mat</w:t>
      </w:r>
      <w:r w:rsidRPr="000712AA">
        <w:rPr>
          <w:rFonts w:ascii="Century Schoolbook" w:hAnsi="Century Schoolbook"/>
          <w:spacing w:val="-1"/>
          <w:sz w:val="24"/>
          <w:szCs w:val="24"/>
        </w:rPr>
        <w:t>e</w:t>
      </w:r>
      <w:r w:rsidRPr="000712AA">
        <w:rPr>
          <w:rFonts w:ascii="Century Schoolbook" w:hAnsi="Century Schoolbook"/>
          <w:sz w:val="24"/>
          <w:szCs w:val="24"/>
        </w:rPr>
        <w:t>mati</w:t>
      </w:r>
      <w:r w:rsidRPr="000712AA">
        <w:rPr>
          <w:rFonts w:ascii="Century Schoolbook" w:hAnsi="Century Schoolbook"/>
          <w:spacing w:val="1"/>
          <w:sz w:val="24"/>
          <w:szCs w:val="24"/>
        </w:rPr>
        <w:t>s</w:t>
      </w:r>
      <w:r w:rsidRPr="000712AA">
        <w:rPr>
          <w:rFonts w:ascii="Century Schoolbook" w:hAnsi="Century Schoolbook"/>
          <w:sz w:val="24"/>
          <w:szCs w:val="24"/>
        </w:rPr>
        <w:t>.</w:t>
      </w:r>
      <w:r w:rsidRPr="000712AA">
        <w:rPr>
          <w:rFonts w:ascii="Century Schoolbook" w:hAnsi="Century Schoolbook"/>
          <w:spacing w:val="3"/>
          <w:sz w:val="24"/>
          <w:szCs w:val="24"/>
        </w:rPr>
        <w:t xml:space="preserve"> </w:t>
      </w:r>
      <w:r w:rsidRPr="000712AA">
        <w:rPr>
          <w:rFonts w:ascii="Century Schoolbook" w:hAnsi="Century Schoolbook" w:cs="Times New Roman"/>
          <w:spacing w:val="1"/>
          <w:sz w:val="24"/>
          <w:szCs w:val="24"/>
        </w:rPr>
        <w:t>S</w:t>
      </w:r>
      <w:r w:rsidRPr="000712AA">
        <w:rPr>
          <w:rFonts w:ascii="Century Schoolbook" w:hAnsi="Century Schoolbook" w:cs="Times New Roman"/>
          <w:sz w:val="24"/>
          <w:szCs w:val="24"/>
        </w:rPr>
        <w:t>iswa</w:t>
      </w:r>
      <w:r w:rsidRPr="000712AA">
        <w:rPr>
          <w:rFonts w:ascii="Century Schoolbook" w:hAnsi="Century Schoolbook" w:cs="Times New Roman"/>
          <w:spacing w:val="4"/>
          <w:sz w:val="24"/>
          <w:szCs w:val="24"/>
        </w:rPr>
        <w:t xml:space="preserve"> </w:t>
      </w:r>
      <w:r w:rsidRPr="000712AA">
        <w:rPr>
          <w:rFonts w:ascii="Century Schoolbook" w:hAnsi="Century Schoolbook" w:cs="Times New Roman"/>
          <w:spacing w:val="-5"/>
          <w:sz w:val="24"/>
          <w:szCs w:val="24"/>
        </w:rPr>
        <w:t>y</w:t>
      </w:r>
      <w:r w:rsidRPr="000712AA">
        <w:rPr>
          <w:rFonts w:ascii="Century Schoolbook" w:hAnsi="Century Schoolbook" w:cs="Times New Roman"/>
          <w:spacing w:val="-1"/>
          <w:sz w:val="24"/>
          <w:szCs w:val="24"/>
        </w:rPr>
        <w:t>a</w:t>
      </w:r>
      <w:r w:rsidRPr="000712AA">
        <w:rPr>
          <w:rFonts w:ascii="Century Schoolbook" w:hAnsi="Century Schoolbook" w:cs="Times New Roman"/>
          <w:spacing w:val="2"/>
          <w:sz w:val="24"/>
          <w:szCs w:val="24"/>
        </w:rPr>
        <w:t>n</w:t>
      </w:r>
      <w:r w:rsidRPr="000712AA">
        <w:rPr>
          <w:rFonts w:ascii="Century Schoolbook" w:hAnsi="Century Schoolbook" w:cs="Times New Roman"/>
          <w:sz w:val="24"/>
          <w:szCs w:val="24"/>
        </w:rPr>
        <w:t>g</w:t>
      </w:r>
      <w:r w:rsidRPr="000712AA">
        <w:rPr>
          <w:rFonts w:ascii="Century Schoolbook" w:hAnsi="Century Schoolbook" w:cs="Times New Roman"/>
          <w:spacing w:val="3"/>
          <w:sz w:val="24"/>
          <w:szCs w:val="24"/>
        </w:rPr>
        <w:t xml:space="preserve"> </w:t>
      </w:r>
      <w:r w:rsidRPr="000712AA">
        <w:rPr>
          <w:rFonts w:ascii="Century Schoolbook" w:hAnsi="Century Schoolbook" w:cs="Times New Roman"/>
          <w:sz w:val="24"/>
          <w:szCs w:val="24"/>
        </w:rPr>
        <w:t>memi</w:t>
      </w:r>
      <w:r w:rsidRPr="000712AA">
        <w:rPr>
          <w:rFonts w:ascii="Century Schoolbook" w:hAnsi="Century Schoolbook" w:cs="Times New Roman"/>
          <w:spacing w:val="1"/>
          <w:sz w:val="24"/>
          <w:szCs w:val="24"/>
        </w:rPr>
        <w:t>l</w:t>
      </w:r>
      <w:r w:rsidRPr="000712AA">
        <w:rPr>
          <w:rFonts w:ascii="Century Schoolbook" w:hAnsi="Century Schoolbook" w:cs="Times New Roman"/>
          <w:sz w:val="24"/>
          <w:szCs w:val="24"/>
        </w:rPr>
        <w:t>iki</w:t>
      </w:r>
      <w:r w:rsidRPr="000712AA">
        <w:rPr>
          <w:rFonts w:ascii="Century Schoolbook" w:hAnsi="Century Schoolbook" w:cs="Times New Roman"/>
          <w:spacing w:val="3"/>
          <w:sz w:val="24"/>
          <w:szCs w:val="24"/>
        </w:rPr>
        <w:t xml:space="preserve"> </w:t>
      </w:r>
      <w:r w:rsidRPr="000712AA">
        <w:rPr>
          <w:rFonts w:ascii="Century Schoolbook" w:hAnsi="Century Schoolbook" w:cs="Times New Roman"/>
          <w:sz w:val="24"/>
          <w:szCs w:val="24"/>
        </w:rPr>
        <w:t xml:space="preserve">kemampuan berpikir kritis yang tinggi </w:t>
      </w:r>
      <w:r w:rsidRPr="000712AA">
        <w:rPr>
          <w:rFonts w:ascii="Century Schoolbook" w:hAnsi="Century Schoolbook" w:cs="Times New Roman"/>
          <w:spacing w:val="-1"/>
          <w:sz w:val="24"/>
          <w:szCs w:val="24"/>
        </w:rPr>
        <w:t>a</w:t>
      </w:r>
      <w:r w:rsidRPr="000712AA">
        <w:rPr>
          <w:rFonts w:ascii="Century Schoolbook" w:hAnsi="Century Schoolbook" w:cs="Times New Roman"/>
          <w:sz w:val="24"/>
          <w:szCs w:val="24"/>
        </w:rPr>
        <w:t>k</w:t>
      </w:r>
      <w:r w:rsidRPr="000712AA">
        <w:rPr>
          <w:rFonts w:ascii="Century Schoolbook" w:hAnsi="Century Schoolbook" w:cs="Times New Roman"/>
          <w:spacing w:val="-1"/>
          <w:sz w:val="24"/>
          <w:szCs w:val="24"/>
        </w:rPr>
        <w:t>a</w:t>
      </w:r>
      <w:r w:rsidRPr="000712AA">
        <w:rPr>
          <w:rFonts w:ascii="Century Schoolbook" w:hAnsi="Century Schoolbook" w:cs="Times New Roman"/>
          <w:sz w:val="24"/>
          <w:szCs w:val="24"/>
        </w:rPr>
        <w:t>n</w:t>
      </w:r>
      <w:r w:rsidRPr="000712AA">
        <w:rPr>
          <w:rFonts w:ascii="Century Schoolbook" w:hAnsi="Century Schoolbook" w:cs="Times New Roman"/>
          <w:spacing w:val="3"/>
          <w:sz w:val="24"/>
          <w:szCs w:val="24"/>
        </w:rPr>
        <w:t xml:space="preserve"> </w:t>
      </w:r>
      <w:r w:rsidRPr="000712AA">
        <w:rPr>
          <w:rFonts w:ascii="Century Schoolbook" w:hAnsi="Century Schoolbook" w:cs="Times New Roman"/>
          <w:sz w:val="24"/>
          <w:szCs w:val="24"/>
        </w:rPr>
        <w:t>mampu</w:t>
      </w:r>
      <w:r w:rsidRPr="000712AA">
        <w:rPr>
          <w:rFonts w:ascii="Century Schoolbook" w:hAnsi="Century Schoolbook" w:cs="Times New Roman"/>
          <w:spacing w:val="3"/>
          <w:sz w:val="24"/>
          <w:szCs w:val="24"/>
        </w:rPr>
        <w:t xml:space="preserve"> </w:t>
      </w:r>
      <w:r w:rsidRPr="000712AA">
        <w:rPr>
          <w:rFonts w:ascii="Century Schoolbook" w:hAnsi="Century Schoolbook" w:cs="Times New Roman"/>
          <w:sz w:val="24"/>
          <w:szCs w:val="24"/>
        </w:rPr>
        <w:t>m</w:t>
      </w:r>
      <w:r w:rsidRPr="000712AA">
        <w:rPr>
          <w:rFonts w:ascii="Century Schoolbook" w:hAnsi="Century Schoolbook" w:cs="Times New Roman"/>
          <w:spacing w:val="2"/>
          <w:sz w:val="24"/>
          <w:szCs w:val="24"/>
        </w:rPr>
        <w:t>em</w:t>
      </w:r>
      <w:r w:rsidRPr="000712AA">
        <w:rPr>
          <w:rFonts w:ascii="Century Schoolbook" w:hAnsi="Century Schoolbook" w:cs="Times New Roman"/>
          <w:sz w:val="24"/>
          <w:szCs w:val="24"/>
        </w:rPr>
        <w:t>p</w:t>
      </w:r>
      <w:r w:rsidRPr="000712AA">
        <w:rPr>
          <w:rFonts w:ascii="Century Schoolbook" w:hAnsi="Century Schoolbook" w:cs="Times New Roman"/>
          <w:spacing w:val="-1"/>
          <w:sz w:val="24"/>
          <w:szCs w:val="24"/>
        </w:rPr>
        <w:t>e</w:t>
      </w:r>
      <w:r w:rsidRPr="000712AA">
        <w:rPr>
          <w:rFonts w:ascii="Century Schoolbook" w:hAnsi="Century Schoolbook" w:cs="Times New Roman"/>
          <w:sz w:val="24"/>
          <w:szCs w:val="24"/>
        </w:rPr>
        <w:t>rb</w:t>
      </w:r>
      <w:r w:rsidRPr="000712AA">
        <w:rPr>
          <w:rFonts w:ascii="Century Schoolbook" w:hAnsi="Century Schoolbook" w:cs="Times New Roman"/>
          <w:spacing w:val="-2"/>
          <w:sz w:val="24"/>
          <w:szCs w:val="24"/>
        </w:rPr>
        <w:t>a</w:t>
      </w:r>
      <w:r w:rsidRPr="000712AA">
        <w:rPr>
          <w:rFonts w:ascii="Century Schoolbook" w:hAnsi="Century Schoolbook" w:cs="Times New Roman"/>
          <w:sz w:val="24"/>
          <w:szCs w:val="24"/>
        </w:rPr>
        <w:t>iki</w:t>
      </w:r>
      <w:r w:rsidRPr="000712AA">
        <w:rPr>
          <w:rFonts w:ascii="Century Schoolbook" w:hAnsi="Century Schoolbook" w:cs="Times New Roman"/>
          <w:spacing w:val="3"/>
          <w:sz w:val="24"/>
          <w:szCs w:val="24"/>
        </w:rPr>
        <w:t xml:space="preserve"> </w:t>
      </w:r>
      <w:r w:rsidRPr="000712AA">
        <w:rPr>
          <w:rFonts w:ascii="Century Schoolbook" w:hAnsi="Century Schoolbook" w:cs="Times New Roman"/>
          <w:sz w:val="24"/>
          <w:szCs w:val="24"/>
        </w:rPr>
        <w:t>kompet</w:t>
      </w:r>
      <w:r w:rsidRPr="000712AA">
        <w:rPr>
          <w:rFonts w:ascii="Century Schoolbook" w:hAnsi="Century Schoolbook" w:cs="Times New Roman"/>
          <w:spacing w:val="-1"/>
          <w:sz w:val="24"/>
          <w:szCs w:val="24"/>
        </w:rPr>
        <w:t>e</w:t>
      </w:r>
      <w:r w:rsidRPr="000712AA">
        <w:rPr>
          <w:rFonts w:ascii="Century Schoolbook" w:hAnsi="Century Schoolbook" w:cs="Times New Roman"/>
          <w:sz w:val="24"/>
          <w:szCs w:val="24"/>
        </w:rPr>
        <w:t>nsi</w:t>
      </w:r>
      <w:r w:rsidRPr="000712AA">
        <w:rPr>
          <w:rFonts w:ascii="Century Schoolbook" w:hAnsi="Century Schoolbook" w:cs="Times New Roman"/>
          <w:spacing w:val="5"/>
          <w:sz w:val="24"/>
          <w:szCs w:val="24"/>
        </w:rPr>
        <w:t>n</w:t>
      </w:r>
      <w:r w:rsidRPr="000712AA">
        <w:rPr>
          <w:rFonts w:ascii="Century Schoolbook" w:hAnsi="Century Schoolbook" w:cs="Times New Roman"/>
          <w:spacing w:val="-2"/>
          <w:sz w:val="24"/>
          <w:szCs w:val="24"/>
        </w:rPr>
        <w:t>y</w:t>
      </w:r>
      <w:r w:rsidRPr="000712AA">
        <w:rPr>
          <w:rFonts w:ascii="Century Schoolbook" w:hAnsi="Century Schoolbook" w:cs="Times New Roman"/>
          <w:sz w:val="24"/>
          <w:szCs w:val="24"/>
        </w:rPr>
        <w:t>a</w:t>
      </w:r>
      <w:r w:rsidRPr="000712AA">
        <w:rPr>
          <w:rFonts w:ascii="Century Schoolbook" w:hAnsi="Century Schoolbook" w:cs="Times New Roman"/>
          <w:spacing w:val="2"/>
          <w:sz w:val="24"/>
          <w:szCs w:val="24"/>
        </w:rPr>
        <w:t xml:space="preserve"> </w:t>
      </w:r>
      <w:r w:rsidRPr="000712AA">
        <w:rPr>
          <w:rFonts w:ascii="Century Schoolbook" w:hAnsi="Century Schoolbook" w:cs="Times New Roman"/>
          <w:sz w:val="24"/>
          <w:szCs w:val="24"/>
        </w:rPr>
        <w:t>d</w:t>
      </w:r>
      <w:r w:rsidRPr="000712AA">
        <w:rPr>
          <w:rFonts w:ascii="Century Schoolbook" w:hAnsi="Century Schoolbook" w:cs="Times New Roman"/>
          <w:spacing w:val="-1"/>
          <w:sz w:val="24"/>
          <w:szCs w:val="24"/>
        </w:rPr>
        <w:t>a</w:t>
      </w:r>
      <w:r w:rsidRPr="000712AA">
        <w:rPr>
          <w:rFonts w:ascii="Century Schoolbook" w:hAnsi="Century Schoolbook" w:cs="Times New Roman"/>
          <w:sz w:val="24"/>
          <w:szCs w:val="24"/>
        </w:rPr>
        <w:t xml:space="preserve">lam representasi </w:t>
      </w:r>
      <w:r w:rsidRPr="000712AA">
        <w:rPr>
          <w:rFonts w:ascii="Century Schoolbook" w:hAnsi="Century Schoolbook" w:cs="Times New Roman"/>
          <w:spacing w:val="2"/>
          <w:sz w:val="24"/>
          <w:szCs w:val="24"/>
        </w:rPr>
        <w:t>m</w:t>
      </w:r>
      <w:r w:rsidRPr="000712AA">
        <w:rPr>
          <w:rFonts w:ascii="Century Schoolbook" w:hAnsi="Century Schoolbook" w:cs="Times New Roman"/>
          <w:spacing w:val="-1"/>
          <w:sz w:val="24"/>
          <w:szCs w:val="24"/>
        </w:rPr>
        <w:t>a</w:t>
      </w:r>
      <w:r w:rsidRPr="000712AA">
        <w:rPr>
          <w:rFonts w:ascii="Century Schoolbook" w:hAnsi="Century Schoolbook" w:cs="Times New Roman"/>
          <w:sz w:val="24"/>
          <w:szCs w:val="24"/>
        </w:rPr>
        <w:t>tem</w:t>
      </w:r>
      <w:r w:rsidRPr="000712AA">
        <w:rPr>
          <w:rFonts w:ascii="Century Schoolbook" w:hAnsi="Century Schoolbook" w:cs="Times New Roman"/>
          <w:spacing w:val="-1"/>
          <w:sz w:val="24"/>
          <w:szCs w:val="24"/>
        </w:rPr>
        <w:t>a</w:t>
      </w:r>
      <w:r w:rsidRPr="000712AA">
        <w:rPr>
          <w:rFonts w:ascii="Century Schoolbook" w:hAnsi="Century Schoolbook" w:cs="Times New Roman"/>
          <w:sz w:val="24"/>
          <w:szCs w:val="24"/>
        </w:rPr>
        <w:t>t</w:t>
      </w:r>
      <w:r w:rsidRPr="000712AA">
        <w:rPr>
          <w:rFonts w:ascii="Century Schoolbook" w:hAnsi="Century Schoolbook" w:cs="Times New Roman"/>
          <w:spacing w:val="1"/>
          <w:sz w:val="24"/>
          <w:szCs w:val="24"/>
        </w:rPr>
        <w:t>i</w:t>
      </w:r>
      <w:r w:rsidRPr="000712AA">
        <w:rPr>
          <w:rFonts w:ascii="Century Schoolbook" w:hAnsi="Century Schoolbook" w:cs="Times New Roman"/>
          <w:sz w:val="24"/>
          <w:szCs w:val="24"/>
        </w:rPr>
        <w:t>s</w:t>
      </w:r>
      <w:r w:rsidRPr="000712AA">
        <w:rPr>
          <w:rFonts w:ascii="Century Schoolbook" w:hAnsi="Century Schoolbook" w:cs="Times New Roman"/>
          <w:sz w:val="24"/>
          <w:szCs w:val="24"/>
          <w:lang w:val="en-ID"/>
        </w:rPr>
        <w:t xml:space="preserve">. Kemudian, </w:t>
      </w:r>
      <w:r w:rsidRPr="000712AA">
        <w:rPr>
          <w:rFonts w:ascii="Century Schoolbook" w:hAnsi="Century Schoolbook" w:cs="Times New Roman"/>
          <w:sz w:val="24"/>
          <w:szCs w:val="24"/>
        </w:rPr>
        <w:t>seseorang yang memiliki kemampuan visual representasi yang bagus dapat menunjukkan hubungan antara gambar terhadap strategi penyelesaian dalam berbagai permasalahan matematika (Ruliani, dkk: 2018).</w:t>
      </w:r>
      <w:r w:rsidRPr="000712AA">
        <w:rPr>
          <w:rFonts w:ascii="Century Schoolbook" w:hAnsi="Century Schoolbook" w:cs="Times New Roman"/>
          <w:sz w:val="24"/>
          <w:szCs w:val="24"/>
          <w:lang w:val="en-ID"/>
        </w:rPr>
        <w:t xml:space="preserve"> </w:t>
      </w:r>
      <w:r w:rsidRPr="000712AA">
        <w:rPr>
          <w:rFonts w:ascii="Century Schoolbook" w:hAnsi="Century Schoolbook" w:cs="Times New Roman"/>
          <w:color w:val="000000"/>
          <w:sz w:val="24"/>
          <w:szCs w:val="24"/>
        </w:rPr>
        <w:t>Setyaningsih, dkk (2014)</w:t>
      </w:r>
      <w:r w:rsidRPr="000712AA">
        <w:rPr>
          <w:rFonts w:ascii="Century Schoolbook" w:hAnsi="Century Schoolbook" w:cs="Times New Roman"/>
          <w:color w:val="000000"/>
          <w:sz w:val="24"/>
          <w:szCs w:val="24"/>
          <w:lang w:val="en-ID"/>
        </w:rPr>
        <w:t xml:space="preserve"> menjelaskan</w:t>
      </w:r>
      <w:r w:rsidRPr="000712AA">
        <w:rPr>
          <w:rFonts w:ascii="Century Schoolbook" w:hAnsi="Century Schoolbook" w:cs="Times New Roman"/>
          <w:color w:val="000000"/>
          <w:sz w:val="24"/>
          <w:szCs w:val="24"/>
        </w:rPr>
        <w:t xml:space="preserve"> terkait tahap berpikir kritis pada tingkatan kedua yaitu mengidentifikasi </w:t>
      </w:r>
      <w:r w:rsidRPr="000712AA">
        <w:rPr>
          <w:rFonts w:ascii="Century Schoolbook" w:hAnsi="Century Schoolbook" w:cs="Times New Roman"/>
          <w:color w:val="000000"/>
          <w:sz w:val="24"/>
          <w:szCs w:val="24"/>
        </w:rPr>
        <w:lastRenderedPageBreak/>
        <w:t>masa</w:t>
      </w:r>
      <w:r w:rsidRPr="000712AA">
        <w:rPr>
          <w:rFonts w:ascii="Century Schoolbook" w:hAnsi="Century Schoolbook" w:cs="Times New Roman"/>
          <w:color w:val="000000"/>
          <w:sz w:val="24"/>
          <w:szCs w:val="24"/>
        </w:rPr>
        <w:softHyphen/>
        <w:t>lah secara utuh berdasarkan kalimat yang terdapat dalam tugas, membuat gambar untuk mendapatkan informasi tambahan yang dapat digali, menggunakan penge</w:t>
      </w:r>
      <w:r w:rsidRPr="000712AA">
        <w:rPr>
          <w:rFonts w:ascii="Century Schoolbook" w:hAnsi="Century Schoolbook" w:cs="Times New Roman"/>
          <w:color w:val="000000"/>
          <w:sz w:val="24"/>
          <w:szCs w:val="24"/>
        </w:rPr>
        <w:softHyphen/>
        <w:t>tahuan yang dimiliki untuk mendapatkan dan menambahkan informasi, menggali in</w:t>
      </w:r>
      <w:r w:rsidRPr="000712AA">
        <w:rPr>
          <w:rFonts w:ascii="Century Schoolbook" w:hAnsi="Century Schoolbook" w:cs="Times New Roman"/>
          <w:color w:val="000000"/>
          <w:sz w:val="24"/>
          <w:szCs w:val="24"/>
        </w:rPr>
        <w:softHyphen/>
        <w:t>formasi dan konsep yang relevan dengan masalah, mampu menemukan hubungan antara informasi yang ada dengan in</w:t>
      </w:r>
      <w:r w:rsidRPr="000712AA">
        <w:rPr>
          <w:rFonts w:ascii="Century Schoolbook" w:hAnsi="Century Schoolbook" w:cs="Times New Roman"/>
          <w:color w:val="000000"/>
          <w:sz w:val="24"/>
          <w:szCs w:val="24"/>
        </w:rPr>
        <w:softHyphen/>
        <w:t>formasi yang ditambahkan, menggali pengetahuan dalam dirinya untuk mene</w:t>
      </w:r>
      <w:r w:rsidRPr="000712AA">
        <w:rPr>
          <w:rFonts w:ascii="Century Schoolbook" w:hAnsi="Century Schoolbook" w:cs="Times New Roman"/>
          <w:color w:val="000000"/>
          <w:sz w:val="24"/>
          <w:szCs w:val="24"/>
        </w:rPr>
        <w:softHyphen/>
        <w:t>mukan beragam ide penyelesaian masa</w:t>
      </w:r>
      <w:r w:rsidRPr="000712AA">
        <w:rPr>
          <w:rFonts w:ascii="Century Schoolbook" w:hAnsi="Century Schoolbook" w:cs="Times New Roman"/>
          <w:color w:val="000000"/>
          <w:sz w:val="24"/>
          <w:szCs w:val="24"/>
        </w:rPr>
        <w:softHyphen/>
        <w:t>lah, menentukan infor</w:t>
      </w:r>
      <w:r w:rsidRPr="000712AA">
        <w:rPr>
          <w:rFonts w:ascii="Century Schoolbook" w:hAnsi="Century Schoolbook" w:cs="Times New Roman"/>
          <w:color w:val="000000"/>
          <w:sz w:val="24"/>
          <w:szCs w:val="24"/>
        </w:rPr>
        <w:softHyphen/>
        <w:t>masi yang relevan, alur berpikir yang digunakan dimulai dari menggali pengetahuan yang sudah dikenali kemudian merancang pertanya</w:t>
      </w:r>
      <w:r w:rsidRPr="000712AA">
        <w:rPr>
          <w:rFonts w:ascii="Century Schoolbook" w:hAnsi="Century Schoolbook" w:cs="Times New Roman"/>
          <w:color w:val="000000"/>
          <w:sz w:val="24"/>
          <w:szCs w:val="24"/>
        </w:rPr>
        <w:softHyphen/>
        <w:t>an dan menyelesaikannya dengan penge</w:t>
      </w:r>
      <w:r w:rsidRPr="000712AA">
        <w:rPr>
          <w:rFonts w:ascii="Century Schoolbook" w:hAnsi="Century Schoolbook" w:cs="Times New Roman"/>
          <w:color w:val="000000"/>
          <w:sz w:val="24"/>
          <w:szCs w:val="24"/>
        </w:rPr>
        <w:softHyphen/>
        <w:t>tahuan yang sudah ia miliki sebelumnya.</w:t>
      </w:r>
      <w:r w:rsidRPr="000712AA">
        <w:rPr>
          <w:rFonts w:ascii="Century Schoolbook" w:hAnsi="Century Schoolbook" w:cs="Times New Roman"/>
          <w:color w:val="000000"/>
          <w:sz w:val="24"/>
          <w:szCs w:val="24"/>
          <w:lang w:val="en-ID"/>
        </w:rPr>
        <w:t xml:space="preserve"> </w:t>
      </w:r>
      <w:proofErr w:type="gramStart"/>
      <w:r w:rsidRPr="000712AA">
        <w:rPr>
          <w:rFonts w:ascii="Century Schoolbook" w:hAnsi="Century Schoolbook" w:cs="Times New Roman"/>
          <w:color w:val="000000"/>
          <w:sz w:val="24"/>
          <w:szCs w:val="24"/>
          <w:lang w:val="en-ID"/>
        </w:rPr>
        <w:t xml:space="preserve">Menurut </w:t>
      </w:r>
      <w:r w:rsidRPr="000712AA">
        <w:rPr>
          <w:rFonts w:ascii="Century Schoolbook" w:hAnsi="Century Schoolbook" w:cs="Times New Roman"/>
          <w:sz w:val="24"/>
          <w:szCs w:val="24"/>
        </w:rPr>
        <w:t>Ennis (</w:t>
      </w:r>
      <w:r w:rsidRPr="000712AA">
        <w:rPr>
          <w:rFonts w:ascii="Century Schoolbook" w:hAnsi="Century Schoolbook" w:cs="Times New Roman"/>
          <w:sz w:val="24"/>
          <w:szCs w:val="24"/>
          <w:lang w:val="en-ID"/>
        </w:rPr>
        <w:t>dalam Pertiwi, 2018</w:t>
      </w:r>
      <w:r w:rsidRPr="000712AA">
        <w:rPr>
          <w:rFonts w:ascii="Century Schoolbook" w:hAnsi="Century Schoolbook" w:cs="Times New Roman"/>
          <w:sz w:val="24"/>
          <w:szCs w:val="24"/>
        </w:rPr>
        <w:t>)</w:t>
      </w:r>
      <w:r w:rsidRPr="000712AA">
        <w:rPr>
          <w:rFonts w:ascii="Century Schoolbook" w:hAnsi="Century Schoolbook" w:cs="Times New Roman"/>
          <w:sz w:val="24"/>
          <w:szCs w:val="24"/>
          <w:lang w:val="en-ID"/>
        </w:rPr>
        <w:t xml:space="preserve"> menjelaskan bahwa</w:t>
      </w:r>
      <w:r w:rsidRPr="000712AA">
        <w:rPr>
          <w:rFonts w:ascii="Century Schoolbook" w:hAnsi="Century Schoolbook" w:cs="Times New Roman"/>
          <w:sz w:val="24"/>
          <w:szCs w:val="24"/>
        </w:rPr>
        <w:t xml:space="preserve"> ketika seseorang memiliki kemampuan berpikir kritis maka secara otomatis seseorang tersebut dapat bertahan dalam menyelesaikan permasalahan</w:t>
      </w:r>
      <w:r w:rsidRPr="000712AA">
        <w:rPr>
          <w:rFonts w:ascii="Century Schoolbook" w:hAnsi="Century Schoolbook" w:cs="Times New Roman"/>
          <w:color w:val="000000"/>
          <w:sz w:val="24"/>
          <w:szCs w:val="24"/>
          <w:lang w:val="en-ID"/>
        </w:rPr>
        <w:t>.</w:t>
      </w:r>
      <w:proofErr w:type="gramEnd"/>
      <w:r w:rsidRPr="000712AA">
        <w:rPr>
          <w:rFonts w:ascii="Century Schoolbook" w:hAnsi="Century Schoolbook" w:cs="Times New Roman"/>
          <w:color w:val="000000"/>
          <w:sz w:val="24"/>
          <w:szCs w:val="24"/>
          <w:lang w:val="en-ID"/>
        </w:rPr>
        <w:t xml:space="preserve"> </w:t>
      </w:r>
      <w:proofErr w:type="gramStart"/>
      <w:r w:rsidRPr="000712AA">
        <w:rPr>
          <w:rFonts w:ascii="Century Schoolbook" w:hAnsi="Century Schoolbook"/>
          <w:sz w:val="24"/>
          <w:szCs w:val="24"/>
          <w:lang w:val="en-ID"/>
        </w:rPr>
        <w:t xml:space="preserve">Selain itu, </w:t>
      </w:r>
      <w:r w:rsidRPr="000712AA">
        <w:rPr>
          <w:rFonts w:ascii="Century Schoolbook" w:hAnsi="Century Schoolbook" w:cs="Times New Roman"/>
          <w:color w:val="000000"/>
          <w:sz w:val="24"/>
          <w:szCs w:val="24"/>
          <w:lang w:val="en-ID"/>
        </w:rPr>
        <w:t xml:space="preserve">Astutik (2018) menjelaskan bahwa </w:t>
      </w:r>
      <w:r w:rsidRPr="000712AA">
        <w:rPr>
          <w:rFonts w:ascii="Century Schoolbook" w:hAnsi="Century Schoolbook" w:cs="Times New Roman"/>
          <w:sz w:val="24"/>
          <w:szCs w:val="24"/>
          <w:lang w:val="en-ID"/>
        </w:rPr>
        <w:t>kemampuan representasi berpengaruh secara signifikan terhadap kemampuan berpikir kritis.</w:t>
      </w:r>
      <w:proofErr w:type="gramEnd"/>
      <w:r w:rsidRPr="000712AA">
        <w:rPr>
          <w:rFonts w:ascii="Century Schoolbook" w:hAnsi="Century Schoolbook" w:cs="Times New Roman"/>
          <w:sz w:val="24"/>
          <w:szCs w:val="24"/>
          <w:lang w:val="en-ID"/>
        </w:rPr>
        <w:t xml:space="preserve"> Dalam penelitiannya, Astutik (2018) juga menjelaskan bahwa besarnya kontribusi pengaruh </w:t>
      </w:r>
      <w:proofErr w:type="gramStart"/>
      <w:r w:rsidRPr="000712AA">
        <w:rPr>
          <w:rFonts w:ascii="Century Schoolbook" w:hAnsi="Century Schoolbook" w:cs="Times New Roman"/>
          <w:sz w:val="24"/>
          <w:szCs w:val="24"/>
          <w:lang w:val="en-ID"/>
        </w:rPr>
        <w:t>langsung  kemampuan</w:t>
      </w:r>
      <w:proofErr w:type="gramEnd"/>
      <w:r w:rsidRPr="000712AA">
        <w:rPr>
          <w:rFonts w:ascii="Century Schoolbook" w:hAnsi="Century Schoolbook" w:cs="Times New Roman"/>
          <w:sz w:val="24"/>
          <w:szCs w:val="24"/>
          <w:lang w:val="en-ID"/>
        </w:rPr>
        <w:t xml:space="preserve"> representasi  terhadap kemampuan berpikir kritis adalah 60%. Hal ini menunjukkan bahwa jika siswa memiliki kemampuan representasi yang baik maka </w:t>
      </w:r>
      <w:proofErr w:type="gramStart"/>
      <w:r w:rsidRPr="000712AA">
        <w:rPr>
          <w:rFonts w:ascii="Century Schoolbook" w:hAnsi="Century Schoolbook" w:cs="Times New Roman"/>
          <w:sz w:val="24"/>
          <w:szCs w:val="24"/>
          <w:lang w:val="en-ID"/>
        </w:rPr>
        <w:t>akan</w:t>
      </w:r>
      <w:proofErr w:type="gramEnd"/>
      <w:r w:rsidRPr="000712AA">
        <w:rPr>
          <w:rFonts w:ascii="Century Schoolbook" w:hAnsi="Century Schoolbook" w:cs="Times New Roman"/>
          <w:sz w:val="24"/>
          <w:szCs w:val="24"/>
          <w:lang w:val="en-ID"/>
        </w:rPr>
        <w:t xml:space="preserve"> berkontribusi dengan baik sebasar 60% terhadap kemampuan berpikir kritis dalam menyelesaikan masalah matematika. </w:t>
      </w:r>
      <w:r w:rsidRPr="000712AA">
        <w:rPr>
          <w:rFonts w:ascii="Century Schoolbook" w:eastAsia="Times New Roman" w:hAnsi="Century Schoolbook"/>
          <w:sz w:val="24"/>
          <w:szCs w:val="24"/>
          <w:lang w:val="en-ID"/>
        </w:rPr>
        <w:t xml:space="preserve">Hal ini sesuai dengan yang disampaikan oleh Muligar (2016) </w:t>
      </w:r>
      <w:r w:rsidRPr="000712AA">
        <w:rPr>
          <w:rFonts w:ascii="Century Schoolbook" w:eastAsia="Times New Roman" w:hAnsi="Century Schoolbook"/>
          <w:sz w:val="24"/>
          <w:szCs w:val="24"/>
        </w:rPr>
        <w:t>bahwa kemampuan representasi matematis adalah proses yang penting</w:t>
      </w:r>
      <w:r w:rsidR="0098123D">
        <w:rPr>
          <w:rFonts w:ascii="Century Schoolbook" w:eastAsia="Times New Roman" w:hAnsi="Century Schoolbook"/>
          <w:sz w:val="24"/>
          <w:szCs w:val="24"/>
        </w:rPr>
        <w:t xml:space="preserve"> dalam mengembangkan berpikir matematika siswa.</w:t>
      </w:r>
      <w:r w:rsidRPr="000712AA">
        <w:rPr>
          <w:rFonts w:ascii="Century Schoolbook" w:eastAsia="Times New Roman" w:hAnsi="Century Schoolbook"/>
          <w:sz w:val="24"/>
          <w:szCs w:val="24"/>
        </w:rPr>
        <w:t xml:space="preserve"> </w:t>
      </w:r>
    </w:p>
    <w:p w:rsidR="00E30110" w:rsidRPr="00EF1225" w:rsidRDefault="00E30110">
      <w:pPr>
        <w:pStyle w:val="BodyText"/>
        <w:spacing w:before="2"/>
        <w:jc w:val="left"/>
        <w:rPr>
          <w:rFonts w:ascii="Century Schoolbook" w:hAnsi="Century Schoolbook"/>
          <w:sz w:val="34"/>
        </w:rPr>
      </w:pPr>
    </w:p>
    <w:p w:rsidR="00E30110" w:rsidRPr="00EF1225" w:rsidRDefault="000F3775">
      <w:pPr>
        <w:pStyle w:val="Heading1"/>
        <w:numPr>
          <w:ilvl w:val="0"/>
          <w:numId w:val="1"/>
        </w:numPr>
        <w:tabs>
          <w:tab w:val="left" w:pos="550"/>
        </w:tabs>
        <w:spacing w:before="1"/>
        <w:rPr>
          <w:rFonts w:ascii="Century Schoolbook" w:hAnsi="Century Schoolbook"/>
        </w:rPr>
      </w:pPr>
      <w:r w:rsidRPr="00EF1225">
        <w:rPr>
          <w:rFonts w:ascii="Century Schoolbook" w:hAnsi="Century Schoolbook"/>
        </w:rPr>
        <w:t>SIMPULAN DAN</w:t>
      </w:r>
      <w:r w:rsidRPr="00EF1225">
        <w:rPr>
          <w:rFonts w:ascii="Century Schoolbook" w:hAnsi="Century Schoolbook"/>
          <w:spacing w:val="-5"/>
        </w:rPr>
        <w:t xml:space="preserve"> </w:t>
      </w:r>
      <w:r w:rsidRPr="00EF1225">
        <w:rPr>
          <w:rFonts w:ascii="Century Schoolbook" w:hAnsi="Century Schoolbook"/>
        </w:rPr>
        <w:t>SARAN</w:t>
      </w:r>
    </w:p>
    <w:p w:rsidR="0098123D" w:rsidRPr="0098123D" w:rsidRDefault="0098123D" w:rsidP="0098123D">
      <w:pPr>
        <w:pStyle w:val="ListParagraph"/>
        <w:spacing w:after="120"/>
        <w:ind w:left="142" w:firstLine="425"/>
        <w:rPr>
          <w:rFonts w:ascii="Century Schoolbook" w:hAnsi="Century Schoolbook"/>
          <w:sz w:val="24"/>
          <w:szCs w:val="24"/>
          <w:lang w:val="en-ID"/>
        </w:rPr>
      </w:pPr>
      <w:r w:rsidRPr="0098123D">
        <w:rPr>
          <w:rFonts w:ascii="Century Schoolbook" w:hAnsi="Century Schoolbook"/>
          <w:sz w:val="24"/>
          <w:szCs w:val="24"/>
        </w:rPr>
        <w:t xml:space="preserve">Simpulan </w:t>
      </w:r>
      <w:r w:rsidRPr="0098123D">
        <w:rPr>
          <w:rFonts w:ascii="Century Schoolbook" w:hAnsi="Century Schoolbook" w:cs="Times New Roman"/>
          <w:sz w:val="24"/>
          <w:szCs w:val="24"/>
          <w:lang w:val="en-US"/>
        </w:rPr>
        <w:t xml:space="preserve">penelitian ini yaitu </w:t>
      </w:r>
      <w:r w:rsidRPr="0098123D">
        <w:rPr>
          <w:rFonts w:ascii="Century Schoolbook" w:hAnsi="Century Schoolbook"/>
          <w:sz w:val="24"/>
          <w:szCs w:val="24"/>
          <w:lang w:val="en-ID"/>
        </w:rPr>
        <w:t xml:space="preserve">siswa yang memiliki kecerdasan emosional sangat baik dan tidak kritis </w:t>
      </w:r>
      <w:r w:rsidRPr="0098123D">
        <w:rPr>
          <w:rFonts w:ascii="Century Schoolbook" w:hAnsi="Century Schoolbook" w:cs="Times New Roman"/>
          <w:sz w:val="24"/>
          <w:szCs w:val="24"/>
          <w:lang w:val="en-ID"/>
        </w:rPr>
        <w:t xml:space="preserve">belum memiliki kemampuan representasi matematis, karena semua indikator kemampuan representasi matematis yaitu representasi gambar, representasi simbol, maupun representasi verbal belum terpenuhi. </w:t>
      </w:r>
      <w:proofErr w:type="gramStart"/>
      <w:r w:rsidRPr="0098123D">
        <w:rPr>
          <w:rFonts w:ascii="Century Schoolbook" w:hAnsi="Century Schoolbook"/>
          <w:sz w:val="24"/>
          <w:szCs w:val="24"/>
          <w:lang w:val="en-ID"/>
        </w:rPr>
        <w:t xml:space="preserve">Siswa yang memiliki kecerdasan emosional baik dan sangat kritis memiliki kemampuan representasi matematis karena </w:t>
      </w:r>
      <w:r w:rsidRPr="0098123D">
        <w:rPr>
          <w:rFonts w:ascii="Century Schoolbook" w:hAnsi="Century Schoolbook" w:cs="Times New Roman"/>
          <w:sz w:val="24"/>
          <w:szCs w:val="24"/>
          <w:lang w:val="en-ID"/>
        </w:rPr>
        <w:t xml:space="preserve">semua indikator kemampuan representasi matematis terpenuhi </w:t>
      </w:r>
      <w:r w:rsidRPr="0098123D">
        <w:rPr>
          <w:rFonts w:ascii="Century Schoolbook" w:hAnsi="Century Schoolbook"/>
          <w:sz w:val="24"/>
          <w:szCs w:val="24"/>
          <w:lang w:val="en-ID"/>
        </w:rPr>
        <w:t>dan menonjol pada representasi simbol.</w:t>
      </w:r>
      <w:proofErr w:type="gramEnd"/>
      <w:r w:rsidRPr="0098123D">
        <w:rPr>
          <w:rFonts w:ascii="Century Schoolbook" w:hAnsi="Century Schoolbook"/>
          <w:sz w:val="24"/>
          <w:szCs w:val="24"/>
          <w:lang w:val="en-ID"/>
        </w:rPr>
        <w:t xml:space="preserve"> </w:t>
      </w:r>
      <w:proofErr w:type="gramStart"/>
      <w:r w:rsidRPr="0098123D">
        <w:rPr>
          <w:rFonts w:ascii="Century Schoolbook" w:hAnsi="Century Schoolbook"/>
          <w:sz w:val="24"/>
          <w:szCs w:val="24"/>
          <w:lang w:val="en-ID"/>
        </w:rPr>
        <w:t>Siswa yang memiliki kecerdasan emosional cukup baik dan kritis memiliki kemampuan representasi matematis karena</w:t>
      </w:r>
      <w:r w:rsidRPr="0098123D">
        <w:rPr>
          <w:rFonts w:ascii="Century Schoolbook" w:hAnsi="Century Schoolbook" w:cs="Times New Roman"/>
          <w:sz w:val="24"/>
          <w:szCs w:val="24"/>
          <w:lang w:val="en-ID"/>
        </w:rPr>
        <w:t xml:space="preserve"> semua indikator kemampuan representasi matematis terpenuhi</w:t>
      </w:r>
      <w:r w:rsidRPr="0098123D">
        <w:rPr>
          <w:rFonts w:ascii="Century Schoolbook" w:hAnsi="Century Schoolbook"/>
          <w:sz w:val="24"/>
          <w:szCs w:val="24"/>
          <w:lang w:val="en-ID"/>
        </w:rPr>
        <w:t>, dan menonjol pada representasi verbal.</w:t>
      </w:r>
      <w:proofErr w:type="gramEnd"/>
      <w:r w:rsidRPr="0098123D">
        <w:rPr>
          <w:rFonts w:ascii="Century Schoolbook" w:hAnsi="Century Schoolbook"/>
          <w:sz w:val="24"/>
          <w:szCs w:val="24"/>
          <w:lang w:val="en-ID"/>
        </w:rPr>
        <w:t xml:space="preserve"> </w:t>
      </w:r>
    </w:p>
    <w:p w:rsidR="00E30110" w:rsidRPr="0098123D" w:rsidRDefault="0098123D" w:rsidP="0098123D">
      <w:pPr>
        <w:pStyle w:val="BodyText"/>
        <w:spacing w:after="120"/>
        <w:ind w:left="142" w:right="118" w:firstLine="425"/>
        <w:rPr>
          <w:rFonts w:ascii="Century Schoolbook" w:hAnsi="Century Schoolbook"/>
        </w:rPr>
      </w:pPr>
      <w:r w:rsidRPr="0098123D">
        <w:rPr>
          <w:rFonts w:ascii="Century Schoolbook" w:hAnsi="Century Schoolbook"/>
          <w:lang w:val="en-ID"/>
        </w:rPr>
        <w:t xml:space="preserve">Saran dalam penelitian ini yaitu bagi siswa diharapkan mampu menjadikan penelitian ini sebagai motivasi dalam memahami karakteristik dirinya berdasarkan kemampuan berpikir kritis dan kecerdasan emosionalnya, sehingga mampu mengembangkan kemampuan representasi matematis yang dimilikinya, bagi guru diharapkan lebih memperhatikan kecerdasan emosional siswa selama proses pembelajaran disekolah untuk mengembangkan kemampuan berpikir kritis dan kemampuan representasi matematis siswanya, bagi peneliti selanjutnya dapat dilanjutkan dengan </w:t>
      </w:r>
      <w:r w:rsidRPr="0098123D">
        <w:rPr>
          <w:rFonts w:ascii="Century Schoolbook" w:hAnsi="Century Schoolbook"/>
          <w:lang w:val="en-ID"/>
        </w:rPr>
        <w:lastRenderedPageBreak/>
        <w:t>penelitian yang lebih baik dengan mengembangkan instrumen yang mendukung dalam meningkatkan kemampuan representasi matematis siswa, bagi pembaca diharapkan penelitian ini dapat menambah pengetahuan serta dapat diterapkan dalam dunia pendidikan khususnya dalam mengembangkan kemampuan representasi matematis ditinjau dari kemampuan berpikir kritis dan kecerdasan emosionalnya.</w:t>
      </w:r>
    </w:p>
    <w:p w:rsidR="00E30110" w:rsidRPr="0098123D" w:rsidRDefault="00E30110" w:rsidP="0098123D">
      <w:pPr>
        <w:pStyle w:val="BodyText"/>
        <w:spacing w:after="120"/>
        <w:ind w:left="142" w:firstLine="425"/>
        <w:jc w:val="left"/>
        <w:rPr>
          <w:rFonts w:ascii="Century Schoolbook" w:hAnsi="Century Schoolbook"/>
        </w:rPr>
      </w:pPr>
    </w:p>
    <w:p w:rsidR="00E30110" w:rsidRPr="00EF1225" w:rsidRDefault="000F3775">
      <w:pPr>
        <w:pStyle w:val="Heading1"/>
        <w:numPr>
          <w:ilvl w:val="0"/>
          <w:numId w:val="1"/>
        </w:numPr>
        <w:tabs>
          <w:tab w:val="left" w:pos="550"/>
        </w:tabs>
        <w:rPr>
          <w:rFonts w:ascii="Century Schoolbook" w:hAnsi="Century Schoolbook"/>
        </w:rPr>
      </w:pPr>
      <w:r w:rsidRPr="00EF1225">
        <w:rPr>
          <w:rFonts w:ascii="Century Schoolbook" w:hAnsi="Century Schoolbook"/>
        </w:rPr>
        <w:t>DAFTAR PUSTAKA</w:t>
      </w:r>
    </w:p>
    <w:p w:rsidR="00794616" w:rsidRPr="00794616" w:rsidRDefault="00794616" w:rsidP="00794616">
      <w:pPr>
        <w:adjustRightInd w:val="0"/>
        <w:spacing w:after="120"/>
        <w:ind w:left="567" w:hanging="448"/>
        <w:jc w:val="both"/>
        <w:rPr>
          <w:rFonts w:ascii="Century Schoolbook" w:hAnsi="Century Schoolbook" w:cs="Times New Roman"/>
          <w:sz w:val="24"/>
          <w:szCs w:val="24"/>
          <w:shd w:val="clear" w:color="auto" w:fill="FFFFFF"/>
          <w:lang w:val="en-ID"/>
        </w:rPr>
      </w:pPr>
      <w:r w:rsidRPr="00794616">
        <w:rPr>
          <w:rFonts w:ascii="Century Schoolbook" w:hAnsi="Century Schoolbook" w:cs="Times New Roman"/>
          <w:sz w:val="24"/>
          <w:szCs w:val="24"/>
          <w:shd w:val="clear" w:color="auto" w:fill="FFFFFF"/>
        </w:rPr>
        <w:t>Agustina, Maulia. </w:t>
      </w:r>
      <w:proofErr w:type="gramStart"/>
      <w:r w:rsidRPr="00794616">
        <w:rPr>
          <w:rFonts w:ascii="Century Schoolbook" w:hAnsi="Century Schoolbook" w:cs="Times New Roman"/>
          <w:sz w:val="24"/>
          <w:szCs w:val="24"/>
          <w:shd w:val="clear" w:color="auto" w:fill="FFFFFF"/>
          <w:lang w:val="en-ID"/>
        </w:rPr>
        <w:t>(</w:t>
      </w:r>
      <w:r w:rsidRPr="00794616">
        <w:rPr>
          <w:rFonts w:ascii="Century Schoolbook" w:hAnsi="Century Schoolbook" w:cs="Times New Roman"/>
          <w:sz w:val="24"/>
          <w:szCs w:val="24"/>
          <w:shd w:val="clear" w:color="auto" w:fill="FFFFFF"/>
        </w:rPr>
        <w:t>2017</w:t>
      </w:r>
      <w:r w:rsidRPr="00794616">
        <w:rPr>
          <w:rFonts w:ascii="Century Schoolbook" w:hAnsi="Century Schoolbook" w:cs="Times New Roman"/>
          <w:sz w:val="24"/>
          <w:szCs w:val="24"/>
          <w:shd w:val="clear" w:color="auto" w:fill="FFFFFF"/>
          <w:lang w:val="en-ID"/>
        </w:rPr>
        <w:t xml:space="preserve">). </w:t>
      </w:r>
      <w:r w:rsidRPr="00794616">
        <w:rPr>
          <w:rFonts w:ascii="Century Schoolbook" w:hAnsi="Century Schoolbook" w:cs="Times New Roman"/>
          <w:i/>
          <w:iCs/>
          <w:sz w:val="24"/>
          <w:szCs w:val="24"/>
          <w:shd w:val="clear" w:color="auto" w:fill="FFFFFF"/>
        </w:rPr>
        <w:t>Analisis Representasi Matematis Ditinjau dari Kemampuan Matematis pada Sub Pokok Bahasan Kubus dan Balok Siswa Kelas VIII SMP Nuris Jember</w:t>
      </w:r>
      <w:r w:rsidRPr="00794616">
        <w:rPr>
          <w:rFonts w:ascii="Century Schoolbook" w:hAnsi="Century Schoolbook" w:cs="Times New Roman"/>
          <w:sz w:val="24"/>
          <w:szCs w:val="24"/>
          <w:shd w:val="clear" w:color="auto" w:fill="FFFFFF"/>
        </w:rPr>
        <w:t>.</w:t>
      </w:r>
      <w:proofErr w:type="gramEnd"/>
      <w:r w:rsidRPr="00794616">
        <w:rPr>
          <w:rFonts w:ascii="Century Schoolbook" w:hAnsi="Century Schoolbook" w:cs="Times New Roman"/>
          <w:sz w:val="24"/>
          <w:szCs w:val="24"/>
          <w:shd w:val="clear" w:color="auto" w:fill="FFFFFF"/>
        </w:rPr>
        <w:t xml:space="preserve"> Diss. Universitas Muhammadiyah Jember</w:t>
      </w:r>
      <w:r w:rsidRPr="00794616">
        <w:rPr>
          <w:rFonts w:ascii="Century Schoolbook" w:hAnsi="Century Schoolbook" w:cs="Times New Roman"/>
          <w:sz w:val="24"/>
          <w:szCs w:val="24"/>
          <w:shd w:val="clear" w:color="auto" w:fill="FFFFFF"/>
          <w:lang w:val="en-ID"/>
        </w:rPr>
        <w:t>.</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ID"/>
        </w:rPr>
        <w:t xml:space="preserve">Astutik, Siska Puji. </w:t>
      </w:r>
      <w:proofErr w:type="gramStart"/>
      <w:r w:rsidRPr="00794616">
        <w:rPr>
          <w:rFonts w:ascii="Century Schoolbook" w:hAnsi="Century Schoolbook" w:cs="Times New Roman"/>
          <w:sz w:val="24"/>
          <w:szCs w:val="24"/>
          <w:lang w:val="en-ID"/>
        </w:rPr>
        <w:t>(2018). Kontribusi Kemampuan Koneksi, Kemampuan Representasi dan Kemampuan Metakognisi Terhadap Kemampuan Berpikir Kritis dalam Menyelesaikan Masalah Matematika.</w:t>
      </w:r>
      <w:proofErr w:type="gramEnd"/>
      <w:r w:rsidRPr="00794616">
        <w:rPr>
          <w:rFonts w:ascii="Century Schoolbook" w:hAnsi="Century Schoolbook" w:cs="Times New Roman"/>
          <w:sz w:val="24"/>
          <w:szCs w:val="24"/>
          <w:lang w:val="en-ID"/>
        </w:rPr>
        <w:t xml:space="preserve"> Skripsi</w:t>
      </w:r>
      <w:proofErr w:type="gramStart"/>
      <w:r w:rsidRPr="00794616">
        <w:rPr>
          <w:rFonts w:ascii="Century Schoolbook" w:hAnsi="Century Schoolbook" w:cs="Times New Roman"/>
          <w:sz w:val="24"/>
          <w:szCs w:val="24"/>
          <w:lang w:val="en-ID"/>
        </w:rPr>
        <w:t>:Pendidikan</w:t>
      </w:r>
      <w:proofErr w:type="gramEnd"/>
      <w:r w:rsidRPr="00794616">
        <w:rPr>
          <w:rFonts w:ascii="Century Schoolbook" w:hAnsi="Century Schoolbook" w:cs="Times New Roman"/>
          <w:sz w:val="24"/>
          <w:szCs w:val="24"/>
          <w:lang w:val="en-ID"/>
        </w:rPr>
        <w:t xml:space="preserve"> Matematika Fakultas Tarbiyah UIN Sunan Ampel Surabaya</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 xml:space="preserve">BSNP. 2006. </w:t>
      </w:r>
      <w:r w:rsidRPr="00794616">
        <w:rPr>
          <w:rFonts w:ascii="Century Schoolbook" w:hAnsi="Century Schoolbook" w:cs="Times New Roman"/>
          <w:i/>
          <w:sz w:val="24"/>
          <w:szCs w:val="24"/>
        </w:rPr>
        <w:t>Panduan Penyusunan Kurikulum Tingkat Satuan Pendidikan Jenjang Pendidikan Dasar dan Menengah</w:t>
      </w:r>
      <w:r w:rsidRPr="00794616">
        <w:rPr>
          <w:rFonts w:ascii="Century Schoolbook" w:hAnsi="Century Schoolbook" w:cs="Times New Roman"/>
          <w:sz w:val="24"/>
          <w:szCs w:val="24"/>
        </w:rPr>
        <w:t>. Jakarta: Badan Standar Nasional Pendidikan.</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 xml:space="preserve">Ennis, R. H. 2011. </w:t>
      </w:r>
      <w:r w:rsidRPr="00794616">
        <w:rPr>
          <w:rFonts w:ascii="Century Schoolbook" w:hAnsi="Century Schoolbook" w:cs="Times New Roman"/>
          <w:i/>
          <w:iCs/>
          <w:sz w:val="24"/>
          <w:szCs w:val="24"/>
        </w:rPr>
        <w:t>The Nature of Critical Thinking: An Outline of Critical Thinking Dipositions and Abilities</w:t>
      </w:r>
      <w:r w:rsidRPr="00794616">
        <w:rPr>
          <w:rFonts w:ascii="Century Schoolbook" w:hAnsi="Century Schoolbook" w:cs="Times New Roman"/>
          <w:sz w:val="24"/>
          <w:szCs w:val="24"/>
        </w:rPr>
        <w:t>. University of Illinois.</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US"/>
        </w:rPr>
        <w:t>Goleman</w:t>
      </w:r>
      <w:proofErr w:type="gramStart"/>
      <w:r w:rsidRPr="00794616">
        <w:rPr>
          <w:rFonts w:ascii="Century Schoolbook" w:hAnsi="Century Schoolbook" w:cs="Times New Roman"/>
          <w:sz w:val="24"/>
          <w:szCs w:val="24"/>
          <w:lang w:val="en-US"/>
        </w:rPr>
        <w:t>,D</w:t>
      </w:r>
      <w:proofErr w:type="gramEnd"/>
      <w:r w:rsidRPr="00794616">
        <w:rPr>
          <w:rFonts w:ascii="Century Schoolbook" w:hAnsi="Century Schoolbook" w:cs="Times New Roman"/>
          <w:sz w:val="24"/>
          <w:szCs w:val="24"/>
          <w:lang w:val="en-US"/>
        </w:rPr>
        <w:t xml:space="preserve">.(1998). </w:t>
      </w:r>
      <w:proofErr w:type="gramStart"/>
      <w:r w:rsidRPr="00794616">
        <w:rPr>
          <w:rFonts w:ascii="Century Schoolbook" w:hAnsi="Century Schoolbook" w:cs="Times New Roman"/>
          <w:i/>
          <w:iCs/>
          <w:sz w:val="24"/>
          <w:szCs w:val="24"/>
          <w:lang w:val="en-US"/>
        </w:rPr>
        <w:t>Working with emotional intelligence.</w:t>
      </w:r>
      <w:proofErr w:type="gramEnd"/>
      <w:r w:rsidRPr="00794616">
        <w:rPr>
          <w:rFonts w:ascii="Century Schoolbook" w:hAnsi="Century Schoolbook" w:cs="Times New Roman"/>
          <w:i/>
          <w:iCs/>
          <w:sz w:val="24"/>
          <w:szCs w:val="24"/>
          <w:lang w:val="en-US"/>
        </w:rPr>
        <w:t xml:space="preserve"> </w:t>
      </w:r>
      <w:r w:rsidRPr="00794616">
        <w:rPr>
          <w:rFonts w:ascii="Century Schoolbook" w:hAnsi="Century Schoolbook" w:cs="Times New Roman"/>
          <w:sz w:val="24"/>
          <w:szCs w:val="24"/>
          <w:lang w:val="en-US"/>
        </w:rPr>
        <w:t xml:space="preserve">Bantan Book. </w:t>
      </w:r>
      <w:r w:rsidRPr="00794616">
        <w:rPr>
          <w:rFonts w:ascii="Century Schoolbook" w:hAnsi="Century Schoolbook" w:cs="Times New Roman"/>
          <w:sz w:val="24"/>
          <w:szCs w:val="24"/>
          <w:lang w:val="en-ID"/>
        </w:rPr>
        <w:t xml:space="preserve"> </w:t>
      </w:r>
    </w:p>
    <w:p w:rsidR="00794616" w:rsidRPr="00794616" w:rsidRDefault="00794616" w:rsidP="00794616">
      <w:pPr>
        <w:spacing w:after="120"/>
        <w:ind w:left="567" w:hanging="448"/>
        <w:jc w:val="both"/>
        <w:rPr>
          <w:rFonts w:ascii="Century Schoolbook" w:hAnsi="Century Schoolbook" w:cs="Times New Roman"/>
          <w:sz w:val="24"/>
          <w:szCs w:val="24"/>
          <w:lang w:val="en-US"/>
        </w:rPr>
      </w:pPr>
      <w:proofErr w:type="gramStart"/>
      <w:r w:rsidRPr="00794616">
        <w:rPr>
          <w:rFonts w:ascii="Century Schoolbook" w:hAnsi="Century Schoolbook" w:cs="Times New Roman"/>
          <w:sz w:val="24"/>
          <w:szCs w:val="24"/>
          <w:lang w:val="en-US"/>
        </w:rPr>
        <w:t>Handayani, Hani dan Rifahana Yoga Juanda.</w:t>
      </w:r>
      <w:proofErr w:type="gramEnd"/>
      <w:r w:rsidRPr="00794616">
        <w:rPr>
          <w:rFonts w:ascii="Century Schoolbook" w:hAnsi="Century Schoolbook" w:cs="Times New Roman"/>
          <w:sz w:val="24"/>
          <w:szCs w:val="24"/>
          <w:lang w:val="en-US"/>
        </w:rPr>
        <w:t xml:space="preserve"> </w:t>
      </w:r>
      <w:proofErr w:type="gramStart"/>
      <w:r w:rsidRPr="00794616">
        <w:rPr>
          <w:rFonts w:ascii="Century Schoolbook" w:hAnsi="Century Schoolbook" w:cs="Times New Roman"/>
          <w:sz w:val="24"/>
          <w:szCs w:val="24"/>
          <w:lang w:val="en-US"/>
        </w:rPr>
        <w:t>(2018). Profil Kemampuan Representasi Matematis Siswa Sekolah Dasar di Kecamatan Sumedang Utara.</w:t>
      </w:r>
      <w:proofErr w:type="gramEnd"/>
      <w:r w:rsidRPr="00794616">
        <w:rPr>
          <w:rFonts w:ascii="Century Schoolbook" w:hAnsi="Century Schoolbook" w:cs="Times New Roman"/>
          <w:sz w:val="24"/>
          <w:szCs w:val="24"/>
          <w:lang w:val="en-US"/>
        </w:rPr>
        <w:t xml:space="preserve"> </w:t>
      </w:r>
      <w:r w:rsidRPr="00794616">
        <w:rPr>
          <w:rFonts w:ascii="Century Schoolbook" w:hAnsi="Century Schoolbook" w:cs="Times New Roman"/>
          <w:i/>
          <w:sz w:val="24"/>
          <w:szCs w:val="24"/>
          <w:lang w:val="en-US"/>
        </w:rPr>
        <w:t>Jurnal PGSD FKIP Universitas Riau</w:t>
      </w:r>
      <w:r w:rsidRPr="00794616">
        <w:rPr>
          <w:rFonts w:ascii="Century Schoolbook" w:hAnsi="Century Schoolbook" w:cs="Times New Roman"/>
          <w:sz w:val="24"/>
          <w:szCs w:val="24"/>
          <w:lang w:val="en-US"/>
        </w:rPr>
        <w:t xml:space="preserve"> 7(2), 211-217.</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 xml:space="preserve">Kemendikbud. (2014). </w:t>
      </w:r>
      <w:r w:rsidRPr="00794616">
        <w:rPr>
          <w:rFonts w:ascii="Century Schoolbook" w:hAnsi="Century Schoolbook" w:cs="Times New Roman"/>
          <w:i/>
          <w:iCs/>
          <w:sz w:val="24"/>
          <w:szCs w:val="24"/>
        </w:rPr>
        <w:t>Peraturan Menteri Pendidikan dan Kebudayaan Nomor 58 Tahun 2014 tentang Kurikulum 2013 Sekolah Menengah Pertama/Madrasah Tsanawiah.</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Lay, Emilly.</w:t>
      </w:r>
      <w:r w:rsidRPr="00794616">
        <w:rPr>
          <w:rFonts w:ascii="Century Schoolbook" w:hAnsi="Century Schoolbook" w:cs="Times New Roman"/>
          <w:sz w:val="24"/>
          <w:szCs w:val="24"/>
          <w:lang w:val="en-ID"/>
        </w:rPr>
        <w:t xml:space="preserve"> </w:t>
      </w:r>
      <w:r w:rsidRPr="00794616">
        <w:rPr>
          <w:rFonts w:ascii="Century Schoolbook" w:hAnsi="Century Schoolbook" w:cs="Times New Roman"/>
          <w:sz w:val="24"/>
          <w:szCs w:val="24"/>
        </w:rPr>
        <w:t xml:space="preserve">(2011). </w:t>
      </w:r>
      <w:r w:rsidRPr="00794616">
        <w:rPr>
          <w:rFonts w:ascii="Century Schoolbook" w:hAnsi="Century Schoolbook" w:cs="Times New Roman"/>
          <w:i/>
          <w:iCs/>
          <w:sz w:val="24"/>
          <w:szCs w:val="24"/>
        </w:rPr>
        <w:t xml:space="preserve">Critical Think: A Literature </w:t>
      </w:r>
      <w:r w:rsidRPr="00794616">
        <w:rPr>
          <w:rFonts w:ascii="Century Schoolbook" w:hAnsi="Century Schoolbook" w:cs="Times New Roman"/>
          <w:sz w:val="24"/>
          <w:szCs w:val="24"/>
        </w:rPr>
        <w:t>. Cambridge, MA</w:t>
      </w:r>
      <w:r w:rsidRPr="00794616">
        <w:rPr>
          <w:rFonts w:ascii="Century Schoolbook" w:hAnsi="Century Schoolbook" w:cs="Times New Roman"/>
          <w:sz w:val="24"/>
          <w:szCs w:val="24"/>
          <w:lang w:val="en-ID"/>
        </w:rPr>
        <w:t xml:space="preserve">. </w:t>
      </w:r>
      <w:r w:rsidRPr="00794616">
        <w:rPr>
          <w:rFonts w:ascii="Century Schoolbook" w:hAnsi="Century Schoolbook" w:cs="Times New Roman"/>
          <w:sz w:val="24"/>
          <w:szCs w:val="24"/>
        </w:rPr>
        <w:t xml:space="preserve">MIT Press. </w:t>
      </w:r>
    </w:p>
    <w:p w:rsidR="00794616" w:rsidRPr="00794616" w:rsidRDefault="00794616" w:rsidP="00794616">
      <w:pPr>
        <w:spacing w:after="120"/>
        <w:ind w:left="567" w:hanging="448"/>
        <w:jc w:val="both"/>
        <w:rPr>
          <w:rFonts w:ascii="Century Schoolbook" w:hAnsi="Century Schoolbook" w:cs="Times New Roman"/>
          <w:sz w:val="24"/>
          <w:szCs w:val="24"/>
          <w:lang w:val="en-ID"/>
        </w:rPr>
      </w:pPr>
      <w:proofErr w:type="gramStart"/>
      <w:r w:rsidRPr="00794616">
        <w:rPr>
          <w:rFonts w:ascii="Century Schoolbook" w:hAnsi="Century Schoolbook" w:cs="Times New Roman"/>
          <w:sz w:val="24"/>
          <w:szCs w:val="24"/>
          <w:lang w:val="en-ID"/>
        </w:rPr>
        <w:t>Miles, Mattew B dan A. Michael Huberman.</w:t>
      </w:r>
      <w:proofErr w:type="gramEnd"/>
      <w:r w:rsidRPr="00794616">
        <w:rPr>
          <w:rFonts w:ascii="Century Schoolbook" w:hAnsi="Century Schoolbook" w:cs="Times New Roman"/>
          <w:sz w:val="24"/>
          <w:szCs w:val="24"/>
          <w:lang w:val="en-ID"/>
        </w:rPr>
        <w:t xml:space="preserve"> </w:t>
      </w:r>
      <w:proofErr w:type="gramStart"/>
      <w:r w:rsidRPr="00794616">
        <w:rPr>
          <w:rFonts w:ascii="Century Schoolbook" w:hAnsi="Century Schoolbook" w:cs="Times New Roman"/>
          <w:sz w:val="24"/>
          <w:szCs w:val="24"/>
          <w:lang w:val="en-ID"/>
        </w:rPr>
        <w:t xml:space="preserve">(2009). </w:t>
      </w:r>
      <w:r w:rsidRPr="00794616">
        <w:rPr>
          <w:rFonts w:ascii="Century Schoolbook" w:hAnsi="Century Schoolbook" w:cs="Times New Roman"/>
          <w:i/>
          <w:sz w:val="24"/>
          <w:szCs w:val="24"/>
          <w:lang w:val="en-ID"/>
        </w:rPr>
        <w:t>Analisis Data Kualitatif, Buku sumber tentang metode-metode baru</w:t>
      </w:r>
      <w:r w:rsidRPr="00794616">
        <w:rPr>
          <w:rFonts w:ascii="Century Schoolbook" w:hAnsi="Century Schoolbook" w:cs="Times New Roman"/>
          <w:sz w:val="24"/>
          <w:szCs w:val="24"/>
          <w:lang w:val="en-ID"/>
        </w:rPr>
        <w:t>.</w:t>
      </w:r>
      <w:proofErr w:type="gramEnd"/>
      <w:r w:rsidRPr="00794616">
        <w:rPr>
          <w:rFonts w:ascii="Century Schoolbook" w:hAnsi="Century Schoolbook" w:cs="Times New Roman"/>
          <w:sz w:val="24"/>
          <w:szCs w:val="24"/>
          <w:lang w:val="en-ID"/>
        </w:rPr>
        <w:t xml:space="preserve"> Jakarta. </w:t>
      </w:r>
      <w:proofErr w:type="gramStart"/>
      <w:r w:rsidRPr="00794616">
        <w:rPr>
          <w:rFonts w:ascii="Century Schoolbook" w:hAnsi="Century Schoolbook" w:cs="Times New Roman"/>
          <w:sz w:val="24"/>
          <w:szCs w:val="24"/>
          <w:lang w:val="en-ID"/>
        </w:rPr>
        <w:t>Universitas Indonesia Press.</w:t>
      </w:r>
      <w:proofErr w:type="gramEnd"/>
    </w:p>
    <w:p w:rsidR="00794616" w:rsidRPr="00794616" w:rsidRDefault="00794616" w:rsidP="00794616">
      <w:pPr>
        <w:spacing w:after="120"/>
        <w:ind w:left="567" w:hanging="448"/>
        <w:jc w:val="both"/>
        <w:rPr>
          <w:rFonts w:ascii="Century Schoolbook" w:hAnsi="Century Schoolbook" w:cs="Times New Roman"/>
          <w:sz w:val="24"/>
          <w:szCs w:val="24"/>
          <w:shd w:val="clear" w:color="auto" w:fill="FFFFFF"/>
          <w:lang w:val="en-ID"/>
        </w:rPr>
      </w:pPr>
      <w:r w:rsidRPr="00794616">
        <w:rPr>
          <w:rStyle w:val="personname"/>
          <w:rFonts w:ascii="Century Schoolbook" w:hAnsi="Century Schoolbook" w:cs="Times New Roman"/>
          <w:sz w:val="24"/>
          <w:szCs w:val="24"/>
          <w:shd w:val="clear" w:color="auto" w:fill="FFFFFF"/>
        </w:rPr>
        <w:t>Muligar, Rendi</w:t>
      </w:r>
      <w:r w:rsidRPr="00794616">
        <w:rPr>
          <w:rStyle w:val="personname"/>
          <w:rFonts w:ascii="Century Schoolbook" w:hAnsi="Century Schoolbook" w:cs="Times New Roman"/>
          <w:sz w:val="24"/>
          <w:szCs w:val="24"/>
          <w:shd w:val="clear" w:color="auto" w:fill="FFFFFF"/>
          <w:lang w:val="en-ID"/>
        </w:rPr>
        <w:t>.</w:t>
      </w:r>
      <w:r w:rsidRPr="00794616">
        <w:rPr>
          <w:rFonts w:ascii="Century Schoolbook" w:hAnsi="Century Schoolbook" w:cs="Times New Roman"/>
          <w:sz w:val="24"/>
          <w:szCs w:val="24"/>
          <w:shd w:val="clear" w:color="auto" w:fill="FFFFFF"/>
        </w:rPr>
        <w:t> (2016)</w:t>
      </w:r>
      <w:r w:rsidRPr="00794616">
        <w:rPr>
          <w:rFonts w:ascii="Century Schoolbook" w:hAnsi="Century Schoolbook" w:cs="Times New Roman"/>
          <w:sz w:val="24"/>
          <w:szCs w:val="24"/>
          <w:shd w:val="clear" w:color="auto" w:fill="FFFFFF"/>
          <w:lang w:val="en-ID"/>
        </w:rPr>
        <w:t>.</w:t>
      </w:r>
      <w:r w:rsidRPr="00794616">
        <w:rPr>
          <w:rFonts w:ascii="Century Schoolbook" w:hAnsi="Century Schoolbook" w:cs="Times New Roman"/>
          <w:sz w:val="24"/>
          <w:szCs w:val="24"/>
          <w:shd w:val="clear" w:color="auto" w:fill="FFFFFF"/>
        </w:rPr>
        <w:t> </w:t>
      </w:r>
      <w:r w:rsidRPr="00794616">
        <w:rPr>
          <w:rStyle w:val="Emphasis"/>
          <w:rFonts w:ascii="Century Schoolbook" w:hAnsi="Century Schoolbook" w:cs="Times New Roman"/>
          <w:sz w:val="24"/>
          <w:szCs w:val="24"/>
          <w:shd w:val="clear" w:color="auto" w:fill="FFFFFF"/>
        </w:rPr>
        <w:t>Penerapan Model Pembelajaran Accelerated Learning Cycle untuk Meningkatkan Kemampuan Berpikir Kritis dan Representasi Matematis serta Mengurangi Kecemasan Matematis Ditinjau dari Perbedaan Gender Siswa SMP.</w:t>
      </w:r>
      <w:r w:rsidRPr="00794616">
        <w:rPr>
          <w:rFonts w:ascii="Century Schoolbook" w:hAnsi="Century Schoolbook" w:cs="Times New Roman"/>
          <w:sz w:val="24"/>
          <w:szCs w:val="24"/>
          <w:shd w:val="clear" w:color="auto" w:fill="FFFFFF"/>
        </w:rPr>
        <w:t> Thesis(S2) thesis, UNPAS</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color w:val="222222"/>
          <w:sz w:val="24"/>
          <w:szCs w:val="24"/>
          <w:shd w:val="clear" w:color="auto" w:fill="FFFFFF"/>
        </w:rPr>
        <w:t xml:space="preserve">Murtianto, Y. H., Suhendar, A., &amp; Sutrisno, S. (2019). Analisis Kemampuan Representasi Verbal Siswa </w:t>
      </w:r>
      <w:r w:rsidRPr="00794616">
        <w:rPr>
          <w:rFonts w:ascii="Century Schoolbook" w:hAnsi="Century Schoolbook" w:cs="Times New Roman"/>
          <w:color w:val="222222"/>
          <w:sz w:val="24"/>
          <w:szCs w:val="24"/>
          <w:shd w:val="clear" w:color="auto" w:fill="FFFFFF"/>
          <w:lang w:val="en-ID"/>
        </w:rPr>
        <w:t>d</w:t>
      </w:r>
      <w:r w:rsidRPr="00794616">
        <w:rPr>
          <w:rFonts w:ascii="Century Schoolbook" w:hAnsi="Century Schoolbook" w:cs="Times New Roman"/>
          <w:color w:val="222222"/>
          <w:sz w:val="24"/>
          <w:szCs w:val="24"/>
          <w:shd w:val="clear" w:color="auto" w:fill="FFFFFF"/>
        </w:rPr>
        <w:t xml:space="preserve">alam Pemecahan Masalah Matematika Berdasarkan Tahapan Krulik </w:t>
      </w:r>
      <w:r w:rsidRPr="00794616">
        <w:rPr>
          <w:rFonts w:ascii="Century Schoolbook" w:hAnsi="Century Schoolbook" w:cs="Times New Roman"/>
          <w:color w:val="222222"/>
          <w:sz w:val="24"/>
          <w:szCs w:val="24"/>
          <w:shd w:val="clear" w:color="auto" w:fill="FFFFFF"/>
          <w:lang w:val="en-ID"/>
        </w:rPr>
        <w:t>a</w:t>
      </w:r>
      <w:r w:rsidRPr="00794616">
        <w:rPr>
          <w:rFonts w:ascii="Century Schoolbook" w:hAnsi="Century Schoolbook" w:cs="Times New Roman"/>
          <w:color w:val="222222"/>
          <w:sz w:val="24"/>
          <w:szCs w:val="24"/>
          <w:shd w:val="clear" w:color="auto" w:fill="FFFFFF"/>
        </w:rPr>
        <w:t xml:space="preserve">nd Rudnick Ditinjau </w:t>
      </w:r>
      <w:r w:rsidRPr="00794616">
        <w:rPr>
          <w:rFonts w:ascii="Century Schoolbook" w:hAnsi="Century Schoolbook" w:cs="Times New Roman"/>
          <w:color w:val="222222"/>
          <w:sz w:val="24"/>
          <w:szCs w:val="24"/>
          <w:shd w:val="clear" w:color="auto" w:fill="FFFFFF"/>
          <w:lang w:val="en-ID"/>
        </w:rPr>
        <w:t>d</w:t>
      </w:r>
      <w:r w:rsidRPr="00794616">
        <w:rPr>
          <w:rFonts w:ascii="Century Schoolbook" w:hAnsi="Century Schoolbook" w:cs="Times New Roman"/>
          <w:color w:val="222222"/>
          <w:sz w:val="24"/>
          <w:szCs w:val="24"/>
          <w:shd w:val="clear" w:color="auto" w:fill="FFFFFF"/>
        </w:rPr>
        <w:t xml:space="preserve">ari Motivasi </w:t>
      </w:r>
      <w:r w:rsidRPr="00794616">
        <w:rPr>
          <w:rFonts w:ascii="Century Schoolbook" w:hAnsi="Century Schoolbook" w:cs="Times New Roman"/>
          <w:color w:val="222222"/>
          <w:sz w:val="24"/>
          <w:szCs w:val="24"/>
          <w:shd w:val="clear" w:color="auto" w:fill="FFFFFF"/>
        </w:rPr>
        <w:lastRenderedPageBreak/>
        <w:t>Belajar Siswa. </w:t>
      </w:r>
      <w:r w:rsidRPr="00794616">
        <w:rPr>
          <w:rFonts w:ascii="Century Schoolbook" w:hAnsi="Century Schoolbook" w:cs="Times New Roman"/>
          <w:i/>
          <w:iCs/>
          <w:color w:val="222222"/>
          <w:sz w:val="24"/>
          <w:szCs w:val="24"/>
          <w:shd w:val="clear" w:color="auto" w:fill="FFFFFF"/>
        </w:rPr>
        <w:t>JIPMat</w:t>
      </w:r>
      <w:r w:rsidRPr="00794616">
        <w:rPr>
          <w:rFonts w:ascii="Century Schoolbook" w:hAnsi="Century Schoolbook" w:cs="Times New Roman"/>
          <w:color w:val="222222"/>
          <w:sz w:val="24"/>
          <w:szCs w:val="24"/>
          <w:shd w:val="clear" w:color="auto" w:fill="FFFFFF"/>
        </w:rPr>
        <w:t>, </w:t>
      </w:r>
      <w:r w:rsidRPr="00794616">
        <w:rPr>
          <w:rFonts w:ascii="Century Schoolbook" w:hAnsi="Century Schoolbook" w:cs="Times New Roman"/>
          <w:i/>
          <w:iCs/>
          <w:color w:val="222222"/>
          <w:sz w:val="24"/>
          <w:szCs w:val="24"/>
          <w:shd w:val="clear" w:color="auto" w:fill="FFFFFF"/>
        </w:rPr>
        <w:t>4</w:t>
      </w:r>
      <w:r w:rsidRPr="00794616">
        <w:rPr>
          <w:rFonts w:ascii="Century Schoolbook" w:hAnsi="Century Schoolbook" w:cs="Times New Roman"/>
          <w:color w:val="222222"/>
          <w:sz w:val="24"/>
          <w:szCs w:val="24"/>
          <w:shd w:val="clear" w:color="auto" w:fill="FFFFFF"/>
        </w:rPr>
        <w:t>(1).</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NCTM. (1989). Curriculum and Evaluation Standards for School Mathematics. Reston, VA: NCTM.</w:t>
      </w:r>
    </w:p>
    <w:p w:rsidR="00794616" w:rsidRPr="00794616" w:rsidRDefault="00794616" w:rsidP="00794616">
      <w:pPr>
        <w:spacing w:after="120"/>
        <w:ind w:left="567" w:hanging="448"/>
        <w:jc w:val="both"/>
        <w:rPr>
          <w:rFonts w:ascii="Century Schoolbook" w:hAnsi="Century Schoolbook" w:cs="Times New Roman"/>
          <w:color w:val="000000"/>
          <w:sz w:val="24"/>
          <w:szCs w:val="24"/>
          <w:lang w:val="en-ID"/>
        </w:rPr>
      </w:pPr>
      <w:r w:rsidRPr="00794616">
        <w:rPr>
          <w:rFonts w:ascii="Century Schoolbook" w:hAnsi="Century Schoolbook" w:cs="Times New Roman"/>
          <w:sz w:val="24"/>
          <w:szCs w:val="24"/>
        </w:rPr>
        <w:t xml:space="preserve">Octaviasari, dkk. (2019). Kemampuan Berpikir Kritis Matematis Peserta Didik pada PBL-Bertema Ditinjau dari Tingkat Kecerdasan Emosional. </w:t>
      </w:r>
      <w:r w:rsidRPr="00794616">
        <w:rPr>
          <w:rFonts w:ascii="Century Schoolbook" w:hAnsi="Century Schoolbook" w:cs="Times New Roman"/>
          <w:i/>
          <w:sz w:val="24"/>
          <w:szCs w:val="24"/>
        </w:rPr>
        <w:t>PRISMA</w:t>
      </w:r>
      <w:r w:rsidRPr="00794616">
        <w:rPr>
          <w:rFonts w:ascii="Century Schoolbook" w:hAnsi="Century Schoolbook" w:cs="Times New Roman"/>
          <w:sz w:val="24"/>
          <w:szCs w:val="24"/>
        </w:rPr>
        <w:t xml:space="preserve">, </w:t>
      </w:r>
      <w:r w:rsidRPr="00794616">
        <w:rPr>
          <w:rFonts w:ascii="Century Schoolbook" w:hAnsi="Century Schoolbook" w:cs="Times New Roman"/>
          <w:i/>
          <w:sz w:val="24"/>
          <w:szCs w:val="24"/>
        </w:rPr>
        <w:t>Prosiding Seminar Nasional Matematika FPMIPA UNNES</w:t>
      </w:r>
      <w:r w:rsidRPr="00794616">
        <w:rPr>
          <w:rFonts w:ascii="Century Schoolbook" w:hAnsi="Century Schoolbook" w:cs="Times New Roman"/>
          <w:sz w:val="24"/>
          <w:szCs w:val="24"/>
        </w:rPr>
        <w:t>, 2:25-33</w:t>
      </w:r>
    </w:p>
    <w:p w:rsidR="00794616" w:rsidRPr="00794616" w:rsidRDefault="00794616" w:rsidP="00794616">
      <w:pPr>
        <w:adjustRightInd w:val="0"/>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ID"/>
        </w:rPr>
        <w:t xml:space="preserve">Pertiwi, Wiyana. </w:t>
      </w:r>
      <w:proofErr w:type="gramStart"/>
      <w:r w:rsidRPr="00794616">
        <w:rPr>
          <w:rFonts w:ascii="Century Schoolbook" w:hAnsi="Century Schoolbook" w:cs="Times New Roman"/>
          <w:sz w:val="24"/>
          <w:szCs w:val="24"/>
          <w:lang w:val="en-ID"/>
        </w:rPr>
        <w:t>(2018). Analisis Kemampuan Berpikir Kritis Matematis Peserta Didik pada Materi Matriks.</w:t>
      </w:r>
      <w:proofErr w:type="gramEnd"/>
      <w:r w:rsidRPr="00794616">
        <w:rPr>
          <w:rFonts w:ascii="Century Schoolbook" w:hAnsi="Century Schoolbook" w:cs="Times New Roman"/>
          <w:sz w:val="24"/>
          <w:szCs w:val="24"/>
          <w:lang w:val="en-ID"/>
        </w:rPr>
        <w:t xml:space="preserve"> </w:t>
      </w:r>
      <w:r w:rsidRPr="00794616">
        <w:rPr>
          <w:rFonts w:ascii="Century Schoolbook" w:hAnsi="Century Schoolbook" w:cs="Times New Roman"/>
          <w:i/>
          <w:sz w:val="24"/>
          <w:szCs w:val="24"/>
          <w:lang w:val="en-ID"/>
        </w:rPr>
        <w:t xml:space="preserve">Jurnal Pendidikan Tambusai </w:t>
      </w:r>
      <w:r w:rsidRPr="00794616">
        <w:rPr>
          <w:rFonts w:ascii="Century Schoolbook" w:hAnsi="Century Schoolbook" w:cs="Times New Roman"/>
          <w:sz w:val="24"/>
          <w:szCs w:val="24"/>
          <w:lang w:val="en-ID"/>
        </w:rPr>
        <w:t>2(4), 793-801.</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ID"/>
        </w:rPr>
        <w:t xml:space="preserve">Programme for International Student Assessment (PISA). </w:t>
      </w:r>
      <w:proofErr w:type="gramStart"/>
      <w:r w:rsidRPr="00794616">
        <w:rPr>
          <w:rFonts w:ascii="Century Schoolbook" w:hAnsi="Century Schoolbook" w:cs="Times New Roman"/>
          <w:sz w:val="24"/>
          <w:szCs w:val="24"/>
          <w:lang w:val="en-ID"/>
        </w:rPr>
        <w:t>(2018). [Online].</w:t>
      </w:r>
      <w:proofErr w:type="gramEnd"/>
      <w:r w:rsidRPr="00794616">
        <w:rPr>
          <w:rFonts w:ascii="Century Schoolbook" w:hAnsi="Century Schoolbook" w:cs="Times New Roman"/>
          <w:sz w:val="24"/>
          <w:szCs w:val="24"/>
          <w:lang w:val="en-ID"/>
        </w:rPr>
        <w:t xml:space="preserve"> Tersedia</w:t>
      </w:r>
      <w:proofErr w:type="gramStart"/>
      <w:r w:rsidRPr="00794616">
        <w:rPr>
          <w:rFonts w:ascii="Century Schoolbook" w:hAnsi="Century Schoolbook" w:cs="Times New Roman"/>
          <w:sz w:val="24"/>
          <w:szCs w:val="24"/>
          <w:lang w:val="en-ID"/>
        </w:rPr>
        <w:t>:</w:t>
      </w:r>
      <w:proofErr w:type="gramEnd"/>
      <w:r w:rsidR="00D82A35">
        <w:fldChar w:fldCharType="begin"/>
      </w:r>
      <w:r w:rsidR="00D82A35">
        <w:instrText xml:space="preserve"> HYPERLINK "https://www.oecd.org/pisa/Combined_Executive_Summaries_PISA_2018.pdf" </w:instrText>
      </w:r>
      <w:r w:rsidR="00D82A35">
        <w:fldChar w:fldCharType="separate"/>
      </w:r>
      <w:r w:rsidRPr="00794616">
        <w:rPr>
          <w:rStyle w:val="Hyperlink"/>
          <w:rFonts w:ascii="Century Schoolbook" w:hAnsi="Century Schoolbook"/>
          <w:sz w:val="24"/>
          <w:szCs w:val="24"/>
        </w:rPr>
        <w:t>https://www.oecd.org/pisa/Combined_Executive_Summaries_PISA_2018.pdf</w:t>
      </w:r>
      <w:r w:rsidR="00D82A35">
        <w:rPr>
          <w:rStyle w:val="Hyperlink"/>
          <w:rFonts w:ascii="Century Schoolbook" w:hAnsi="Century Schoolbook"/>
          <w:sz w:val="24"/>
          <w:szCs w:val="24"/>
        </w:rPr>
        <w:fldChar w:fldCharType="end"/>
      </w:r>
    </w:p>
    <w:p w:rsidR="00794616" w:rsidRPr="00794616" w:rsidRDefault="00794616" w:rsidP="00794616">
      <w:pPr>
        <w:spacing w:after="120"/>
        <w:ind w:left="567" w:hanging="448"/>
        <w:jc w:val="both"/>
        <w:rPr>
          <w:rFonts w:ascii="Century Schoolbook" w:hAnsi="Century Schoolbook" w:cs="Times New Roman"/>
          <w:sz w:val="24"/>
          <w:szCs w:val="24"/>
          <w:lang w:val="en-US"/>
        </w:rPr>
      </w:pPr>
      <w:r w:rsidRPr="00794616">
        <w:rPr>
          <w:rFonts w:ascii="Century Schoolbook" w:hAnsi="Century Schoolbook" w:cs="Times New Roman"/>
          <w:sz w:val="24"/>
          <w:szCs w:val="24"/>
          <w:lang w:val="en-US"/>
        </w:rPr>
        <w:t xml:space="preserve">Purnama, Indah Mayang. </w:t>
      </w:r>
      <w:proofErr w:type="gramStart"/>
      <w:r w:rsidRPr="00794616">
        <w:rPr>
          <w:rFonts w:ascii="Century Schoolbook" w:hAnsi="Century Schoolbook" w:cs="Times New Roman"/>
          <w:sz w:val="24"/>
          <w:szCs w:val="24"/>
          <w:lang w:val="en-US"/>
        </w:rPr>
        <w:t>2016. Pengaruh Kecerdasan Emosional dan Minat Belajar terhadap Prestasi Belajar Matematika di SMAN Jakarta Selatan.</w:t>
      </w:r>
      <w:proofErr w:type="gramEnd"/>
      <w:r w:rsidRPr="00794616">
        <w:rPr>
          <w:rFonts w:ascii="Century Schoolbook" w:hAnsi="Century Schoolbook" w:cs="Times New Roman"/>
          <w:sz w:val="24"/>
          <w:szCs w:val="24"/>
          <w:lang w:val="en-US"/>
        </w:rPr>
        <w:t xml:space="preserve"> </w:t>
      </w:r>
      <w:r w:rsidRPr="00794616">
        <w:rPr>
          <w:rFonts w:ascii="Century Schoolbook" w:hAnsi="Century Schoolbook" w:cs="Times New Roman"/>
          <w:i/>
          <w:sz w:val="24"/>
          <w:szCs w:val="24"/>
          <w:lang w:val="en-US"/>
        </w:rPr>
        <w:t xml:space="preserve">Jurnal Formatif </w:t>
      </w:r>
      <w:r w:rsidRPr="00794616">
        <w:rPr>
          <w:rFonts w:ascii="Century Schoolbook" w:hAnsi="Century Schoolbook" w:cs="Times New Roman"/>
          <w:sz w:val="24"/>
          <w:szCs w:val="24"/>
          <w:lang w:val="en-US"/>
        </w:rPr>
        <w:t>6(3), 233-245.</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rPr>
        <w:t xml:space="preserve">Ruliani, ID, Dkk. (2018). </w:t>
      </w:r>
      <w:r w:rsidRPr="00794616">
        <w:rPr>
          <w:rFonts w:ascii="Century Schoolbook" w:hAnsi="Century Schoolbook" w:cs="Times New Roman"/>
          <w:iCs/>
          <w:sz w:val="24"/>
          <w:szCs w:val="24"/>
        </w:rPr>
        <w:t>Profile Analysis of Mathematical Problem Solving Abilities with Krulik &amp; Rudnick Stages Judging from Medium Visual Representation</w:t>
      </w:r>
      <w:r w:rsidRPr="00794616">
        <w:rPr>
          <w:rFonts w:ascii="Century Schoolbook" w:hAnsi="Century Schoolbook" w:cs="Times New Roman"/>
          <w:sz w:val="24"/>
          <w:szCs w:val="24"/>
        </w:rPr>
        <w:t xml:space="preserve">, </w:t>
      </w:r>
      <w:r w:rsidRPr="00794616">
        <w:rPr>
          <w:rFonts w:ascii="Century Schoolbook" w:hAnsi="Century Schoolbook" w:cs="Times New Roman"/>
          <w:i/>
          <w:sz w:val="24"/>
          <w:szCs w:val="24"/>
        </w:rPr>
        <w:t>JIPM (Jurnal Ilmiah Pendidikan Matematika)</w:t>
      </w:r>
      <w:r w:rsidRPr="00794616">
        <w:rPr>
          <w:rFonts w:ascii="Century Schoolbook" w:hAnsi="Century Schoolbook" w:cs="Times New Roman"/>
          <w:sz w:val="24"/>
          <w:szCs w:val="24"/>
          <w:lang w:val="en-ID"/>
        </w:rPr>
        <w:t xml:space="preserve"> </w:t>
      </w:r>
      <w:r w:rsidRPr="00794616">
        <w:rPr>
          <w:rFonts w:ascii="Century Schoolbook" w:hAnsi="Century Schoolbook" w:cs="Times New Roman"/>
          <w:sz w:val="24"/>
          <w:szCs w:val="24"/>
        </w:rPr>
        <w:t>7(1)</w:t>
      </w:r>
      <w:r w:rsidRPr="00794616">
        <w:rPr>
          <w:rFonts w:ascii="Century Schoolbook" w:hAnsi="Century Schoolbook" w:cs="Times New Roman"/>
          <w:sz w:val="24"/>
          <w:szCs w:val="24"/>
          <w:lang w:val="en-ID"/>
        </w:rPr>
        <w:t xml:space="preserve">, </w:t>
      </w:r>
      <w:r w:rsidRPr="00794616">
        <w:rPr>
          <w:rFonts w:ascii="Century Schoolbook" w:hAnsi="Century Schoolbook" w:cs="Times New Roman"/>
          <w:sz w:val="24"/>
          <w:szCs w:val="24"/>
        </w:rPr>
        <w:t>22-29</w:t>
      </w:r>
      <w:r w:rsidRPr="00794616">
        <w:rPr>
          <w:rFonts w:ascii="Century Schoolbook" w:hAnsi="Century Schoolbook" w:cs="Times New Roman"/>
          <w:sz w:val="24"/>
          <w:szCs w:val="24"/>
          <w:lang w:val="en-ID"/>
        </w:rPr>
        <w:t>.</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ID"/>
        </w:rPr>
        <w:t xml:space="preserve">Setyaningsih, T.D., dkk. </w:t>
      </w:r>
      <w:proofErr w:type="gramStart"/>
      <w:r w:rsidRPr="00794616">
        <w:rPr>
          <w:rFonts w:ascii="Century Schoolbook" w:hAnsi="Century Schoolbook" w:cs="Times New Roman"/>
          <w:sz w:val="24"/>
          <w:szCs w:val="24"/>
          <w:lang w:val="en-ID"/>
        </w:rPr>
        <w:t>(2014). Identifikasi Tahap Berpikir Kritis Siswa Menggunakan PBL dalam Tugas Pengajuan Masalah Matematika.</w:t>
      </w:r>
      <w:proofErr w:type="gramEnd"/>
      <w:r w:rsidRPr="00794616">
        <w:rPr>
          <w:rFonts w:ascii="Century Schoolbook" w:hAnsi="Century Schoolbook" w:cs="Times New Roman"/>
          <w:sz w:val="24"/>
          <w:szCs w:val="24"/>
          <w:lang w:val="en-ID"/>
        </w:rPr>
        <w:t xml:space="preserve"> </w:t>
      </w:r>
      <w:r w:rsidRPr="00794616">
        <w:rPr>
          <w:rFonts w:ascii="Century Schoolbook" w:hAnsi="Century Schoolbook" w:cs="Times New Roman"/>
          <w:i/>
          <w:sz w:val="24"/>
          <w:szCs w:val="24"/>
          <w:lang w:val="en-ID"/>
        </w:rPr>
        <w:t>Jurnal Kreano</w:t>
      </w:r>
      <w:r w:rsidRPr="00794616">
        <w:rPr>
          <w:rFonts w:ascii="Century Schoolbook" w:hAnsi="Century Schoolbook" w:cs="Times New Roman"/>
          <w:sz w:val="24"/>
          <w:szCs w:val="24"/>
          <w:lang w:val="en-ID"/>
        </w:rPr>
        <w:t xml:space="preserve"> 5(2), 180-187.</w:t>
      </w:r>
    </w:p>
    <w:p w:rsidR="00794616" w:rsidRPr="00794616" w:rsidRDefault="00794616" w:rsidP="00794616">
      <w:pPr>
        <w:pStyle w:val="Bibliography"/>
        <w:spacing w:after="120" w:line="240" w:lineRule="auto"/>
        <w:ind w:left="567" w:hanging="448"/>
        <w:jc w:val="both"/>
        <w:rPr>
          <w:rFonts w:ascii="Century Schoolbook" w:hAnsi="Century Schoolbook" w:cs="Times New Roman"/>
          <w:noProof/>
          <w:sz w:val="24"/>
          <w:szCs w:val="24"/>
          <w:lang w:val="en-ID"/>
        </w:rPr>
      </w:pPr>
      <w:r w:rsidRPr="00794616">
        <w:rPr>
          <w:rFonts w:ascii="Century Schoolbook" w:hAnsi="Century Schoolbook" w:cs="Times New Roman"/>
          <w:noProof/>
          <w:sz w:val="24"/>
          <w:szCs w:val="24"/>
          <w:lang w:val="en-ID"/>
        </w:rPr>
        <w:t xml:space="preserve">Sulistianingsih, P. (2016). Pengaruh Kecerdasan Emosional dan Motivasi Belajar terhadap Kemampuan Berpikir Kritis Matematika. </w:t>
      </w:r>
      <w:r w:rsidRPr="00794616">
        <w:rPr>
          <w:rFonts w:ascii="Century Schoolbook" w:hAnsi="Century Schoolbook" w:cs="Times New Roman"/>
          <w:i/>
          <w:iCs/>
          <w:noProof/>
          <w:sz w:val="24"/>
          <w:szCs w:val="24"/>
          <w:lang w:val="en-ID"/>
        </w:rPr>
        <w:t>Jurnal Kajian Pendidikan Matematika</w:t>
      </w:r>
      <w:r w:rsidRPr="00794616">
        <w:rPr>
          <w:rFonts w:ascii="Century Schoolbook" w:hAnsi="Century Schoolbook" w:cs="Times New Roman"/>
          <w:noProof/>
          <w:sz w:val="24"/>
          <w:szCs w:val="24"/>
          <w:lang w:val="en-ID"/>
        </w:rPr>
        <w:t xml:space="preserve"> 02(01), 129-139.</w:t>
      </w:r>
    </w:p>
    <w:p w:rsidR="00794616" w:rsidRPr="00794616" w:rsidRDefault="00794616" w:rsidP="00794616">
      <w:pPr>
        <w:spacing w:after="120"/>
        <w:ind w:left="567" w:hanging="448"/>
        <w:jc w:val="both"/>
        <w:rPr>
          <w:rFonts w:ascii="Century Schoolbook" w:hAnsi="Century Schoolbook" w:cs="Times New Roman"/>
          <w:sz w:val="24"/>
          <w:szCs w:val="24"/>
          <w:lang w:val="en-ID"/>
        </w:rPr>
      </w:pPr>
      <w:r w:rsidRPr="00794616">
        <w:rPr>
          <w:rFonts w:ascii="Century Schoolbook" w:hAnsi="Century Schoolbook" w:cs="Times New Roman"/>
          <w:sz w:val="24"/>
          <w:szCs w:val="24"/>
          <w:lang w:val="en-ID"/>
        </w:rPr>
        <w:t xml:space="preserve">Syafri, Fatrima Santri. </w:t>
      </w:r>
      <w:proofErr w:type="gramStart"/>
      <w:r w:rsidRPr="00794616">
        <w:rPr>
          <w:rFonts w:ascii="Century Schoolbook" w:hAnsi="Century Schoolbook" w:cs="Times New Roman"/>
          <w:sz w:val="24"/>
          <w:szCs w:val="24"/>
          <w:lang w:val="en-ID"/>
        </w:rPr>
        <w:t>(2017). Kemampuan Representasi Matematika.</w:t>
      </w:r>
      <w:proofErr w:type="gramEnd"/>
      <w:r w:rsidRPr="00794616">
        <w:rPr>
          <w:rFonts w:ascii="Century Schoolbook" w:hAnsi="Century Schoolbook" w:cs="Times New Roman"/>
          <w:sz w:val="24"/>
          <w:szCs w:val="24"/>
          <w:lang w:val="en-ID"/>
        </w:rPr>
        <w:t xml:space="preserve"> </w:t>
      </w:r>
      <w:r w:rsidRPr="00794616">
        <w:rPr>
          <w:rFonts w:ascii="Century Schoolbook" w:hAnsi="Century Schoolbook" w:cs="Times New Roman"/>
          <w:i/>
          <w:sz w:val="24"/>
          <w:szCs w:val="24"/>
          <w:lang w:val="en-ID"/>
        </w:rPr>
        <w:t xml:space="preserve">Jurnal Edumath </w:t>
      </w:r>
      <w:r w:rsidRPr="00794616">
        <w:rPr>
          <w:rFonts w:ascii="Century Schoolbook" w:hAnsi="Century Schoolbook" w:cs="Times New Roman"/>
          <w:sz w:val="24"/>
          <w:szCs w:val="24"/>
          <w:lang w:val="en-ID"/>
        </w:rPr>
        <w:t>3(1), 49-55.</w:t>
      </w:r>
    </w:p>
    <w:p w:rsidR="00794616" w:rsidRPr="00794616" w:rsidRDefault="00794616" w:rsidP="00794616">
      <w:pPr>
        <w:adjustRightInd w:val="0"/>
        <w:spacing w:after="120"/>
        <w:ind w:left="567" w:hanging="448"/>
        <w:jc w:val="both"/>
        <w:rPr>
          <w:rFonts w:ascii="Century Schoolbook" w:hAnsi="Century Schoolbook" w:cs="Times New Roman"/>
          <w:i/>
          <w:iCs/>
          <w:sz w:val="24"/>
          <w:szCs w:val="24"/>
          <w:lang w:val="en-US"/>
        </w:rPr>
      </w:pPr>
      <w:r w:rsidRPr="00794616">
        <w:rPr>
          <w:rFonts w:ascii="Century Schoolbook" w:hAnsi="Century Schoolbook" w:cs="Times New Roman"/>
          <w:sz w:val="24"/>
          <w:szCs w:val="24"/>
          <w:lang w:val="en-US"/>
        </w:rPr>
        <w:t xml:space="preserve">Villegas, Jose L., et al. (2009). </w:t>
      </w:r>
      <w:r w:rsidRPr="00794616">
        <w:rPr>
          <w:rFonts w:ascii="Century Schoolbook" w:hAnsi="Century Schoolbook" w:cs="Times New Roman"/>
          <w:iCs/>
          <w:sz w:val="24"/>
          <w:szCs w:val="24"/>
          <w:lang w:val="en-US"/>
        </w:rPr>
        <w:t>Representations in Problem Solving: A Case Study in Optimization Problems</w:t>
      </w:r>
      <w:r w:rsidRPr="00794616">
        <w:rPr>
          <w:rFonts w:ascii="Century Schoolbook" w:hAnsi="Century Schoolbook" w:cs="Times New Roman"/>
          <w:sz w:val="24"/>
          <w:szCs w:val="24"/>
          <w:lang w:val="en-US"/>
        </w:rPr>
        <w:t xml:space="preserve">. </w:t>
      </w:r>
      <w:proofErr w:type="gramStart"/>
      <w:r w:rsidRPr="00794616">
        <w:rPr>
          <w:rFonts w:ascii="Century Schoolbook" w:hAnsi="Century Schoolbook" w:cs="Times New Roman"/>
          <w:i/>
          <w:sz w:val="24"/>
          <w:szCs w:val="24"/>
          <w:lang w:val="en-US"/>
        </w:rPr>
        <w:t>Electronic Journal of Research in Educational Psychology</w:t>
      </w:r>
      <w:r w:rsidRPr="00794616">
        <w:rPr>
          <w:rFonts w:ascii="Century Schoolbook" w:hAnsi="Century Schoolbook" w:cs="Times New Roman"/>
          <w:sz w:val="24"/>
          <w:szCs w:val="24"/>
          <w:lang w:val="en-US"/>
        </w:rPr>
        <w:t xml:space="preserve"> 7(1), 17.</w:t>
      </w:r>
      <w:proofErr w:type="gramEnd"/>
    </w:p>
    <w:p w:rsidR="00E30110" w:rsidRPr="00EF1225" w:rsidRDefault="00E30110">
      <w:pPr>
        <w:pStyle w:val="BodyText"/>
        <w:spacing w:before="4"/>
        <w:jc w:val="left"/>
        <w:rPr>
          <w:rFonts w:ascii="Century Schoolbook" w:hAnsi="Century Schoolbook"/>
          <w:sz w:val="17"/>
        </w:rPr>
      </w:pPr>
    </w:p>
    <w:sectPr w:rsidR="00E30110" w:rsidRPr="00EF1225">
      <w:pgSz w:w="11910" w:h="16850"/>
      <w:pgMar w:top="1900" w:right="1580" w:bottom="1620" w:left="1580" w:header="1135" w:footer="14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A35" w:rsidRDefault="00D82A35">
      <w:r>
        <w:separator/>
      </w:r>
    </w:p>
  </w:endnote>
  <w:endnote w:type="continuationSeparator" w:id="0">
    <w:p w:rsidR="00D82A35" w:rsidRDefault="00D8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choolbook Uralic">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110" w:rsidRDefault="00D03B1F">
    <w:pPr>
      <w:pStyle w:val="BodyText"/>
      <w:spacing w:line="14" w:lineRule="auto"/>
      <w:jc w:val="left"/>
      <w:rPr>
        <w:sz w:val="20"/>
      </w:rPr>
    </w:pPr>
    <w:r>
      <w:rPr>
        <w:noProof/>
        <w:lang w:val="en-US"/>
      </w:rPr>
      <mc:AlternateContent>
        <mc:Choice Requires="wps">
          <w:drawing>
            <wp:anchor distT="0" distB="0" distL="114300" distR="114300" simplePos="0" relativeHeight="487487488" behindDoc="1" locked="0" layoutInCell="1" allowOverlap="1">
              <wp:simplePos x="0" y="0"/>
              <wp:positionH relativeFrom="page">
                <wp:posOffset>3705860</wp:posOffset>
              </wp:positionH>
              <wp:positionV relativeFrom="page">
                <wp:posOffset>9641840</wp:posOffset>
              </wp:positionV>
              <wp:extent cx="294640" cy="24193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110" w:rsidRDefault="000F3775">
                          <w:pPr>
                            <w:pStyle w:val="BodyText"/>
                            <w:spacing w:before="10"/>
                            <w:ind w:left="60"/>
                            <w:jc w:val="left"/>
                            <w:rPr>
                              <w:rFonts w:ascii="Times New Roman"/>
                            </w:rPr>
                          </w:pPr>
                          <w:r>
                            <w:fldChar w:fldCharType="begin"/>
                          </w:r>
                          <w:r>
                            <w:rPr>
                              <w:rFonts w:ascii="Times New Roman"/>
                            </w:rPr>
                            <w:instrText xml:space="preserve"> PAGE </w:instrText>
                          </w:r>
                          <w:r>
                            <w:fldChar w:fldCharType="separate"/>
                          </w:r>
                          <w:r w:rsidR="00567045">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1.8pt;margin-top:759.2pt;width:23.2pt;height:19.05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" filled="f" stroked="f">
              <v:textbox inset="0,0,0,0">
                <w:txbxContent>
                  <w:p w:rsidR="00E30110" w:rsidRDefault="000F3775">
                    <w:pPr>
                      <w:pStyle w:val="BodyText"/>
                      <w:spacing w:before="10"/>
                      <w:ind w:left="60"/>
                      <w:jc w:val="left"/>
                      <w:rPr>
                        <w:rFonts w:ascii="Times New Roman"/>
                      </w:rPr>
                    </w:pPr>
                    <w:r>
                      <w:fldChar w:fldCharType="begin"/>
                    </w:r>
                    <w:r>
                      <w:rPr>
                        <w:rFonts w:ascii="Times New Roman"/>
                      </w:rPr>
                      <w:instrText xml:space="preserve"> PAGE </w:instrText>
                    </w:r>
                    <w:r>
                      <w:fldChar w:fldCharType="separate"/>
                    </w:r>
                    <w:r w:rsidR="00567045">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A35" w:rsidRDefault="00D82A35">
      <w:r>
        <w:separator/>
      </w:r>
    </w:p>
  </w:footnote>
  <w:footnote w:type="continuationSeparator" w:id="0">
    <w:p w:rsidR="00D82A35" w:rsidRDefault="00D82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110" w:rsidRDefault="00567045">
    <w:pPr>
      <w:pStyle w:val="BodyText"/>
      <w:spacing w:line="14" w:lineRule="auto"/>
      <w:jc w:val="left"/>
      <w:rPr>
        <w:sz w:val="20"/>
      </w:rPr>
    </w:pPr>
    <w:r>
      <w:rPr>
        <w:noProof/>
        <w:lang w:val="en-US"/>
      </w:rPr>
      <mc:AlternateContent>
        <mc:Choice Requires="wps">
          <w:drawing>
            <wp:anchor distT="0" distB="0" distL="114300" distR="114300" simplePos="0" relativeHeight="487486976" behindDoc="1" locked="0" layoutInCell="1" allowOverlap="1" wp14:anchorId="03E3FC16" wp14:editId="5C4A85EC">
              <wp:simplePos x="0" y="0"/>
              <wp:positionH relativeFrom="page">
                <wp:posOffset>1066800</wp:posOffset>
              </wp:positionH>
              <wp:positionV relativeFrom="page">
                <wp:posOffset>704850</wp:posOffset>
              </wp:positionV>
              <wp:extent cx="1685925" cy="461645"/>
              <wp:effectExtent l="0" t="0" r="9525" b="146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110" w:rsidRDefault="000F3775">
                          <w:pPr>
                            <w:spacing w:before="12"/>
                            <w:ind w:left="20"/>
                            <w:rPr>
                              <w:rFonts w:ascii="Arial"/>
                              <w:b/>
                              <w:sz w:val="20"/>
                            </w:rPr>
                          </w:pPr>
                          <w:r>
                            <w:rPr>
                              <w:rFonts w:ascii="Arial"/>
                              <w:b/>
                              <w:sz w:val="20"/>
                            </w:rPr>
                            <w:t>Aksioma</w:t>
                          </w:r>
                        </w:p>
                        <w:p w:rsidR="00E30110" w:rsidRDefault="00567045">
                          <w:pPr>
                            <w:spacing w:before="3"/>
                            <w:ind w:left="20"/>
                            <w:rPr>
                              <w:rFonts w:ascii="Arial"/>
                              <w:sz w:val="20"/>
                            </w:rPr>
                          </w:pPr>
                          <w:r>
                            <w:rPr>
                              <w:rFonts w:ascii="Arial"/>
                              <w:sz w:val="20"/>
                            </w:rPr>
                            <w:t>Vol. 0, No. 0, Agustus 2020</w:t>
                          </w:r>
                        </w:p>
                        <w:p w:rsidR="00E30110" w:rsidRDefault="000F3775">
                          <w:pPr>
                            <w:spacing w:before="1"/>
                            <w:ind w:left="20"/>
                            <w:rPr>
                              <w:rFonts w:ascii="Arial"/>
                              <w:sz w:val="20"/>
                            </w:rPr>
                          </w:pPr>
                          <w:r>
                            <w:rPr>
                              <w:rFonts w:ascii="Arial"/>
                              <w:sz w:val="20"/>
                            </w:rPr>
                            <w:t>e-ISSN: 2579-7646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pt;margin-top:55.5pt;width:132.75pt;height:36.35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sjrA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" filled="f" stroked="f">
              <v:textbox inset="0,0,0,0">
                <w:txbxContent>
                  <w:p w:rsidR="00E30110" w:rsidRDefault="000F3775">
                    <w:pPr>
                      <w:spacing w:before="12"/>
                      <w:ind w:left="20"/>
                      <w:rPr>
                        <w:rFonts w:ascii="Arial"/>
                        <w:b/>
                        <w:sz w:val="20"/>
                      </w:rPr>
                    </w:pPr>
                    <w:r>
                      <w:rPr>
                        <w:rFonts w:ascii="Arial"/>
                        <w:b/>
                        <w:sz w:val="20"/>
                      </w:rPr>
                      <w:t>Aksioma</w:t>
                    </w:r>
                  </w:p>
                  <w:p w:rsidR="00E30110" w:rsidRDefault="00567045">
                    <w:pPr>
                      <w:spacing w:before="3"/>
                      <w:ind w:left="20"/>
                      <w:rPr>
                        <w:rFonts w:ascii="Arial"/>
                        <w:sz w:val="20"/>
                      </w:rPr>
                    </w:pPr>
                    <w:r>
                      <w:rPr>
                        <w:rFonts w:ascii="Arial"/>
                        <w:sz w:val="20"/>
                      </w:rPr>
                      <w:t>Vol. 0, No. 0, Agustus 2020</w:t>
                    </w:r>
                  </w:p>
                  <w:p w:rsidR="00E30110" w:rsidRDefault="000F3775">
                    <w:pPr>
                      <w:spacing w:before="1"/>
                      <w:ind w:left="20"/>
                      <w:rPr>
                        <w:rFonts w:ascii="Arial"/>
                        <w:sz w:val="20"/>
                      </w:rPr>
                    </w:pPr>
                    <w:r>
                      <w:rPr>
                        <w:rFonts w:ascii="Arial"/>
                        <w:sz w:val="20"/>
                      </w:rPr>
                      <w:t>e-ISSN: 2579-7646</w:t>
                    </w:r>
                  </w:p>
                </w:txbxContent>
              </v:textbox>
              <w10:wrap anchorx="page" anchory="page"/>
            </v:shape>
          </w:pict>
        </mc:Fallback>
      </mc:AlternateContent>
    </w:r>
    <w:r w:rsidR="00D03B1F">
      <w:rPr>
        <w:noProof/>
        <w:lang w:val="en-US"/>
      </w:rPr>
      <mc:AlternateContent>
        <mc:Choice Requires="wps">
          <w:drawing>
            <wp:anchor distT="0" distB="0" distL="114300" distR="114300" simplePos="0" relativeHeight="487486464" behindDoc="1" locked="0" layoutInCell="1" allowOverlap="1" wp14:anchorId="1D4EA100" wp14:editId="6C834B13">
              <wp:simplePos x="0" y="0"/>
              <wp:positionH relativeFrom="page">
                <wp:posOffset>1086485</wp:posOffset>
              </wp:positionH>
              <wp:positionV relativeFrom="page">
                <wp:posOffset>1210310</wp:posOffset>
              </wp:positionV>
              <wp:extent cx="5391150" cy="0"/>
              <wp:effectExtent l="0" t="0" r="0" b="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55pt,95.3pt" to="510.05pt,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" strokeweight=".72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80511"/>
    <w:multiLevelType w:val="hybridMultilevel"/>
    <w:tmpl w:val="1C9874E6"/>
    <w:lvl w:ilvl="0" w:tplc="049A0604">
      <w:start w:val="1"/>
      <w:numFmt w:val="upperLetter"/>
      <w:lvlText w:val="%1."/>
      <w:lvlJc w:val="left"/>
      <w:pPr>
        <w:ind w:left="549" w:hanging="428"/>
        <w:jc w:val="left"/>
      </w:pPr>
      <w:rPr>
        <w:rFonts w:ascii="Schoolbook Uralic" w:eastAsia="Schoolbook Uralic" w:hAnsi="Schoolbook Uralic" w:cs="Schoolbook Uralic" w:hint="default"/>
        <w:b/>
        <w:bCs/>
        <w:w w:val="99"/>
        <w:sz w:val="24"/>
        <w:szCs w:val="24"/>
        <w:lang w:val="id" w:eastAsia="en-US" w:bidi="ar-SA"/>
      </w:rPr>
    </w:lvl>
    <w:lvl w:ilvl="1" w:tplc="09521004">
      <w:start w:val="1"/>
      <w:numFmt w:val="decimal"/>
      <w:lvlText w:val="%2."/>
      <w:lvlJc w:val="left"/>
      <w:pPr>
        <w:ind w:left="549" w:hanging="428"/>
        <w:jc w:val="left"/>
      </w:pPr>
      <w:rPr>
        <w:rFonts w:ascii="Schoolbook Uralic" w:eastAsia="Schoolbook Uralic" w:hAnsi="Schoolbook Uralic" w:cs="Schoolbook Uralic" w:hint="default"/>
        <w:b/>
        <w:bCs/>
        <w:spacing w:val="-3"/>
        <w:w w:val="99"/>
        <w:sz w:val="24"/>
        <w:szCs w:val="24"/>
        <w:lang w:val="id" w:eastAsia="en-US" w:bidi="ar-SA"/>
      </w:rPr>
    </w:lvl>
    <w:lvl w:ilvl="2" w:tplc="DC0EC370">
      <w:numFmt w:val="bullet"/>
      <w:lvlText w:val="•"/>
      <w:lvlJc w:val="left"/>
      <w:pPr>
        <w:ind w:left="830" w:hanging="284"/>
      </w:pPr>
      <w:rPr>
        <w:rFonts w:ascii="Schoolbook Uralic" w:eastAsia="Schoolbook Uralic" w:hAnsi="Schoolbook Uralic" w:cs="Schoolbook Uralic" w:hint="default"/>
        <w:spacing w:val="-3"/>
        <w:w w:val="99"/>
        <w:sz w:val="24"/>
        <w:szCs w:val="24"/>
        <w:lang w:val="id" w:eastAsia="en-US" w:bidi="ar-SA"/>
      </w:rPr>
    </w:lvl>
    <w:lvl w:ilvl="3" w:tplc="5A70FA4A">
      <w:numFmt w:val="bullet"/>
      <w:lvlText w:val="•"/>
      <w:lvlJc w:val="left"/>
      <w:pPr>
        <w:ind w:left="1115" w:hanging="286"/>
      </w:pPr>
      <w:rPr>
        <w:rFonts w:ascii="Schoolbook Uralic" w:eastAsia="Schoolbook Uralic" w:hAnsi="Schoolbook Uralic" w:cs="Schoolbook Uralic" w:hint="default"/>
        <w:spacing w:val="-4"/>
        <w:w w:val="99"/>
        <w:sz w:val="24"/>
        <w:szCs w:val="24"/>
        <w:lang w:val="id" w:eastAsia="en-US" w:bidi="ar-SA"/>
      </w:rPr>
    </w:lvl>
    <w:lvl w:ilvl="4" w:tplc="818E9C64">
      <w:numFmt w:val="bullet"/>
      <w:lvlText w:val="•"/>
      <w:lvlJc w:val="left"/>
      <w:pPr>
        <w:ind w:left="3026" w:hanging="286"/>
      </w:pPr>
      <w:rPr>
        <w:rFonts w:hint="default"/>
        <w:lang w:val="id" w:eastAsia="en-US" w:bidi="ar-SA"/>
      </w:rPr>
    </w:lvl>
    <w:lvl w:ilvl="5" w:tplc="2B50F97E">
      <w:numFmt w:val="bullet"/>
      <w:lvlText w:val="•"/>
      <w:lvlJc w:val="left"/>
      <w:pPr>
        <w:ind w:left="3979" w:hanging="286"/>
      </w:pPr>
      <w:rPr>
        <w:rFonts w:hint="default"/>
        <w:lang w:val="id" w:eastAsia="en-US" w:bidi="ar-SA"/>
      </w:rPr>
    </w:lvl>
    <w:lvl w:ilvl="6" w:tplc="DFF8B648">
      <w:numFmt w:val="bullet"/>
      <w:lvlText w:val="•"/>
      <w:lvlJc w:val="left"/>
      <w:pPr>
        <w:ind w:left="4933" w:hanging="286"/>
      </w:pPr>
      <w:rPr>
        <w:rFonts w:hint="default"/>
        <w:lang w:val="id" w:eastAsia="en-US" w:bidi="ar-SA"/>
      </w:rPr>
    </w:lvl>
    <w:lvl w:ilvl="7" w:tplc="9F60BBBE">
      <w:numFmt w:val="bullet"/>
      <w:lvlText w:val="•"/>
      <w:lvlJc w:val="left"/>
      <w:pPr>
        <w:ind w:left="5886" w:hanging="286"/>
      </w:pPr>
      <w:rPr>
        <w:rFonts w:hint="default"/>
        <w:lang w:val="id" w:eastAsia="en-US" w:bidi="ar-SA"/>
      </w:rPr>
    </w:lvl>
    <w:lvl w:ilvl="8" w:tplc="E5C42FD6">
      <w:numFmt w:val="bullet"/>
      <w:lvlText w:val="•"/>
      <w:lvlJc w:val="left"/>
      <w:pPr>
        <w:ind w:left="6839" w:hanging="286"/>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10"/>
    <w:rsid w:val="000712AA"/>
    <w:rsid w:val="000F3775"/>
    <w:rsid w:val="00345773"/>
    <w:rsid w:val="003E2609"/>
    <w:rsid w:val="00563F4B"/>
    <w:rsid w:val="00567045"/>
    <w:rsid w:val="00794616"/>
    <w:rsid w:val="007D3252"/>
    <w:rsid w:val="0098123D"/>
    <w:rsid w:val="00AA75C2"/>
    <w:rsid w:val="00C448B8"/>
    <w:rsid w:val="00D03B1F"/>
    <w:rsid w:val="00D729CC"/>
    <w:rsid w:val="00D82A35"/>
    <w:rsid w:val="00E30110"/>
    <w:rsid w:val="00EF1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choolbook Uralic" w:eastAsia="Schoolbook Uralic" w:hAnsi="Schoolbook Uralic" w:cs="Schoolbook Uralic"/>
      <w:lang w:val="id"/>
    </w:rPr>
  </w:style>
  <w:style w:type="paragraph" w:styleId="Heading1">
    <w:name w:val="heading 1"/>
    <w:basedOn w:val="Normal"/>
    <w:uiPriority w:val="1"/>
    <w:qFormat/>
    <w:pPr>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158"/>
      <w:ind w:left="894" w:right="893" w:firstLine="3"/>
      <w:jc w:val="center"/>
    </w:pPr>
    <w:rPr>
      <w:b/>
      <w:bCs/>
      <w:sz w:val="28"/>
      <w:szCs w:val="28"/>
    </w:rPr>
  </w:style>
  <w:style w:type="paragraph" w:styleId="ListParagraph">
    <w:name w:val="List Paragraph"/>
    <w:aliases w:val="Body of text,Colorful List - Accent 11,List Paragraph11,Body of text+2,Body of text1,Medium Grid 1 - Accent 21,Body of text+1,Body of text+3"/>
    <w:basedOn w:val="Normal"/>
    <w:link w:val="ListParagraphChar"/>
    <w:uiPriority w:val="34"/>
    <w:qFormat/>
    <w:pPr>
      <w:ind w:left="549" w:hanging="428"/>
      <w:jc w:val="both"/>
    </w:pPr>
  </w:style>
  <w:style w:type="paragraph" w:customStyle="1" w:styleId="TableParagraph">
    <w:name w:val="Table Paragraph"/>
    <w:basedOn w:val="Normal"/>
    <w:uiPriority w:val="1"/>
    <w:qFormat/>
    <w:pPr>
      <w:spacing w:before="4"/>
      <w:ind w:left="107"/>
    </w:pPr>
  </w:style>
  <w:style w:type="character" w:customStyle="1" w:styleId="ListParagraphChar">
    <w:name w:val="List Paragraph Char"/>
    <w:aliases w:val="Body of text Char,Colorful List - Accent 11 Char,List Paragraph11 Char,Body of text+2 Char,Body of text1 Char,Medium Grid 1 - Accent 21 Char,Body of text+1 Char,Body of text+3 Char"/>
    <w:link w:val="ListParagraph"/>
    <w:uiPriority w:val="34"/>
    <w:qFormat/>
    <w:locked/>
    <w:rsid w:val="00C448B8"/>
    <w:rPr>
      <w:rFonts w:ascii="Schoolbook Uralic" w:eastAsia="Schoolbook Uralic" w:hAnsi="Schoolbook Uralic" w:cs="Schoolbook Uralic"/>
      <w:lang w:val="id"/>
    </w:rPr>
  </w:style>
  <w:style w:type="character" w:customStyle="1" w:styleId="hps">
    <w:name w:val="hps"/>
    <w:basedOn w:val="DefaultParagraphFont"/>
    <w:rsid w:val="00C448B8"/>
  </w:style>
  <w:style w:type="paragraph" w:styleId="Header">
    <w:name w:val="header"/>
    <w:basedOn w:val="Normal"/>
    <w:link w:val="HeaderChar"/>
    <w:uiPriority w:val="99"/>
    <w:unhideWhenUsed/>
    <w:rsid w:val="00C448B8"/>
    <w:pPr>
      <w:widowControl/>
      <w:tabs>
        <w:tab w:val="center" w:pos="4680"/>
        <w:tab w:val="right" w:pos="9360"/>
      </w:tabs>
      <w:autoSpaceDE/>
      <w:autoSpaceDN/>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C448B8"/>
    <w:rPr>
      <w:rFonts w:eastAsiaTheme="minorEastAsia"/>
    </w:rPr>
  </w:style>
  <w:style w:type="table" w:styleId="TableGrid">
    <w:name w:val="Table Grid"/>
    <w:basedOn w:val="TableNormal"/>
    <w:uiPriority w:val="59"/>
    <w:rsid w:val="00EF1225"/>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1225"/>
    <w:rPr>
      <w:rFonts w:ascii="Tahoma" w:hAnsi="Tahoma" w:cs="Tahoma"/>
      <w:sz w:val="16"/>
      <w:szCs w:val="16"/>
    </w:rPr>
  </w:style>
  <w:style w:type="character" w:customStyle="1" w:styleId="BalloonTextChar">
    <w:name w:val="Balloon Text Char"/>
    <w:basedOn w:val="DefaultParagraphFont"/>
    <w:link w:val="BalloonText"/>
    <w:uiPriority w:val="99"/>
    <w:semiHidden/>
    <w:rsid w:val="00EF1225"/>
    <w:rPr>
      <w:rFonts w:ascii="Tahoma" w:eastAsia="Schoolbook Uralic" w:hAnsi="Tahoma" w:cs="Tahoma"/>
      <w:sz w:val="16"/>
      <w:szCs w:val="16"/>
      <w:lang w:val="id"/>
    </w:rPr>
  </w:style>
  <w:style w:type="paragraph" w:styleId="Footer">
    <w:name w:val="footer"/>
    <w:basedOn w:val="Normal"/>
    <w:link w:val="FooterChar"/>
    <w:uiPriority w:val="99"/>
    <w:unhideWhenUsed/>
    <w:rsid w:val="0098123D"/>
    <w:pPr>
      <w:tabs>
        <w:tab w:val="center" w:pos="4680"/>
        <w:tab w:val="right" w:pos="9360"/>
      </w:tabs>
    </w:pPr>
  </w:style>
  <w:style w:type="character" w:customStyle="1" w:styleId="FooterChar">
    <w:name w:val="Footer Char"/>
    <w:basedOn w:val="DefaultParagraphFont"/>
    <w:link w:val="Footer"/>
    <w:uiPriority w:val="99"/>
    <w:rsid w:val="0098123D"/>
    <w:rPr>
      <w:rFonts w:ascii="Schoolbook Uralic" w:eastAsia="Schoolbook Uralic" w:hAnsi="Schoolbook Uralic" w:cs="Schoolbook Uralic"/>
      <w:lang w:val="id"/>
    </w:rPr>
  </w:style>
  <w:style w:type="character" w:styleId="Hyperlink">
    <w:name w:val="Hyperlink"/>
    <w:basedOn w:val="DefaultParagraphFont"/>
    <w:uiPriority w:val="99"/>
    <w:unhideWhenUsed/>
    <w:rsid w:val="00794616"/>
    <w:rPr>
      <w:color w:val="0000FF" w:themeColor="hyperlink"/>
      <w:u w:val="single"/>
    </w:rPr>
  </w:style>
  <w:style w:type="paragraph" w:styleId="Bibliography">
    <w:name w:val="Bibliography"/>
    <w:basedOn w:val="Normal"/>
    <w:next w:val="Normal"/>
    <w:uiPriority w:val="37"/>
    <w:semiHidden/>
    <w:unhideWhenUsed/>
    <w:rsid w:val="00794616"/>
    <w:pPr>
      <w:widowControl/>
      <w:autoSpaceDE/>
      <w:autoSpaceDN/>
      <w:spacing w:after="200" w:line="276" w:lineRule="auto"/>
    </w:pPr>
    <w:rPr>
      <w:rFonts w:asciiTheme="minorHAnsi" w:eastAsiaTheme="minorHAnsi" w:hAnsiTheme="minorHAnsi" w:cstheme="minorBidi"/>
      <w:lang w:val="id-ID"/>
    </w:rPr>
  </w:style>
  <w:style w:type="character" w:customStyle="1" w:styleId="personname">
    <w:name w:val="person_name"/>
    <w:basedOn w:val="DefaultParagraphFont"/>
    <w:rsid w:val="00794616"/>
  </w:style>
  <w:style w:type="character" w:styleId="Emphasis">
    <w:name w:val="Emphasis"/>
    <w:basedOn w:val="DefaultParagraphFont"/>
    <w:uiPriority w:val="20"/>
    <w:qFormat/>
    <w:rsid w:val="007946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choolbook Uralic" w:eastAsia="Schoolbook Uralic" w:hAnsi="Schoolbook Uralic" w:cs="Schoolbook Uralic"/>
      <w:lang w:val="id"/>
    </w:rPr>
  </w:style>
  <w:style w:type="paragraph" w:styleId="Heading1">
    <w:name w:val="heading 1"/>
    <w:basedOn w:val="Normal"/>
    <w:uiPriority w:val="1"/>
    <w:qFormat/>
    <w:pPr>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158"/>
      <w:ind w:left="894" w:right="893" w:firstLine="3"/>
      <w:jc w:val="center"/>
    </w:pPr>
    <w:rPr>
      <w:b/>
      <w:bCs/>
      <w:sz w:val="28"/>
      <w:szCs w:val="28"/>
    </w:rPr>
  </w:style>
  <w:style w:type="paragraph" w:styleId="ListParagraph">
    <w:name w:val="List Paragraph"/>
    <w:aliases w:val="Body of text,Colorful List - Accent 11,List Paragraph11,Body of text+2,Body of text1,Medium Grid 1 - Accent 21,Body of text+1,Body of text+3"/>
    <w:basedOn w:val="Normal"/>
    <w:link w:val="ListParagraphChar"/>
    <w:uiPriority w:val="34"/>
    <w:qFormat/>
    <w:pPr>
      <w:ind w:left="549" w:hanging="428"/>
      <w:jc w:val="both"/>
    </w:pPr>
  </w:style>
  <w:style w:type="paragraph" w:customStyle="1" w:styleId="TableParagraph">
    <w:name w:val="Table Paragraph"/>
    <w:basedOn w:val="Normal"/>
    <w:uiPriority w:val="1"/>
    <w:qFormat/>
    <w:pPr>
      <w:spacing w:before="4"/>
      <w:ind w:left="107"/>
    </w:pPr>
  </w:style>
  <w:style w:type="character" w:customStyle="1" w:styleId="ListParagraphChar">
    <w:name w:val="List Paragraph Char"/>
    <w:aliases w:val="Body of text Char,Colorful List - Accent 11 Char,List Paragraph11 Char,Body of text+2 Char,Body of text1 Char,Medium Grid 1 - Accent 21 Char,Body of text+1 Char,Body of text+3 Char"/>
    <w:link w:val="ListParagraph"/>
    <w:uiPriority w:val="34"/>
    <w:qFormat/>
    <w:locked/>
    <w:rsid w:val="00C448B8"/>
    <w:rPr>
      <w:rFonts w:ascii="Schoolbook Uralic" w:eastAsia="Schoolbook Uralic" w:hAnsi="Schoolbook Uralic" w:cs="Schoolbook Uralic"/>
      <w:lang w:val="id"/>
    </w:rPr>
  </w:style>
  <w:style w:type="character" w:customStyle="1" w:styleId="hps">
    <w:name w:val="hps"/>
    <w:basedOn w:val="DefaultParagraphFont"/>
    <w:rsid w:val="00C448B8"/>
  </w:style>
  <w:style w:type="paragraph" w:styleId="Header">
    <w:name w:val="header"/>
    <w:basedOn w:val="Normal"/>
    <w:link w:val="HeaderChar"/>
    <w:uiPriority w:val="99"/>
    <w:unhideWhenUsed/>
    <w:rsid w:val="00C448B8"/>
    <w:pPr>
      <w:widowControl/>
      <w:tabs>
        <w:tab w:val="center" w:pos="4680"/>
        <w:tab w:val="right" w:pos="9360"/>
      </w:tabs>
      <w:autoSpaceDE/>
      <w:autoSpaceDN/>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C448B8"/>
    <w:rPr>
      <w:rFonts w:eastAsiaTheme="minorEastAsia"/>
    </w:rPr>
  </w:style>
  <w:style w:type="table" w:styleId="TableGrid">
    <w:name w:val="Table Grid"/>
    <w:basedOn w:val="TableNormal"/>
    <w:uiPriority w:val="59"/>
    <w:rsid w:val="00EF1225"/>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1225"/>
    <w:rPr>
      <w:rFonts w:ascii="Tahoma" w:hAnsi="Tahoma" w:cs="Tahoma"/>
      <w:sz w:val="16"/>
      <w:szCs w:val="16"/>
    </w:rPr>
  </w:style>
  <w:style w:type="character" w:customStyle="1" w:styleId="BalloonTextChar">
    <w:name w:val="Balloon Text Char"/>
    <w:basedOn w:val="DefaultParagraphFont"/>
    <w:link w:val="BalloonText"/>
    <w:uiPriority w:val="99"/>
    <w:semiHidden/>
    <w:rsid w:val="00EF1225"/>
    <w:rPr>
      <w:rFonts w:ascii="Tahoma" w:eastAsia="Schoolbook Uralic" w:hAnsi="Tahoma" w:cs="Tahoma"/>
      <w:sz w:val="16"/>
      <w:szCs w:val="16"/>
      <w:lang w:val="id"/>
    </w:rPr>
  </w:style>
  <w:style w:type="paragraph" w:styleId="Footer">
    <w:name w:val="footer"/>
    <w:basedOn w:val="Normal"/>
    <w:link w:val="FooterChar"/>
    <w:uiPriority w:val="99"/>
    <w:unhideWhenUsed/>
    <w:rsid w:val="0098123D"/>
    <w:pPr>
      <w:tabs>
        <w:tab w:val="center" w:pos="4680"/>
        <w:tab w:val="right" w:pos="9360"/>
      </w:tabs>
    </w:pPr>
  </w:style>
  <w:style w:type="character" w:customStyle="1" w:styleId="FooterChar">
    <w:name w:val="Footer Char"/>
    <w:basedOn w:val="DefaultParagraphFont"/>
    <w:link w:val="Footer"/>
    <w:uiPriority w:val="99"/>
    <w:rsid w:val="0098123D"/>
    <w:rPr>
      <w:rFonts w:ascii="Schoolbook Uralic" w:eastAsia="Schoolbook Uralic" w:hAnsi="Schoolbook Uralic" w:cs="Schoolbook Uralic"/>
      <w:lang w:val="id"/>
    </w:rPr>
  </w:style>
  <w:style w:type="character" w:styleId="Hyperlink">
    <w:name w:val="Hyperlink"/>
    <w:basedOn w:val="DefaultParagraphFont"/>
    <w:uiPriority w:val="99"/>
    <w:unhideWhenUsed/>
    <w:rsid w:val="00794616"/>
    <w:rPr>
      <w:color w:val="0000FF" w:themeColor="hyperlink"/>
      <w:u w:val="single"/>
    </w:rPr>
  </w:style>
  <w:style w:type="paragraph" w:styleId="Bibliography">
    <w:name w:val="Bibliography"/>
    <w:basedOn w:val="Normal"/>
    <w:next w:val="Normal"/>
    <w:uiPriority w:val="37"/>
    <w:semiHidden/>
    <w:unhideWhenUsed/>
    <w:rsid w:val="00794616"/>
    <w:pPr>
      <w:widowControl/>
      <w:autoSpaceDE/>
      <w:autoSpaceDN/>
      <w:spacing w:after="200" w:line="276" w:lineRule="auto"/>
    </w:pPr>
    <w:rPr>
      <w:rFonts w:asciiTheme="minorHAnsi" w:eastAsiaTheme="minorHAnsi" w:hAnsiTheme="minorHAnsi" w:cstheme="minorBidi"/>
      <w:lang w:val="id-ID"/>
    </w:rPr>
  </w:style>
  <w:style w:type="character" w:customStyle="1" w:styleId="personname">
    <w:name w:val="person_name"/>
    <w:basedOn w:val="DefaultParagraphFont"/>
    <w:rsid w:val="00794616"/>
  </w:style>
  <w:style w:type="character" w:styleId="Emphasis">
    <w:name w:val="Emphasis"/>
    <w:basedOn w:val="DefaultParagraphFont"/>
    <w:uiPriority w:val="20"/>
    <w:qFormat/>
    <w:rsid w:val="007946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23096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3</cp:revision>
  <dcterms:created xsi:type="dcterms:W3CDTF">2020-08-13T04:22:00Z</dcterms:created>
  <dcterms:modified xsi:type="dcterms:W3CDTF">2020-08-13T23:53:00Z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Microsoft® Word 2013</vt:lpwstr>
  </property>
  <property fmtid="{D5CDD505-2E9C-101B-9397-08002B2CF9AE}" pid="4" name="LastSaved">
    <vt:filetime>2020-08-13T00:00:00Z</vt:filetime>
  </property>
</Properties>
</file>