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24F91" w14:textId="77777777" w:rsidR="00D54891" w:rsidRPr="00D54891" w:rsidRDefault="00D54891" w:rsidP="00D54891">
      <w:pPr>
        <w:spacing w:after="0" w:line="240" w:lineRule="auto"/>
        <w:jc w:val="center"/>
        <w:rPr>
          <w:rFonts w:ascii="Times New Roman" w:hAnsi="Times New Roman" w:cs="Times New Roman"/>
          <w:b/>
          <w:sz w:val="24"/>
          <w:szCs w:val="24"/>
        </w:rPr>
      </w:pPr>
      <w:r w:rsidRPr="00D54891">
        <w:rPr>
          <w:rFonts w:ascii="Times New Roman" w:hAnsi="Times New Roman" w:cs="Times New Roman"/>
          <w:b/>
          <w:sz w:val="24"/>
          <w:szCs w:val="24"/>
        </w:rPr>
        <w:t>IMPLEMENTASI KARAKTER PEDULI LINGKUNGAN SISWA MELALUI PROGRAM ADIWIYATA DI SMP NEGERI 7 SALATIGA</w:t>
      </w:r>
    </w:p>
    <w:p w14:paraId="55A34AD0" w14:textId="77777777" w:rsidR="00D54891" w:rsidRDefault="00D54891" w:rsidP="00B5323E">
      <w:pPr>
        <w:spacing w:after="0" w:line="240" w:lineRule="auto"/>
        <w:jc w:val="center"/>
        <w:rPr>
          <w:rFonts w:ascii="Times New Roman" w:hAnsi="Times New Roman" w:cs="Times New Roman"/>
          <w:b/>
          <w:sz w:val="24"/>
          <w:szCs w:val="24"/>
          <w:lang w:val="en-US"/>
        </w:rPr>
      </w:pPr>
    </w:p>
    <w:p w14:paraId="7479DEEF" w14:textId="77777777" w:rsidR="004E7A29" w:rsidRDefault="004E7A29" w:rsidP="00D54891">
      <w:pPr>
        <w:spacing w:after="0" w:line="240" w:lineRule="auto"/>
        <w:rPr>
          <w:rFonts w:ascii="Times New Roman" w:hAnsi="Times New Roman" w:cs="Times New Roman"/>
          <w:sz w:val="24"/>
          <w:szCs w:val="24"/>
        </w:rPr>
      </w:pPr>
    </w:p>
    <w:p w14:paraId="026A5AB5" w14:textId="77777777" w:rsidR="00D54891" w:rsidRDefault="00D54891" w:rsidP="00D54891">
      <w:pPr>
        <w:spacing w:after="0" w:line="240" w:lineRule="auto"/>
        <w:jc w:val="center"/>
        <w:rPr>
          <w:rFonts w:ascii="Times New Roman" w:hAnsi="Times New Roman" w:cs="Times New Roman"/>
          <w:b/>
          <w:sz w:val="20"/>
          <w:szCs w:val="20"/>
          <w:lang w:val="en-US"/>
        </w:rPr>
      </w:pPr>
      <w:proofErr w:type="spellStart"/>
      <w:r w:rsidRPr="00D54891">
        <w:rPr>
          <w:rFonts w:ascii="Times New Roman" w:hAnsi="Times New Roman" w:cs="Times New Roman"/>
          <w:b/>
          <w:sz w:val="20"/>
          <w:szCs w:val="20"/>
          <w:lang w:val="en-US"/>
        </w:rPr>
        <w:t>Yohanis</w:t>
      </w:r>
      <w:proofErr w:type="spellEnd"/>
      <w:r w:rsidRPr="00D54891">
        <w:rPr>
          <w:rFonts w:ascii="Times New Roman" w:hAnsi="Times New Roman" w:cs="Times New Roman"/>
          <w:b/>
          <w:sz w:val="20"/>
          <w:szCs w:val="20"/>
          <w:lang w:val="en-US"/>
        </w:rPr>
        <w:t xml:space="preserve"> Beanal</w:t>
      </w:r>
      <w:r w:rsidRPr="00D54891">
        <w:rPr>
          <w:rFonts w:ascii="Times New Roman" w:hAnsi="Times New Roman" w:cs="Times New Roman"/>
          <w:b/>
          <w:sz w:val="20"/>
          <w:szCs w:val="20"/>
          <w:vertAlign w:val="superscript"/>
          <w:lang w:val="en-US"/>
        </w:rPr>
        <w:t>1</w:t>
      </w:r>
      <w:r w:rsidRPr="00D54891">
        <w:rPr>
          <w:rFonts w:ascii="Times New Roman" w:hAnsi="Times New Roman" w:cs="Times New Roman"/>
          <w:b/>
          <w:sz w:val="20"/>
          <w:szCs w:val="20"/>
          <w:lang w:val="en-US"/>
        </w:rPr>
        <w:t xml:space="preserve">, </w:t>
      </w:r>
      <w:proofErr w:type="spellStart"/>
      <w:r w:rsidRPr="00D54891">
        <w:rPr>
          <w:rFonts w:ascii="Times New Roman" w:hAnsi="Times New Roman" w:cs="Times New Roman"/>
          <w:b/>
          <w:sz w:val="20"/>
          <w:szCs w:val="20"/>
          <w:lang w:val="en-US"/>
        </w:rPr>
        <w:t>Risya</w:t>
      </w:r>
      <w:proofErr w:type="spellEnd"/>
      <w:r w:rsidRPr="00D54891">
        <w:rPr>
          <w:rFonts w:ascii="Times New Roman" w:hAnsi="Times New Roman" w:cs="Times New Roman"/>
          <w:b/>
          <w:sz w:val="20"/>
          <w:szCs w:val="20"/>
          <w:lang w:val="en-US"/>
        </w:rPr>
        <w:t xml:space="preserve"> </w:t>
      </w:r>
      <w:proofErr w:type="spellStart"/>
      <w:r w:rsidRPr="00D54891">
        <w:rPr>
          <w:rFonts w:ascii="Times New Roman" w:hAnsi="Times New Roman" w:cs="Times New Roman"/>
          <w:b/>
          <w:sz w:val="20"/>
          <w:szCs w:val="20"/>
          <w:lang w:val="en-US"/>
        </w:rPr>
        <w:t>Pramana</w:t>
      </w:r>
      <w:proofErr w:type="spellEnd"/>
      <w:r w:rsidRPr="00D54891">
        <w:rPr>
          <w:rFonts w:ascii="Times New Roman" w:hAnsi="Times New Roman" w:cs="Times New Roman"/>
          <w:b/>
          <w:sz w:val="20"/>
          <w:szCs w:val="20"/>
          <w:lang w:val="en-US"/>
        </w:rPr>
        <w:t xml:space="preserve"> Situmorang</w:t>
      </w:r>
      <w:r w:rsidRPr="00D54891">
        <w:rPr>
          <w:rFonts w:ascii="Times New Roman" w:hAnsi="Times New Roman" w:cs="Times New Roman"/>
          <w:b/>
          <w:sz w:val="20"/>
          <w:szCs w:val="20"/>
          <w:vertAlign w:val="superscript"/>
          <w:lang w:val="en-US"/>
        </w:rPr>
        <w:t>2</w:t>
      </w:r>
      <w:r w:rsidRPr="00D54891">
        <w:rPr>
          <w:rFonts w:ascii="Times New Roman" w:hAnsi="Times New Roman" w:cs="Times New Roman"/>
          <w:b/>
          <w:sz w:val="20"/>
          <w:szCs w:val="20"/>
          <w:lang w:val="en-US"/>
        </w:rPr>
        <w:t xml:space="preserve">, </w:t>
      </w:r>
      <w:proofErr w:type="spellStart"/>
      <w:r w:rsidRPr="00D54891">
        <w:rPr>
          <w:rFonts w:ascii="Times New Roman" w:hAnsi="Times New Roman" w:cs="Times New Roman"/>
          <w:b/>
          <w:sz w:val="20"/>
          <w:szCs w:val="20"/>
          <w:lang w:val="en-US"/>
        </w:rPr>
        <w:t>Susanti</w:t>
      </w:r>
      <w:proofErr w:type="spellEnd"/>
      <w:r w:rsidRPr="00D54891">
        <w:rPr>
          <w:rFonts w:ascii="Times New Roman" w:hAnsi="Times New Roman" w:cs="Times New Roman"/>
          <w:b/>
          <w:sz w:val="20"/>
          <w:szCs w:val="20"/>
          <w:lang w:val="en-US"/>
        </w:rPr>
        <w:t xml:space="preserve"> </w:t>
      </w:r>
      <w:proofErr w:type="spellStart"/>
      <w:r w:rsidRPr="00D54891">
        <w:rPr>
          <w:rFonts w:ascii="Times New Roman" w:hAnsi="Times New Roman" w:cs="Times New Roman"/>
          <w:b/>
          <w:sz w:val="20"/>
          <w:szCs w:val="20"/>
          <w:lang w:val="en-US"/>
        </w:rPr>
        <w:t>Pudji</w:t>
      </w:r>
      <w:proofErr w:type="spellEnd"/>
      <w:r w:rsidRPr="00D54891">
        <w:rPr>
          <w:rFonts w:ascii="Times New Roman" w:hAnsi="Times New Roman" w:cs="Times New Roman"/>
          <w:b/>
          <w:sz w:val="20"/>
          <w:szCs w:val="20"/>
          <w:lang w:val="en-US"/>
        </w:rPr>
        <w:t xml:space="preserve"> Hastuti</w:t>
      </w:r>
      <w:r w:rsidRPr="00D54891">
        <w:rPr>
          <w:rFonts w:ascii="Times New Roman" w:hAnsi="Times New Roman" w:cs="Times New Roman"/>
          <w:b/>
          <w:sz w:val="20"/>
          <w:szCs w:val="20"/>
          <w:vertAlign w:val="superscript"/>
          <w:lang w:val="en-US"/>
        </w:rPr>
        <w:t>3</w:t>
      </w:r>
    </w:p>
    <w:p w14:paraId="45268A2D" w14:textId="77777777" w:rsidR="00D54891" w:rsidRPr="00D54891" w:rsidRDefault="00D54891" w:rsidP="00D54891">
      <w:pPr>
        <w:spacing w:after="0" w:line="240" w:lineRule="auto"/>
        <w:jc w:val="center"/>
        <w:rPr>
          <w:rFonts w:ascii="Times New Roman" w:hAnsi="Times New Roman" w:cs="Times New Roman"/>
          <w:b/>
          <w:sz w:val="20"/>
          <w:szCs w:val="20"/>
          <w:lang w:val="en-US"/>
        </w:rPr>
      </w:pPr>
    </w:p>
    <w:p w14:paraId="728FB192" w14:textId="77777777" w:rsidR="00D54891" w:rsidRPr="00D54891" w:rsidRDefault="00D54891" w:rsidP="00D54891">
      <w:pPr>
        <w:spacing w:after="0" w:line="240" w:lineRule="auto"/>
        <w:jc w:val="center"/>
        <w:rPr>
          <w:rFonts w:ascii="Times New Roman" w:hAnsi="Times New Roman" w:cs="Times New Roman"/>
          <w:sz w:val="20"/>
          <w:szCs w:val="20"/>
          <w:lang w:val="en-US"/>
        </w:rPr>
      </w:pPr>
      <w:r w:rsidRPr="00D54891">
        <w:rPr>
          <w:rFonts w:ascii="Times New Roman" w:hAnsi="Times New Roman" w:cs="Times New Roman"/>
          <w:sz w:val="20"/>
          <w:szCs w:val="20"/>
          <w:vertAlign w:val="superscript"/>
          <w:lang w:val="en-US"/>
        </w:rPr>
        <w:t>123</w:t>
      </w:r>
      <w:r w:rsidRPr="00D54891">
        <w:rPr>
          <w:rFonts w:ascii="Times New Roman" w:hAnsi="Times New Roman" w:cs="Times New Roman"/>
          <w:sz w:val="20"/>
          <w:szCs w:val="20"/>
          <w:lang w:val="en-US"/>
        </w:rPr>
        <w:t xml:space="preserve">Program </w:t>
      </w:r>
      <w:proofErr w:type="spellStart"/>
      <w:r w:rsidRPr="00D54891">
        <w:rPr>
          <w:rFonts w:ascii="Times New Roman" w:hAnsi="Times New Roman" w:cs="Times New Roman"/>
          <w:sz w:val="20"/>
          <w:szCs w:val="20"/>
          <w:lang w:val="en-US"/>
        </w:rPr>
        <w:t>Studi</w:t>
      </w:r>
      <w:proofErr w:type="spellEnd"/>
      <w:r w:rsidRPr="00D54891">
        <w:rPr>
          <w:rFonts w:ascii="Times New Roman" w:hAnsi="Times New Roman" w:cs="Times New Roman"/>
          <w:sz w:val="20"/>
          <w:szCs w:val="20"/>
          <w:lang w:val="en-US"/>
        </w:rPr>
        <w:t xml:space="preserve"> </w:t>
      </w:r>
      <w:proofErr w:type="spellStart"/>
      <w:r w:rsidRPr="00D54891">
        <w:rPr>
          <w:rFonts w:ascii="Times New Roman" w:hAnsi="Times New Roman" w:cs="Times New Roman"/>
          <w:sz w:val="20"/>
          <w:szCs w:val="20"/>
          <w:lang w:val="en-US"/>
        </w:rPr>
        <w:t>Pendidikan</w:t>
      </w:r>
      <w:proofErr w:type="spellEnd"/>
      <w:r w:rsidRPr="00D54891">
        <w:rPr>
          <w:rFonts w:ascii="Times New Roman" w:hAnsi="Times New Roman" w:cs="Times New Roman"/>
          <w:sz w:val="20"/>
          <w:szCs w:val="20"/>
          <w:lang w:val="en-US"/>
        </w:rPr>
        <w:t xml:space="preserve"> </w:t>
      </w:r>
      <w:proofErr w:type="spellStart"/>
      <w:r w:rsidRPr="00D54891">
        <w:rPr>
          <w:rFonts w:ascii="Times New Roman" w:hAnsi="Times New Roman" w:cs="Times New Roman"/>
          <w:sz w:val="20"/>
          <w:szCs w:val="20"/>
          <w:lang w:val="en-US"/>
        </w:rPr>
        <w:t>Biologi</w:t>
      </w:r>
      <w:proofErr w:type="spellEnd"/>
      <w:r w:rsidRPr="00D54891">
        <w:rPr>
          <w:rFonts w:ascii="Times New Roman" w:hAnsi="Times New Roman" w:cs="Times New Roman"/>
          <w:sz w:val="20"/>
          <w:szCs w:val="20"/>
          <w:lang w:val="en-US"/>
        </w:rPr>
        <w:t xml:space="preserve">, </w:t>
      </w:r>
      <w:proofErr w:type="spellStart"/>
      <w:r w:rsidRPr="00D54891">
        <w:rPr>
          <w:rFonts w:ascii="Times New Roman" w:hAnsi="Times New Roman" w:cs="Times New Roman"/>
          <w:sz w:val="20"/>
          <w:szCs w:val="20"/>
          <w:lang w:val="en-US"/>
        </w:rPr>
        <w:t>Fakultas</w:t>
      </w:r>
      <w:proofErr w:type="spellEnd"/>
      <w:r w:rsidRPr="00D54891">
        <w:rPr>
          <w:rFonts w:ascii="Times New Roman" w:hAnsi="Times New Roman" w:cs="Times New Roman"/>
          <w:sz w:val="20"/>
          <w:szCs w:val="20"/>
          <w:lang w:val="en-US"/>
        </w:rPr>
        <w:t xml:space="preserve"> </w:t>
      </w:r>
      <w:proofErr w:type="spellStart"/>
      <w:r w:rsidRPr="00D54891">
        <w:rPr>
          <w:rFonts w:ascii="Times New Roman" w:hAnsi="Times New Roman" w:cs="Times New Roman"/>
          <w:sz w:val="20"/>
          <w:szCs w:val="20"/>
          <w:lang w:val="en-US"/>
        </w:rPr>
        <w:t>Biologi</w:t>
      </w:r>
      <w:proofErr w:type="spellEnd"/>
      <w:r w:rsidRPr="00D54891">
        <w:rPr>
          <w:rFonts w:ascii="Times New Roman" w:hAnsi="Times New Roman" w:cs="Times New Roman"/>
          <w:sz w:val="20"/>
          <w:szCs w:val="20"/>
          <w:lang w:val="en-US"/>
        </w:rPr>
        <w:t xml:space="preserve">, </w:t>
      </w:r>
      <w:proofErr w:type="spellStart"/>
      <w:r w:rsidRPr="00D54891">
        <w:rPr>
          <w:rFonts w:ascii="Times New Roman" w:hAnsi="Times New Roman" w:cs="Times New Roman"/>
          <w:sz w:val="20"/>
          <w:szCs w:val="20"/>
          <w:lang w:val="en-US"/>
        </w:rPr>
        <w:t>Universitas</w:t>
      </w:r>
      <w:proofErr w:type="spellEnd"/>
      <w:r w:rsidRPr="00D54891">
        <w:rPr>
          <w:rFonts w:ascii="Times New Roman" w:hAnsi="Times New Roman" w:cs="Times New Roman"/>
          <w:sz w:val="20"/>
          <w:szCs w:val="20"/>
          <w:lang w:val="en-US"/>
        </w:rPr>
        <w:t xml:space="preserve"> Kristen </w:t>
      </w:r>
      <w:proofErr w:type="spellStart"/>
      <w:r w:rsidRPr="00D54891">
        <w:rPr>
          <w:rFonts w:ascii="Times New Roman" w:hAnsi="Times New Roman" w:cs="Times New Roman"/>
          <w:sz w:val="20"/>
          <w:szCs w:val="20"/>
          <w:lang w:val="en-US"/>
        </w:rPr>
        <w:t>Satya</w:t>
      </w:r>
      <w:proofErr w:type="spellEnd"/>
      <w:r w:rsidRPr="00D54891">
        <w:rPr>
          <w:rFonts w:ascii="Times New Roman" w:hAnsi="Times New Roman" w:cs="Times New Roman"/>
          <w:sz w:val="20"/>
          <w:szCs w:val="20"/>
          <w:lang w:val="en-US"/>
        </w:rPr>
        <w:t xml:space="preserve"> </w:t>
      </w:r>
      <w:proofErr w:type="spellStart"/>
      <w:r w:rsidRPr="00D54891">
        <w:rPr>
          <w:rFonts w:ascii="Times New Roman" w:hAnsi="Times New Roman" w:cs="Times New Roman"/>
          <w:sz w:val="20"/>
          <w:szCs w:val="20"/>
          <w:lang w:val="en-US"/>
        </w:rPr>
        <w:t>Wacana</w:t>
      </w:r>
      <w:proofErr w:type="spellEnd"/>
      <w:r w:rsidRPr="00D54891">
        <w:rPr>
          <w:rFonts w:ascii="Times New Roman" w:hAnsi="Times New Roman" w:cs="Times New Roman"/>
          <w:sz w:val="20"/>
          <w:szCs w:val="20"/>
          <w:lang w:val="en-US"/>
        </w:rPr>
        <w:t xml:space="preserve">. </w:t>
      </w:r>
    </w:p>
    <w:p w14:paraId="0D9C1AFD" w14:textId="77777777" w:rsidR="00D54891" w:rsidRDefault="00D54891" w:rsidP="00D54891">
      <w:pPr>
        <w:spacing w:after="0" w:line="240" w:lineRule="auto"/>
        <w:jc w:val="center"/>
        <w:rPr>
          <w:rFonts w:ascii="Times New Roman" w:hAnsi="Times New Roman" w:cs="Times New Roman"/>
          <w:sz w:val="20"/>
          <w:szCs w:val="20"/>
          <w:lang w:val="en-US"/>
        </w:rPr>
      </w:pPr>
      <w:r w:rsidRPr="00D54891">
        <w:rPr>
          <w:rFonts w:ascii="Times New Roman" w:hAnsi="Times New Roman" w:cs="Times New Roman"/>
          <w:sz w:val="20"/>
          <w:szCs w:val="20"/>
          <w:lang w:val="en-US"/>
        </w:rPr>
        <w:t xml:space="preserve">Jl. </w:t>
      </w:r>
      <w:proofErr w:type="spellStart"/>
      <w:r w:rsidRPr="00D54891">
        <w:rPr>
          <w:rFonts w:ascii="Times New Roman" w:hAnsi="Times New Roman" w:cs="Times New Roman"/>
          <w:sz w:val="20"/>
          <w:szCs w:val="20"/>
          <w:lang w:val="en-US"/>
        </w:rPr>
        <w:t>Diponegoro</w:t>
      </w:r>
      <w:proofErr w:type="spellEnd"/>
      <w:r w:rsidRPr="00D54891">
        <w:rPr>
          <w:rFonts w:ascii="Times New Roman" w:hAnsi="Times New Roman" w:cs="Times New Roman"/>
          <w:sz w:val="20"/>
          <w:szCs w:val="20"/>
          <w:lang w:val="en-US"/>
        </w:rPr>
        <w:t xml:space="preserve"> No.52-60, </w:t>
      </w:r>
      <w:proofErr w:type="spellStart"/>
      <w:r w:rsidRPr="00D54891">
        <w:rPr>
          <w:rFonts w:ascii="Times New Roman" w:hAnsi="Times New Roman" w:cs="Times New Roman"/>
          <w:sz w:val="20"/>
          <w:szCs w:val="20"/>
          <w:lang w:val="en-US"/>
        </w:rPr>
        <w:t>Salatiga</w:t>
      </w:r>
      <w:proofErr w:type="spellEnd"/>
      <w:r w:rsidRPr="00D54891">
        <w:rPr>
          <w:rFonts w:ascii="Times New Roman" w:hAnsi="Times New Roman" w:cs="Times New Roman"/>
          <w:sz w:val="20"/>
          <w:szCs w:val="20"/>
          <w:lang w:val="en-US"/>
        </w:rPr>
        <w:t xml:space="preserve">, </w:t>
      </w:r>
      <w:proofErr w:type="spellStart"/>
      <w:r w:rsidRPr="00D54891">
        <w:rPr>
          <w:rFonts w:ascii="Times New Roman" w:hAnsi="Times New Roman" w:cs="Times New Roman"/>
          <w:sz w:val="20"/>
          <w:szCs w:val="20"/>
          <w:lang w:val="en-US"/>
        </w:rPr>
        <w:t>Sidorejo</w:t>
      </w:r>
      <w:proofErr w:type="spellEnd"/>
      <w:r w:rsidRPr="00D54891">
        <w:rPr>
          <w:rFonts w:ascii="Times New Roman" w:hAnsi="Times New Roman" w:cs="Times New Roman"/>
          <w:sz w:val="20"/>
          <w:szCs w:val="20"/>
          <w:lang w:val="en-US"/>
        </w:rPr>
        <w:t xml:space="preserve">, Kota </w:t>
      </w:r>
      <w:proofErr w:type="spellStart"/>
      <w:r w:rsidRPr="00D54891">
        <w:rPr>
          <w:rFonts w:ascii="Times New Roman" w:hAnsi="Times New Roman" w:cs="Times New Roman"/>
          <w:sz w:val="20"/>
          <w:szCs w:val="20"/>
          <w:lang w:val="en-US"/>
        </w:rPr>
        <w:t>Salatiga</w:t>
      </w:r>
      <w:proofErr w:type="spellEnd"/>
      <w:r w:rsidRPr="00D54891">
        <w:rPr>
          <w:rFonts w:ascii="Times New Roman" w:hAnsi="Times New Roman" w:cs="Times New Roman"/>
          <w:sz w:val="20"/>
          <w:szCs w:val="20"/>
          <w:lang w:val="en-US"/>
        </w:rPr>
        <w:t xml:space="preserve">, </w:t>
      </w:r>
      <w:proofErr w:type="spellStart"/>
      <w:r w:rsidRPr="00D54891">
        <w:rPr>
          <w:rFonts w:ascii="Times New Roman" w:hAnsi="Times New Roman" w:cs="Times New Roman"/>
          <w:sz w:val="20"/>
          <w:szCs w:val="20"/>
          <w:lang w:val="en-US"/>
        </w:rPr>
        <w:t>Jawa</w:t>
      </w:r>
      <w:proofErr w:type="spellEnd"/>
      <w:r w:rsidRPr="00D54891">
        <w:rPr>
          <w:rFonts w:ascii="Times New Roman" w:hAnsi="Times New Roman" w:cs="Times New Roman"/>
          <w:sz w:val="20"/>
          <w:szCs w:val="20"/>
          <w:lang w:val="en-US"/>
        </w:rPr>
        <w:t xml:space="preserve"> Tengah</w:t>
      </w:r>
    </w:p>
    <w:p w14:paraId="38C41395" w14:textId="77777777" w:rsidR="00D54891" w:rsidRPr="00D54891" w:rsidRDefault="00D54891" w:rsidP="00D54891">
      <w:pPr>
        <w:spacing w:after="0" w:line="240" w:lineRule="auto"/>
        <w:jc w:val="center"/>
        <w:rPr>
          <w:rFonts w:ascii="Times New Roman" w:hAnsi="Times New Roman" w:cs="Times New Roman"/>
          <w:sz w:val="20"/>
          <w:szCs w:val="20"/>
          <w:lang w:val="en-US"/>
        </w:rPr>
      </w:pPr>
      <w:r w:rsidRPr="00D54891">
        <w:rPr>
          <w:rFonts w:ascii="Times New Roman" w:hAnsi="Times New Roman" w:cs="Times New Roman"/>
          <w:sz w:val="20"/>
          <w:szCs w:val="20"/>
          <w:lang w:val="en-US"/>
        </w:rPr>
        <w:t>E-mail: beanalyohanis14@gmail.com</w:t>
      </w:r>
    </w:p>
    <w:p w14:paraId="55301365" w14:textId="77777777" w:rsidR="001E6DE5" w:rsidRDefault="001E6DE5" w:rsidP="00D54891">
      <w:pPr>
        <w:spacing w:after="0" w:line="240" w:lineRule="auto"/>
        <w:rPr>
          <w:lang w:val="en-US"/>
        </w:rPr>
      </w:pPr>
    </w:p>
    <w:p w14:paraId="3064E27C" w14:textId="77777777" w:rsidR="00D54891" w:rsidRDefault="00D54891" w:rsidP="00D54891">
      <w:pPr>
        <w:spacing w:after="0" w:line="240" w:lineRule="auto"/>
        <w:rPr>
          <w:rFonts w:ascii="Times New Roman" w:hAnsi="Times New Roman" w:cs="Times New Roman"/>
          <w:sz w:val="24"/>
          <w:szCs w:val="24"/>
        </w:rPr>
      </w:pPr>
    </w:p>
    <w:p w14:paraId="29516BE4" w14:textId="77777777" w:rsidR="00D54891" w:rsidRPr="00D54891" w:rsidRDefault="00D54891" w:rsidP="00D54891">
      <w:pPr>
        <w:spacing w:after="0" w:line="240" w:lineRule="auto"/>
        <w:jc w:val="center"/>
        <w:rPr>
          <w:rFonts w:ascii="Times New Roman" w:hAnsi="Times New Roman" w:cs="Times New Roman"/>
          <w:b/>
          <w:sz w:val="24"/>
          <w:szCs w:val="24"/>
        </w:rPr>
      </w:pPr>
      <w:r w:rsidRPr="00D54891">
        <w:rPr>
          <w:rFonts w:ascii="Times New Roman" w:hAnsi="Times New Roman" w:cs="Times New Roman"/>
          <w:b/>
          <w:sz w:val="24"/>
          <w:szCs w:val="24"/>
        </w:rPr>
        <w:t>IMPLEMENTATION OF STUIDENTS’ ENVIRONMENTAL AWARENESS THROUGH ADIWIYATA PROGRAM IN JUNIOR HIGH SCHOOL 7 SALATIGA</w:t>
      </w:r>
    </w:p>
    <w:p w14:paraId="33A4D030" w14:textId="77777777" w:rsidR="00D54891" w:rsidRPr="00E13FDD" w:rsidRDefault="00D54891" w:rsidP="00897D82">
      <w:pPr>
        <w:spacing w:after="0" w:line="240" w:lineRule="auto"/>
        <w:jc w:val="center"/>
        <w:rPr>
          <w:rFonts w:ascii="Times New Roman" w:hAnsi="Times New Roman" w:cs="Times New Roman"/>
          <w:b/>
          <w:sz w:val="24"/>
          <w:szCs w:val="24"/>
          <w:lang w:val="en-US"/>
        </w:rPr>
      </w:pPr>
    </w:p>
    <w:p w14:paraId="54D38A6B" w14:textId="77777777" w:rsidR="00D54891" w:rsidRPr="00D54891" w:rsidRDefault="00D54891" w:rsidP="00D54891">
      <w:pPr>
        <w:pStyle w:val="JIPITitle"/>
        <w:jc w:val="left"/>
        <w:rPr>
          <w:i/>
          <w:sz w:val="24"/>
          <w:szCs w:val="24"/>
        </w:rPr>
      </w:pPr>
    </w:p>
    <w:p w14:paraId="52720190" w14:textId="77777777" w:rsidR="00D54891" w:rsidRPr="00D54891" w:rsidRDefault="00D54891" w:rsidP="00D54891">
      <w:pPr>
        <w:pStyle w:val="JIPIAbstrakTitle"/>
        <w:rPr>
          <w:sz w:val="24"/>
        </w:rPr>
      </w:pPr>
      <w:r w:rsidRPr="00D54891">
        <w:rPr>
          <w:sz w:val="24"/>
        </w:rPr>
        <w:t>ABSTRACT</w:t>
      </w:r>
    </w:p>
    <w:p w14:paraId="7AB2D138" w14:textId="77777777" w:rsidR="00D54891" w:rsidRPr="00D54891" w:rsidRDefault="00D54891" w:rsidP="00D54891">
      <w:pPr>
        <w:spacing w:after="0" w:line="240" w:lineRule="auto"/>
        <w:jc w:val="both"/>
        <w:rPr>
          <w:rFonts w:ascii="Times New Roman" w:hAnsi="Times New Roman" w:cs="Times New Roman"/>
          <w:sz w:val="24"/>
          <w:szCs w:val="24"/>
        </w:rPr>
      </w:pPr>
      <w:r w:rsidRPr="00D54891">
        <w:rPr>
          <w:rFonts w:ascii="Times New Roman" w:hAnsi="Times New Roman" w:cs="Times New Roman"/>
          <w:sz w:val="24"/>
          <w:szCs w:val="24"/>
        </w:rPr>
        <w:t xml:space="preserve">SMP Negeri 7 Salatiga is a school that has implemented an adiwiyata school program. The adiwiyata program is an school based environment initiated by the Ministry of Environment for schools that participate in environmental management. This type of research is a qualitative descriptive study. The subjects of this study were principals, teachers and students at grade VII, VIII and IX levels of SMP Negeri 7 Salatiga. The object of the research is the implementation of the character of environmental awareness in SMP Negeri 7 Salatiga. Data obtained through observations, interviews, documentation, and questionnaires. The results of the study showed that the implementation of environmental awareness had the highest percentage of anti-exceptionalism aspects with a percentage of 79% good category. While the lowest percentage is the environmental crisis with a 52% percentage in the sufficient category. The implementation of the character of caring for the environment of students through the adiwiyata program in SMP Negeri 7 Salatiga reached 15% in the good category, from the total of 83 students. Based on the results of the observation, the development of the learning process received a 86% percentage in the good category. </w:t>
      </w:r>
    </w:p>
    <w:p w14:paraId="39113E5D" w14:textId="77777777" w:rsidR="00D54891" w:rsidRPr="00D54891" w:rsidRDefault="00D54891" w:rsidP="00D54891">
      <w:pPr>
        <w:spacing w:after="0" w:line="240" w:lineRule="auto"/>
        <w:jc w:val="both"/>
        <w:rPr>
          <w:rFonts w:ascii="Times New Roman" w:hAnsi="Times New Roman" w:cs="Times New Roman"/>
          <w:sz w:val="24"/>
          <w:szCs w:val="24"/>
        </w:rPr>
      </w:pPr>
    </w:p>
    <w:p w14:paraId="65925AB6" w14:textId="77777777" w:rsidR="00D54891" w:rsidRPr="00D54891" w:rsidRDefault="00D54891" w:rsidP="00D54891">
      <w:pPr>
        <w:spacing w:after="0" w:line="240" w:lineRule="auto"/>
        <w:jc w:val="both"/>
        <w:rPr>
          <w:rFonts w:ascii="Times New Roman" w:hAnsi="Times New Roman" w:cs="Times New Roman"/>
          <w:sz w:val="24"/>
          <w:szCs w:val="24"/>
        </w:rPr>
      </w:pPr>
      <w:r w:rsidRPr="00D54891">
        <w:rPr>
          <w:rFonts w:ascii="Times New Roman" w:hAnsi="Times New Roman" w:cs="Times New Roman"/>
          <w:b/>
          <w:sz w:val="24"/>
          <w:szCs w:val="24"/>
        </w:rPr>
        <w:t>Keywords</w:t>
      </w:r>
      <w:r w:rsidRPr="00D54891">
        <w:rPr>
          <w:rFonts w:ascii="Times New Roman" w:hAnsi="Times New Roman" w:cs="Times New Roman"/>
          <w:sz w:val="24"/>
          <w:szCs w:val="24"/>
        </w:rPr>
        <w:t>: Environmental awareness, adiwiyata</w:t>
      </w:r>
    </w:p>
    <w:p w14:paraId="3AAEEBA8" w14:textId="77777777" w:rsidR="007230DD" w:rsidRDefault="007230DD" w:rsidP="00B5323E">
      <w:pPr>
        <w:spacing w:after="0" w:line="240" w:lineRule="auto"/>
        <w:jc w:val="both"/>
        <w:rPr>
          <w:rFonts w:ascii="Times New Roman" w:hAnsi="Times New Roman" w:cs="Times New Roman"/>
          <w:sz w:val="24"/>
          <w:szCs w:val="24"/>
        </w:rPr>
      </w:pPr>
    </w:p>
    <w:p w14:paraId="63936951" w14:textId="77777777" w:rsidR="00D54891" w:rsidRPr="00D54891" w:rsidRDefault="00D54891" w:rsidP="00D54891">
      <w:pPr>
        <w:spacing w:after="0" w:line="240" w:lineRule="auto"/>
        <w:jc w:val="center"/>
        <w:rPr>
          <w:rFonts w:ascii="Times New Roman" w:hAnsi="Times New Roman" w:cs="Times New Roman"/>
          <w:b/>
          <w:sz w:val="24"/>
          <w:szCs w:val="24"/>
        </w:rPr>
      </w:pPr>
      <w:r w:rsidRPr="00D54891">
        <w:rPr>
          <w:rFonts w:ascii="Times New Roman" w:hAnsi="Times New Roman" w:cs="Times New Roman"/>
          <w:b/>
          <w:sz w:val="24"/>
          <w:szCs w:val="24"/>
        </w:rPr>
        <w:t>ABSTRAK</w:t>
      </w:r>
    </w:p>
    <w:p w14:paraId="293C27BC" w14:textId="77777777" w:rsidR="00D54891" w:rsidRPr="00D54891" w:rsidRDefault="00D54891" w:rsidP="00D54891">
      <w:pPr>
        <w:spacing w:after="0" w:line="240" w:lineRule="auto"/>
        <w:jc w:val="both"/>
        <w:rPr>
          <w:rFonts w:ascii="Times New Roman" w:hAnsi="Times New Roman" w:cs="Times New Roman"/>
          <w:sz w:val="24"/>
          <w:szCs w:val="24"/>
        </w:rPr>
      </w:pPr>
      <w:r w:rsidRPr="00D54891">
        <w:rPr>
          <w:rFonts w:ascii="Times New Roman" w:hAnsi="Times New Roman" w:cs="Times New Roman"/>
          <w:sz w:val="24"/>
          <w:szCs w:val="24"/>
        </w:rPr>
        <w:t xml:space="preserve">SMP Negeri 7 Salatiga merupakan salah satu sekolah yang telah melaksanakan program sekolah adiwiyata. Program adiwiyata merupakan pengembangan sekolah berbasis lingkungan yang digagas oleh Kementerian Lingkungan Hidup bagi sekolah-sekolah yang berpartisipasi dalam pengelolaan lingkungan hidup dalam konteks sekolah. Jenis penelitian ini merupakan penelitian deskriptif kualitatif. Subjek penelitian ini adalah kepala sekolah, guru dan siswa kelas VII, VIII dan IX SMP Negeri 7 Salatiga. Objek penelitian adalah implementasi karakter peduli lingkungan di SMP Negeri 7 Salatiga melalui berbagai kegiatan pembelajaran yang dirancang oleh guru IPA dan kebijakan/program yang dilakukan oleh kepala sekolah. Data diperoleh melalui hasil observasi, wawancara, dokumentasi, dan </w:t>
      </w:r>
      <w:r w:rsidRPr="00D54891">
        <w:rPr>
          <w:rFonts w:ascii="Times New Roman" w:hAnsi="Times New Roman" w:cs="Times New Roman"/>
          <w:sz w:val="24"/>
          <w:szCs w:val="24"/>
        </w:rPr>
        <w:lastRenderedPageBreak/>
        <w:t xml:space="preserve">angket yang dilakukan peneliti terhadap kepala sekolah, guru mata pelajaran IPA, dan siswa. Hasil penelitian menunjukan bahwa implementasi karakter peduli lingkungan siswa memiliki persentase tertinggi pada aspek anti-eksepsionalisme dengan persentase 79% kategori baik.  Sementara persentase paling rendah yaitu krisis lingkugan dengan perolehan persentase 52% kategori cukup. Implementasi karakter peduli lingkungan siswa melalui program adiwiyata di SMP Negeri 7 Salatiga mencapai 15% dengan kategori baik, dari jumlah siswa 83 orang. Berdasarkan hasil observasi, pengembangan proses pembelajaran memperoleh persentase 86% kategori baik. </w:t>
      </w:r>
    </w:p>
    <w:p w14:paraId="03CD32F0" w14:textId="77777777" w:rsidR="00D54891" w:rsidRPr="00D54891" w:rsidRDefault="00D54891" w:rsidP="00D54891">
      <w:pPr>
        <w:spacing w:after="0" w:line="240" w:lineRule="auto"/>
        <w:jc w:val="both"/>
        <w:rPr>
          <w:rFonts w:ascii="Times New Roman" w:hAnsi="Times New Roman" w:cs="Times New Roman"/>
          <w:sz w:val="24"/>
          <w:szCs w:val="24"/>
        </w:rPr>
      </w:pPr>
    </w:p>
    <w:p w14:paraId="7227DA48" w14:textId="77777777" w:rsidR="007C3446" w:rsidRDefault="00D54891" w:rsidP="00D54891">
      <w:pPr>
        <w:spacing w:after="0" w:line="240" w:lineRule="auto"/>
        <w:jc w:val="both"/>
        <w:rPr>
          <w:rFonts w:ascii="Times New Roman" w:hAnsi="Times New Roman" w:cs="Times New Roman"/>
          <w:sz w:val="24"/>
          <w:szCs w:val="24"/>
        </w:rPr>
      </w:pPr>
      <w:r w:rsidRPr="00D54891">
        <w:rPr>
          <w:rFonts w:ascii="Times New Roman" w:hAnsi="Times New Roman" w:cs="Times New Roman"/>
          <w:b/>
          <w:sz w:val="24"/>
          <w:szCs w:val="24"/>
        </w:rPr>
        <w:t>Kata kunci</w:t>
      </w:r>
      <w:r w:rsidRPr="00D54891">
        <w:rPr>
          <w:rFonts w:ascii="Times New Roman" w:hAnsi="Times New Roman" w:cs="Times New Roman"/>
          <w:sz w:val="24"/>
          <w:szCs w:val="24"/>
        </w:rPr>
        <w:t>: Karakter peduli lingkungan, adiwiyata</w:t>
      </w:r>
    </w:p>
    <w:p w14:paraId="7DEDE5BA" w14:textId="77777777" w:rsidR="006764B8" w:rsidRDefault="006764B8" w:rsidP="00B5323E">
      <w:pPr>
        <w:spacing w:after="0" w:line="360" w:lineRule="auto"/>
        <w:jc w:val="center"/>
        <w:rPr>
          <w:rFonts w:ascii="Times New Roman" w:hAnsi="Times New Roman" w:cs="Times New Roman"/>
          <w:b/>
          <w:sz w:val="24"/>
          <w:szCs w:val="24"/>
        </w:rPr>
      </w:pPr>
    </w:p>
    <w:p w14:paraId="2A930E3A" w14:textId="77777777" w:rsidR="006764B8" w:rsidRDefault="006764B8" w:rsidP="00B5323E">
      <w:pPr>
        <w:spacing w:after="0" w:line="360" w:lineRule="auto"/>
        <w:jc w:val="center"/>
        <w:rPr>
          <w:rFonts w:ascii="Times New Roman" w:hAnsi="Times New Roman" w:cs="Times New Roman"/>
          <w:b/>
          <w:sz w:val="24"/>
          <w:szCs w:val="24"/>
        </w:rPr>
      </w:pPr>
    </w:p>
    <w:p w14:paraId="66959212" w14:textId="77777777" w:rsidR="00D54891" w:rsidRPr="007C3446" w:rsidRDefault="007230DD" w:rsidP="0054713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14:paraId="1311B5ED"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Karakter peduli lingkungan merupakan karakter yang diharapkan untuk diterapkan di sekolah. Karakter peduli lingkungan memberi dampak positif bagi pembelajaran di sekolah. Penerapan karakter peduli lingkungan dapat diimplementasikan pada pembelajaran IPA yaitu materi pencemaran dan kerusakan lingkungan. Isu kerusakan lingkungan di tengah masyarakat tentu perlu disikapi khususnya oleh dunia pendidikan. Kerusakan lingkungan memiliki dampak negatif karena mengancam kehidupan makhluk hidup.</w:t>
      </w:r>
    </w:p>
    <w:p w14:paraId="297D0277"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 xml:space="preserve">Menanamkan karakter peduli lingkungan perlu dilakukan di lingkungan sekolah. Sekolah sebagai lembaga pendidikan memberikan peran dalam membangun karakter lingkungan secara terintegrasi melalui program yang dilakukan. Oleh sebab itu, guru perlu terlibat dalam proses membangun karakter peduli lingkungan siswa melalui perencanaan program pengajarannya. Misalnya dengan memberikan pengajaran dalam pembelajaran agar membuang sampah pada tempatnya, dan menghindari jajanan yang mengandung banyak zat aditif di lingkungan sekolah. Gerungan (2004) menjelaskan bahwa adanya stimulus memberikan dampak bagi individu untuk memberi respon serta membangun perilaku seseorang. Namun realitas yang terjadi dalam proses pendidikan masih belum seutuhnya memberdayakan karakter siswa. Penanaman karakter masih sebatas pengetahuan namun belum mengarah kepada aktualisasi karakter itu sendiri. Karakter peduli lingkungan berkaitan dengan proses penanaman nilai-nilai </w:t>
      </w:r>
      <w:r w:rsidRPr="0054713C">
        <w:rPr>
          <w:rFonts w:ascii="Times New Roman" w:hAnsi="Times New Roman" w:cs="Times New Roman"/>
          <w:sz w:val="24"/>
          <w:szCs w:val="24"/>
        </w:rPr>
        <w:lastRenderedPageBreak/>
        <w:t xml:space="preserve">dan tindakan sebagai upaya merawat lingkungan serta mencegah terjadinya kerusakan lingkungan. Kerusakan lingkungan harus menjadi perhatian manusia agar tidak mendatangkan bencana besar. </w:t>
      </w:r>
    </w:p>
    <w:p w14:paraId="3BD46001"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 xml:space="preserve">Wujud pelestarian lingkungan dan mengurangi potensi pencemaran berkaitan dengan sikap dan karakter dari manusia itu sendiri. Peran pendidikan dalam mendidik siswa melalui pembelajaran tentunya dapak memberi dampak yang cukup signifikan. Implementasi pembelajaran IPA terhadap pelestarian lingkungan dapat dilakukan untuk mendukung penanaman karakter lingkungan siswa. </w:t>
      </w:r>
    </w:p>
    <w:p w14:paraId="5D73D8DC"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 xml:space="preserve">Priyambodo dan Situmorang (2017) menjelaskan bahwa implementasi pendidikan karakter dapat diintegrasikan melalui mata pelajaran yang diberikan guru. Karena pembelajaran yang terintegrasi akan memberikan pengalaman yang lebih bermakna kepada peserta didik melalui penanaman konsep, keterampilan-keterampilan dan nilai-nilai dengan menghubungkan konsep dan keterampilan lain yang mereka sudah pahami. Proses penginteraksian karakter secara sederhana dapat dilakukan dalam proses menulis, membaca, serta pembelajaran sosial. </w:t>
      </w:r>
    </w:p>
    <w:p w14:paraId="4053493D"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 xml:space="preserve">Pembelajaran sains berkaitan dengan proses pembentukan karakter siswa. Karakter yang merupakan integrasi dari konsep, proses, dan produk dalam pembelajaran sains. Bundu (2006) menjelaskan proses ilmiah, produk ilmiah dan sikap ilmiah menjadi capaian utama pembelajaran sains dalam melatih kemampuan siswa. Proses ilmiah berkaitan dengan cara siswa mengamati, mengklasifikasi, memprediksi, merancang, dan melaksanakan eksperimen. Sedangkan sikap ilmiah menjadi aspek capaian yang perlu dilatih yang meliputi: rasa ingin tahu, hati-hati, obyektif, dan jujur pada siswa. </w:t>
      </w:r>
    </w:p>
    <w:p w14:paraId="562D706A"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Lingkungan dapat diartikan sebagai proses yang diproleh melalui pengalaman dan memberikan pengaruh langsung terhadap lingkungan disekitarnya. Lingkungan sangat besar pengaruhnya terhadap kelangsungan hidup manusia, oleh karena itu lingkungan harus selalu dijaga kelestariannya. Perusakan lingkungan adalah tindakan yang menimbulkan perubahan langsung atau tidak langsung yang mengakibatkan lingkungan hidup tidak berfungsi lagi.</w:t>
      </w:r>
    </w:p>
    <w:p w14:paraId="283E88BF"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 xml:space="preserve">Karakter peduli lingkungan merupakan perwujudan pengetahuan manusia dalam nilai dan etika terhadap lingkungan. Priyambodo dan Situmorang (2017) </w:t>
      </w:r>
      <w:r w:rsidRPr="0054713C">
        <w:rPr>
          <w:rFonts w:ascii="Times New Roman" w:hAnsi="Times New Roman" w:cs="Times New Roman"/>
          <w:sz w:val="24"/>
          <w:szCs w:val="24"/>
        </w:rPr>
        <w:lastRenderedPageBreak/>
        <w:t>mengungkapkan bahwa pendidikan yang mewadahi pengembangan nilai dan karakter lingkungan dapat dilakukan dengan memadukan lingkup multidisipliner dalam bentuk tematik dengan masalah-masalah kontektual terkait lingkungan. Menurut The North American Assosiation for Environmental Education (2001) dalam Priyambodo dan Situmorang (2017) menyatakan beberapa indikator yang memperlihatkan bahwa siswa telah berhasil mengembangkan karakter peduli lingkungan terhadap lingkungan, yaitu: 1) meningkatnya kesadaran untuk belajar seumur hidup, 2) memiliki kemampuan dalam memecahkan masalah secara efektif dan efesien, 3) memiliki jiwa kepemimpinan yang bijaksana dalam masyarakat 4) terbentuknya pribadi yang peduli terhadap sesama manusia, makhluk hidup serta lingkungan yang ada disekitarnya.</w:t>
      </w:r>
    </w:p>
    <w:p w14:paraId="0210D2FE"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 xml:space="preserve">Sekolah merupakan ujung tombak dalam pembentukan karakter peduli lingkungan karena merupakan wadah tempat siswa belajar. Penanaman karakter sejak dini dapat menjadi dasar yang kuat bagi penanaman karakter peduli lingkungan. Karakter peduli lingkungan dapat ditanamkan berdasarkan kurikulum sekolah maupun program-program yang sudah direncanakan sekolah. Setiap sekolah harus mampu menanamkan karakter peduli lingkungan. </w:t>
      </w:r>
    </w:p>
    <w:p w14:paraId="5A7B1850"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SMP Negeri 7 Salatiga merupakan salah satu sekolah yang telah melaksanakan program sekolah adiwiyata. Program adiwiyata merupakan pengembangan sekolah berbasis lingkungan yang digagas oleh Kementerian Lingkungan Hidup bagi sekolah-sekolah yang berpartisipasi dalam pengelolaan lingkungan hidup dalam konteks sekolah. Secara fasilitas sekolah sudah menerapkan beberapa aspek pengelolaan dan pengembangan sarana dan prasarana ramah lingkungan. Namun permasalahan yang dihadapi adalah pengembangan kegiatan berbasis partisipatif bagi siswa pada mata pelajaran IPA masih minim dilakukan. Pembelajaran IPA masih belum dilakukan secara integratif dan belum mengukur karakter peduli lingkungan secara berlanjut.</w:t>
      </w:r>
    </w:p>
    <w:p w14:paraId="3F609E31" w14:textId="77777777" w:rsidR="0054713C" w:rsidRP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 xml:space="preserve">Oleh karena itu, implementasi karakter peduli lingkungan melalui pembelajaran IPA sangat penting dilakukan sebagai dasar bagi pembentukan karakter siswa. Pentingnya pengintegrasian dan mengembangkan kegiatan berbasis partisipatif terhadap siswa di sekolah sebagai wujud pemberdayaan karakter siswa. </w:t>
      </w:r>
      <w:r w:rsidRPr="0054713C">
        <w:rPr>
          <w:rFonts w:ascii="Times New Roman" w:hAnsi="Times New Roman" w:cs="Times New Roman"/>
          <w:sz w:val="24"/>
          <w:szCs w:val="24"/>
        </w:rPr>
        <w:lastRenderedPageBreak/>
        <w:t xml:space="preserve">Program sekolah adiwiyata yang digagas oleh SMP Negeri 7 sebenarnya penting ditindaklanjuti sebagai proses pembentukan karakter peduli lingkungan. </w:t>
      </w:r>
    </w:p>
    <w:p w14:paraId="78A18235" w14:textId="77777777" w:rsidR="0074673A" w:rsidRDefault="0074673A" w:rsidP="00B5323E">
      <w:pPr>
        <w:spacing w:after="0" w:line="360" w:lineRule="auto"/>
        <w:jc w:val="both"/>
        <w:rPr>
          <w:rFonts w:ascii="Times New Roman" w:hAnsi="Times New Roman" w:cs="Times New Roman"/>
          <w:sz w:val="24"/>
          <w:szCs w:val="24"/>
        </w:rPr>
      </w:pPr>
    </w:p>
    <w:p w14:paraId="670D253C" w14:textId="77777777" w:rsidR="007230DD" w:rsidRDefault="0074673A" w:rsidP="00B5323E">
      <w:pPr>
        <w:spacing w:after="0" w:line="360" w:lineRule="auto"/>
        <w:jc w:val="center"/>
        <w:rPr>
          <w:rFonts w:ascii="Times New Roman" w:hAnsi="Times New Roman" w:cs="Times New Roman"/>
          <w:b/>
          <w:sz w:val="24"/>
          <w:szCs w:val="24"/>
        </w:rPr>
      </w:pPr>
      <w:commentRangeStart w:id="0"/>
      <w:commentRangeStart w:id="1"/>
      <w:r w:rsidRPr="0074673A">
        <w:rPr>
          <w:rFonts w:ascii="Times New Roman" w:hAnsi="Times New Roman" w:cs="Times New Roman"/>
          <w:b/>
          <w:sz w:val="24"/>
          <w:szCs w:val="24"/>
        </w:rPr>
        <w:t>MATERIAL DAN METODE</w:t>
      </w:r>
      <w:commentRangeEnd w:id="0"/>
      <w:r w:rsidR="00431002">
        <w:rPr>
          <w:rStyle w:val="CommentReference"/>
        </w:rPr>
        <w:commentReference w:id="0"/>
      </w:r>
      <w:commentRangeEnd w:id="1"/>
      <w:r w:rsidR="00871971">
        <w:rPr>
          <w:rStyle w:val="CommentReference"/>
        </w:rPr>
        <w:commentReference w:id="1"/>
      </w:r>
    </w:p>
    <w:p w14:paraId="7E5A63E8" w14:textId="77777777" w:rsidR="0054713C" w:rsidRPr="0054713C" w:rsidRDefault="0054713C" w:rsidP="0054713C">
      <w:pPr>
        <w:spacing w:after="0" w:line="360" w:lineRule="auto"/>
        <w:jc w:val="both"/>
        <w:rPr>
          <w:rFonts w:ascii="Times New Roman" w:hAnsi="Times New Roman" w:cs="Times New Roman"/>
          <w:b/>
          <w:i/>
          <w:sz w:val="24"/>
          <w:szCs w:val="24"/>
        </w:rPr>
      </w:pPr>
      <w:r w:rsidRPr="0054713C">
        <w:rPr>
          <w:rFonts w:ascii="Times New Roman" w:hAnsi="Times New Roman" w:cs="Times New Roman"/>
          <w:b/>
          <w:i/>
          <w:sz w:val="24"/>
          <w:szCs w:val="24"/>
        </w:rPr>
        <w:t>Tempat dan Waktu Penelitian</w:t>
      </w:r>
    </w:p>
    <w:p w14:paraId="6CB7B7CF" w14:textId="77777777" w:rsidR="0054713C" w:rsidRDefault="0054713C" w:rsidP="0054713C">
      <w:pPr>
        <w:spacing w:after="0" w:line="360" w:lineRule="auto"/>
        <w:ind w:firstLine="567"/>
        <w:jc w:val="both"/>
        <w:rPr>
          <w:rFonts w:ascii="Times New Roman" w:hAnsi="Times New Roman" w:cs="Times New Roman"/>
          <w:sz w:val="24"/>
          <w:szCs w:val="24"/>
        </w:rPr>
      </w:pPr>
      <w:r w:rsidRPr="0054713C">
        <w:rPr>
          <w:rFonts w:ascii="Times New Roman" w:hAnsi="Times New Roman" w:cs="Times New Roman"/>
          <w:sz w:val="24"/>
          <w:szCs w:val="24"/>
        </w:rPr>
        <w:t>Penelitian ini dilaksanakan di SMP Negeri 7 Salatiga yang terletak di alamat Jln. Setiaki 15 Salatiga, RT/RW 2/6, Dusun Warak, Desa/Kelurahan Dukuh, Kecamatan, Sidomukti, Kota Salatiga, Provinsi Jawa Tengah. Penelitian ini dilaksananakan mulai bulan September sampai bulan Desember tahun 2018.</w:t>
      </w:r>
    </w:p>
    <w:p w14:paraId="5F137C34" w14:textId="77777777" w:rsidR="0054713C" w:rsidRDefault="0054713C" w:rsidP="0054713C">
      <w:pPr>
        <w:spacing w:after="0" w:line="360" w:lineRule="auto"/>
        <w:ind w:firstLine="567"/>
        <w:jc w:val="both"/>
        <w:rPr>
          <w:rFonts w:ascii="Times New Roman" w:hAnsi="Times New Roman" w:cs="Times New Roman"/>
          <w:sz w:val="24"/>
          <w:szCs w:val="24"/>
        </w:rPr>
      </w:pPr>
    </w:p>
    <w:p w14:paraId="0990C869" w14:textId="77777777" w:rsidR="00CC7E6F" w:rsidRDefault="0074673A" w:rsidP="00B86449">
      <w:pPr>
        <w:spacing w:after="0" w:line="360" w:lineRule="auto"/>
        <w:jc w:val="both"/>
        <w:rPr>
          <w:rFonts w:ascii="Times New Roman" w:hAnsi="Times New Roman" w:cs="Times New Roman"/>
          <w:b/>
          <w:i/>
          <w:sz w:val="24"/>
          <w:szCs w:val="24"/>
        </w:rPr>
      </w:pPr>
      <w:r w:rsidRPr="00B86449">
        <w:rPr>
          <w:rFonts w:ascii="Times New Roman" w:hAnsi="Times New Roman" w:cs="Times New Roman"/>
          <w:b/>
          <w:i/>
          <w:sz w:val="24"/>
          <w:szCs w:val="24"/>
        </w:rPr>
        <w:t xml:space="preserve">Subjek </w:t>
      </w:r>
      <w:r w:rsidR="00CC7E6F" w:rsidRPr="00B86449">
        <w:rPr>
          <w:rFonts w:ascii="Times New Roman" w:hAnsi="Times New Roman" w:cs="Times New Roman"/>
          <w:b/>
          <w:i/>
          <w:sz w:val="24"/>
          <w:szCs w:val="24"/>
        </w:rPr>
        <w:t>Penlitian</w:t>
      </w:r>
    </w:p>
    <w:p w14:paraId="12651EBE" w14:textId="77777777" w:rsidR="008D308F" w:rsidRPr="009B7BAF" w:rsidRDefault="0054713C" w:rsidP="009B7BAF">
      <w:pPr>
        <w:spacing w:after="0" w:line="360" w:lineRule="auto"/>
        <w:ind w:firstLine="567"/>
        <w:jc w:val="both"/>
        <w:rPr>
          <w:rFonts w:ascii="Times New Roman" w:hAnsi="Times New Roman" w:cs="Times New Roman"/>
          <w:sz w:val="24"/>
          <w:szCs w:val="24"/>
        </w:rPr>
      </w:pPr>
      <w:r w:rsidRPr="009B7BAF">
        <w:rPr>
          <w:rFonts w:ascii="Times New Roman" w:hAnsi="Times New Roman" w:cs="Times New Roman"/>
          <w:sz w:val="24"/>
          <w:szCs w:val="24"/>
        </w:rPr>
        <w:t xml:space="preserve">Subjek penelitian </w:t>
      </w:r>
      <w:r w:rsidR="008D308F" w:rsidRPr="009B7BAF">
        <w:rPr>
          <w:rFonts w:ascii="Times New Roman" w:hAnsi="Times New Roman" w:cs="Times New Roman"/>
          <w:sz w:val="24"/>
          <w:szCs w:val="24"/>
        </w:rPr>
        <w:t xml:space="preserve">ini adalah </w:t>
      </w:r>
      <w:r w:rsidRPr="009B7BAF">
        <w:rPr>
          <w:rFonts w:ascii="Times New Roman" w:hAnsi="Times New Roman" w:cs="Times New Roman"/>
          <w:sz w:val="24"/>
          <w:szCs w:val="24"/>
        </w:rPr>
        <w:t xml:space="preserve">guru dan kepala sekolah sebagai informan utama. </w:t>
      </w:r>
      <w:r w:rsidR="008D308F" w:rsidRPr="009B7BAF">
        <w:rPr>
          <w:rFonts w:ascii="Times New Roman" w:hAnsi="Times New Roman" w:cs="Times New Roman"/>
          <w:sz w:val="24"/>
          <w:szCs w:val="24"/>
        </w:rPr>
        <w:t xml:space="preserve">Selanjutnya guru mata pelajaran IPA memilih kelas yang digunakan untuk menjadi subjek penelitian. Pemilihan kelas oleh guru bertujuan agar lebih membantu dalam proses pengumpulan data. </w:t>
      </w:r>
    </w:p>
    <w:p w14:paraId="4C591426" w14:textId="77777777" w:rsidR="009B7BAF" w:rsidRDefault="009B7BAF" w:rsidP="00B86449">
      <w:pPr>
        <w:spacing w:after="0" w:line="360" w:lineRule="auto"/>
        <w:jc w:val="both"/>
        <w:rPr>
          <w:rFonts w:ascii="Times New Roman" w:hAnsi="Times New Roman" w:cs="Times New Roman"/>
          <w:b/>
          <w:i/>
          <w:sz w:val="24"/>
          <w:szCs w:val="24"/>
        </w:rPr>
      </w:pPr>
    </w:p>
    <w:p w14:paraId="1066C754" w14:textId="77777777" w:rsidR="00CC7E6F" w:rsidRPr="009B7BAF" w:rsidRDefault="00E13FDD" w:rsidP="00B86449">
      <w:pPr>
        <w:spacing w:after="0" w:line="36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lang w:val="en-US"/>
        </w:rPr>
        <w:t>Instrumen</w:t>
      </w:r>
      <w:proofErr w:type="spellEnd"/>
      <w:r>
        <w:rPr>
          <w:rFonts w:ascii="Times New Roman" w:hAnsi="Times New Roman" w:cs="Times New Roman"/>
          <w:b/>
          <w:i/>
          <w:sz w:val="24"/>
          <w:szCs w:val="24"/>
          <w:lang w:val="en-US"/>
        </w:rPr>
        <w:t xml:space="preserve"> </w:t>
      </w:r>
      <w:r w:rsidR="009B7BAF">
        <w:rPr>
          <w:rFonts w:ascii="Times New Roman" w:hAnsi="Times New Roman" w:cs="Times New Roman"/>
          <w:b/>
          <w:i/>
          <w:sz w:val="24"/>
          <w:szCs w:val="24"/>
        </w:rPr>
        <w:t>dan Teknik Pengumpulan Data</w:t>
      </w:r>
    </w:p>
    <w:p w14:paraId="51F9ACF8" w14:textId="77777777" w:rsidR="008D308F" w:rsidRPr="009B7BAF" w:rsidRDefault="008D308F" w:rsidP="009B7BAF">
      <w:pPr>
        <w:spacing w:after="0" w:line="360" w:lineRule="auto"/>
        <w:ind w:firstLine="567"/>
        <w:jc w:val="both"/>
        <w:rPr>
          <w:rFonts w:ascii="Times New Roman" w:hAnsi="Times New Roman" w:cs="Times New Roman"/>
          <w:sz w:val="24"/>
          <w:szCs w:val="24"/>
        </w:rPr>
      </w:pPr>
      <w:r w:rsidRPr="009B7BAF">
        <w:rPr>
          <w:rFonts w:ascii="Times New Roman" w:hAnsi="Times New Roman" w:cs="Times New Roman"/>
          <w:sz w:val="24"/>
          <w:szCs w:val="24"/>
        </w:rPr>
        <w:t>Peneliti menggunakan teknik pengumpulan data yang berupa observasi, wawancara, dokumentasi dan angket.</w:t>
      </w:r>
      <w:r w:rsidR="009B7BAF" w:rsidRPr="009B7BAF">
        <w:rPr>
          <w:rFonts w:ascii="Times New Roman" w:hAnsi="Times New Roman" w:cs="Times New Roman"/>
          <w:sz w:val="24"/>
          <w:szCs w:val="24"/>
        </w:rPr>
        <w:t xml:space="preserve"> Arikunto (2010) menjelaskan bahwa teknik pengumpulan data berkaitan dengan cara-cara yang dilakukan dalam melakukan pengumpulan data. Teknik pengumpulan data yang digunakan dalam mengukur implementasi karakter peduli lingkungan.</w:t>
      </w:r>
    </w:p>
    <w:p w14:paraId="726D7C8F" w14:textId="77777777" w:rsidR="009B7BAF" w:rsidRPr="009B7BAF" w:rsidRDefault="009B7BAF" w:rsidP="009B7BAF">
      <w:pPr>
        <w:spacing w:after="0" w:line="360" w:lineRule="auto"/>
        <w:ind w:firstLine="567"/>
        <w:jc w:val="both"/>
        <w:rPr>
          <w:rFonts w:ascii="Times New Roman" w:hAnsi="Times New Roman" w:cs="Times New Roman"/>
          <w:sz w:val="24"/>
          <w:szCs w:val="24"/>
        </w:rPr>
      </w:pPr>
      <w:r w:rsidRPr="009B7BAF">
        <w:rPr>
          <w:rFonts w:ascii="Times New Roman" w:hAnsi="Times New Roman" w:cs="Times New Roman"/>
          <w:sz w:val="24"/>
          <w:szCs w:val="24"/>
        </w:rPr>
        <w:t>Observasi sebagai teknik pengumpulan data mempunyai ciri yang spesifik bila dibanding dengan teknik yang lain, yaitu wawancara dan kuesioner. Kalau wawancara dan kuesioner selalu berkomunikasi dengan orang, maka observasi tidak terbatas pada orang, tetapi juga objek-objek alam yang lain. Teknik observasi digunakan untuk memperoleh data secara langsung. Peneliti melakukan observasi dengan mengamati secara langsung pelaksanaan implementasi karakter peduli lingkungan di SMP Negeri 7 Salatiga setiap hari. Pengamatan dilakukan selama 2 bulan penuh dengan mengamati kesehatan lingkungan sekolah, proses pembelajaran yang terjadi, dan pengembangan kurikulum yang dapat diamati.</w:t>
      </w:r>
    </w:p>
    <w:p w14:paraId="6D506B50" w14:textId="77777777" w:rsidR="009B7BAF" w:rsidRPr="009B7BAF" w:rsidRDefault="009B7BAF" w:rsidP="009B7BAF">
      <w:pPr>
        <w:spacing w:after="0" w:line="360" w:lineRule="auto"/>
        <w:ind w:firstLine="567"/>
        <w:jc w:val="both"/>
        <w:rPr>
          <w:rFonts w:ascii="Times New Roman" w:hAnsi="Times New Roman" w:cs="Times New Roman"/>
          <w:sz w:val="24"/>
          <w:szCs w:val="24"/>
        </w:rPr>
      </w:pPr>
      <w:r w:rsidRPr="009B7BAF">
        <w:rPr>
          <w:rFonts w:ascii="Times New Roman" w:hAnsi="Times New Roman" w:cs="Times New Roman"/>
          <w:sz w:val="24"/>
          <w:szCs w:val="24"/>
        </w:rPr>
        <w:lastRenderedPageBreak/>
        <w:t>Peneliti melakukan wawancara kepada kepala sekolah selaku key informan dalam penelitian ini. Wawancara kemudian dilakukan kepadabeberapa guru yang sudah direkomendasikan oleh kepala sekolah. Peneliti kemudian melakukan wawancara kepada beberapa siswa yang direkomendasikan oleh guru-guru tersebut. Menurut Esterberg dalam Sugiyono (2005) membedakan wawancara menjadi 3 macam berupa wawancara terstruktur, semiterstruktur, dan tak terstruktur. Merujuk pada pendapat Esterberg, maka peneliti memilih menggunakan wawancarasemiterstruktur yang bertujuan untuk menemukan permasalahan secaralebih terbuka, di mana pihak yang diajak wawancara diminta pendapat, dan ide-idenya.</w:t>
      </w:r>
    </w:p>
    <w:p w14:paraId="4131D586" w14:textId="77777777" w:rsidR="009B7BAF" w:rsidRPr="009B7BAF" w:rsidRDefault="009B7BAF" w:rsidP="009B7BAF">
      <w:pPr>
        <w:spacing w:after="0" w:line="360" w:lineRule="auto"/>
        <w:ind w:firstLine="567"/>
        <w:jc w:val="both"/>
        <w:rPr>
          <w:rFonts w:ascii="Times New Roman" w:hAnsi="Times New Roman" w:cs="Times New Roman"/>
          <w:sz w:val="24"/>
          <w:szCs w:val="24"/>
        </w:rPr>
      </w:pPr>
      <w:r w:rsidRPr="009B7BAF">
        <w:rPr>
          <w:rFonts w:ascii="Times New Roman" w:hAnsi="Times New Roman" w:cs="Times New Roman"/>
          <w:sz w:val="24"/>
          <w:szCs w:val="24"/>
        </w:rPr>
        <w:t>Data dokumentasi yang diperoleh peneliti dalam penelitian ini berupa dokumen-dokumen rencana kerja sekolah, program sekolah, kurikulum sekolah, dan papan slogan yang berkaitan dengan pelaksanaan implementasi karakter peduli lingkungan. Menurut Sugiyono (2010) dokumen merupakan catatan peristiwa yang sudah berlalu. Data dokumentasi yang dikumpulkan peneliti merupakan data tambahan untuk mendukung terlaksananya pendidikan karakter peduli lingkungan.</w:t>
      </w:r>
    </w:p>
    <w:p w14:paraId="22E91735" w14:textId="11F976DA" w:rsidR="004F7A4B" w:rsidRDefault="009B7BAF" w:rsidP="005B438B">
      <w:pPr>
        <w:spacing w:after="0" w:line="360" w:lineRule="auto"/>
        <w:ind w:firstLine="567"/>
        <w:jc w:val="both"/>
        <w:rPr>
          <w:rFonts w:ascii="Times New Roman" w:hAnsi="Times New Roman" w:cs="Times New Roman"/>
          <w:sz w:val="24"/>
          <w:szCs w:val="24"/>
        </w:rPr>
      </w:pPr>
      <w:r w:rsidRPr="009B7BAF">
        <w:rPr>
          <w:rFonts w:ascii="Times New Roman" w:hAnsi="Times New Roman" w:cs="Times New Roman"/>
          <w:sz w:val="24"/>
          <w:szCs w:val="24"/>
        </w:rPr>
        <w:t>Kuesioner merupakan teknik pengumpulan data yang dilakukan dengan cara memberi seperangkat pertanyaan tertulis kepada responden secara langsung. Data dari kuesioner yang dihasilkan berbentuk skor (1,2,3, dan 4) dengan kriteria tidak baik, cukup, baik, dan sangat baik. Instrument dalam lembar kuesioner ini berupa check list. Kuesioner merupakan teknik pengumpulan data yang efesien bila peneliti tahu dengan pasti variabel yang akan diukur dan tahu apa yang bisa diharapkan oleh responden. Selain itu, kuesioner juga cocok digunakan bila jumlah responden cukup besar dan tersebar di wilayah yang luas.</w:t>
      </w:r>
    </w:p>
    <w:p w14:paraId="2A5143CA" w14:textId="77777777" w:rsidR="005B438B" w:rsidRPr="004F7A4B" w:rsidRDefault="005B438B" w:rsidP="005B438B">
      <w:pPr>
        <w:spacing w:after="0" w:line="360" w:lineRule="auto"/>
        <w:ind w:firstLine="567"/>
        <w:jc w:val="both"/>
        <w:rPr>
          <w:rFonts w:ascii="Times New Roman" w:hAnsi="Times New Roman" w:cs="Times New Roman"/>
          <w:sz w:val="24"/>
          <w:szCs w:val="24"/>
        </w:rPr>
      </w:pPr>
    </w:p>
    <w:p w14:paraId="632C21BF" w14:textId="77777777" w:rsidR="00CC7E6F" w:rsidRDefault="00851F37" w:rsidP="00B86449">
      <w:pPr>
        <w:spacing w:after="0" w:line="360" w:lineRule="auto"/>
        <w:jc w:val="both"/>
        <w:rPr>
          <w:rFonts w:ascii="Times New Roman" w:hAnsi="Times New Roman" w:cs="Times New Roman"/>
          <w:b/>
          <w:i/>
          <w:sz w:val="24"/>
          <w:szCs w:val="24"/>
        </w:rPr>
      </w:pPr>
      <w:r w:rsidRPr="00B86449">
        <w:rPr>
          <w:rFonts w:ascii="Times New Roman" w:hAnsi="Times New Roman" w:cs="Times New Roman"/>
          <w:b/>
          <w:i/>
          <w:sz w:val="24"/>
          <w:szCs w:val="24"/>
        </w:rPr>
        <w:t>Prosedur</w:t>
      </w:r>
      <w:r w:rsidR="00CC7E6F" w:rsidRPr="00B86449">
        <w:rPr>
          <w:rFonts w:ascii="Times New Roman" w:hAnsi="Times New Roman" w:cs="Times New Roman"/>
          <w:b/>
          <w:i/>
          <w:sz w:val="24"/>
          <w:szCs w:val="24"/>
        </w:rPr>
        <w:t xml:space="preserve"> Penelitian</w:t>
      </w:r>
    </w:p>
    <w:p w14:paraId="2F177FE5" w14:textId="77777777" w:rsidR="009B7BAF" w:rsidRDefault="00800C62" w:rsidP="004F7A4B">
      <w:pPr>
        <w:spacing w:after="0" w:line="360" w:lineRule="auto"/>
        <w:ind w:firstLine="567"/>
        <w:jc w:val="both"/>
        <w:rPr>
          <w:rFonts w:ascii="Times New Roman" w:hAnsi="Times New Roman" w:cs="Times New Roman"/>
          <w:sz w:val="24"/>
          <w:szCs w:val="24"/>
        </w:rPr>
      </w:pPr>
      <w:r w:rsidRPr="004F7A4B">
        <w:rPr>
          <w:rFonts w:ascii="Times New Roman" w:hAnsi="Times New Roman" w:cs="Times New Roman"/>
          <w:sz w:val="24"/>
          <w:szCs w:val="24"/>
        </w:rPr>
        <w:t>Penelitian ini termasuk kedalam penelitian survei dan pendekatan deskriptif. Kegiatan survei dilakukan pertama kali  berupa kata-kata yang tertulis atau lisan dari orang-orang dan perilaku yang dapat diamati terhadap implementasi karakter peduli lingkungan di SMP Negeri 7 Salatiga</w:t>
      </w:r>
      <w:r w:rsidR="004F7A4B" w:rsidRPr="004F7A4B">
        <w:rPr>
          <w:rFonts w:ascii="Times New Roman" w:hAnsi="Times New Roman" w:cs="Times New Roman"/>
          <w:sz w:val="24"/>
          <w:szCs w:val="24"/>
        </w:rPr>
        <w:t>.</w:t>
      </w:r>
    </w:p>
    <w:p w14:paraId="3392300F" w14:textId="77777777" w:rsidR="004F7A4B" w:rsidRPr="004F7A4B" w:rsidRDefault="004F7A4B" w:rsidP="004F7A4B">
      <w:pPr>
        <w:spacing w:after="0" w:line="360" w:lineRule="auto"/>
        <w:ind w:firstLine="567"/>
        <w:jc w:val="both"/>
        <w:rPr>
          <w:rFonts w:ascii="Times New Roman" w:hAnsi="Times New Roman" w:cs="Times New Roman"/>
          <w:sz w:val="24"/>
          <w:szCs w:val="24"/>
        </w:rPr>
      </w:pPr>
    </w:p>
    <w:p w14:paraId="0A4A8E50" w14:textId="77777777" w:rsidR="00CC7E6F" w:rsidRPr="00B86449" w:rsidRDefault="004F7A4B" w:rsidP="00B86449">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Teknik </w:t>
      </w:r>
      <w:r w:rsidR="00CC7E6F" w:rsidRPr="00B86449">
        <w:rPr>
          <w:rFonts w:ascii="Times New Roman" w:hAnsi="Times New Roman" w:cs="Times New Roman"/>
          <w:b/>
          <w:i/>
          <w:sz w:val="24"/>
          <w:szCs w:val="24"/>
        </w:rPr>
        <w:t>Analisis</w:t>
      </w:r>
      <w:r>
        <w:rPr>
          <w:rFonts w:ascii="Times New Roman" w:hAnsi="Times New Roman" w:cs="Times New Roman"/>
          <w:b/>
          <w:i/>
          <w:sz w:val="24"/>
          <w:szCs w:val="24"/>
        </w:rPr>
        <w:t xml:space="preserve"> Data</w:t>
      </w:r>
      <w:r w:rsidR="00CC7E6F" w:rsidRPr="00B86449">
        <w:rPr>
          <w:rFonts w:ascii="Times New Roman" w:hAnsi="Times New Roman" w:cs="Times New Roman"/>
          <w:b/>
          <w:i/>
          <w:sz w:val="24"/>
          <w:szCs w:val="24"/>
        </w:rPr>
        <w:t xml:space="preserve"> </w:t>
      </w:r>
    </w:p>
    <w:p w14:paraId="694244E3" w14:textId="77777777" w:rsidR="004F7A4B" w:rsidRPr="00A34F58" w:rsidRDefault="004F7A4B" w:rsidP="00A34F58">
      <w:pPr>
        <w:spacing w:after="0" w:line="360" w:lineRule="auto"/>
        <w:ind w:firstLine="567"/>
        <w:jc w:val="both"/>
        <w:rPr>
          <w:rFonts w:ascii="Times New Roman" w:hAnsi="Times New Roman" w:cs="Times New Roman"/>
          <w:sz w:val="24"/>
          <w:szCs w:val="24"/>
        </w:rPr>
      </w:pPr>
      <w:r w:rsidRPr="00A34F58">
        <w:rPr>
          <w:rFonts w:ascii="Times New Roman" w:hAnsi="Times New Roman" w:cs="Times New Roman"/>
          <w:sz w:val="24"/>
          <w:szCs w:val="24"/>
        </w:rPr>
        <w:t>Analisis data dilakukan secara deskriptif kualitatif dengan mengkonversi skor menjadi 4 kategori.</w:t>
      </w:r>
    </w:p>
    <w:p w14:paraId="2E59B0A7" w14:textId="77777777" w:rsidR="004F7A4B" w:rsidRPr="00A34F58" w:rsidRDefault="004F7A4B" w:rsidP="00A34F58">
      <w:pPr>
        <w:spacing w:after="0" w:line="360" w:lineRule="auto"/>
        <w:ind w:firstLine="567"/>
        <w:jc w:val="both"/>
        <w:rPr>
          <w:rFonts w:ascii="Times New Roman" w:hAnsi="Times New Roman" w:cs="Times New Roman"/>
          <w:sz w:val="24"/>
          <w:szCs w:val="24"/>
        </w:rPr>
      </w:pPr>
      <w:r w:rsidRPr="00A34F58">
        <w:rPr>
          <w:rFonts w:ascii="Times New Roman" w:hAnsi="Times New Roman" w:cs="Times New Roman"/>
          <w:b/>
          <w:sz w:val="24"/>
          <w:szCs w:val="24"/>
        </w:rPr>
        <w:t>Tabel 1.</w:t>
      </w:r>
      <w:r w:rsidRPr="00A34F58">
        <w:rPr>
          <w:rFonts w:ascii="Times New Roman" w:hAnsi="Times New Roman" w:cs="Times New Roman"/>
          <w:sz w:val="24"/>
          <w:szCs w:val="24"/>
        </w:rPr>
        <w:t xml:space="preserve"> Konversi Skor menjadi Skala Nilai 4</w:t>
      </w:r>
    </w:p>
    <w:tbl>
      <w:tblPr>
        <w:tblStyle w:val="ListTable6Colorful"/>
        <w:tblW w:w="0" w:type="auto"/>
        <w:tblInd w:w="1194" w:type="dxa"/>
        <w:tblLook w:val="04A0" w:firstRow="1" w:lastRow="0" w:firstColumn="1" w:lastColumn="0" w:noHBand="0" w:noVBand="1"/>
      </w:tblPr>
      <w:tblGrid>
        <w:gridCol w:w="1669"/>
        <w:gridCol w:w="1311"/>
        <w:gridCol w:w="1189"/>
      </w:tblGrid>
      <w:tr w:rsidR="004F7A4B" w:rsidRPr="00B75BE3" w14:paraId="3E86DAE5" w14:textId="77777777" w:rsidTr="004F7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DAB7A2" w14:textId="77777777" w:rsidR="004F7A4B" w:rsidRPr="00A34F58" w:rsidRDefault="004F7A4B" w:rsidP="00B5709A">
            <w:pPr>
              <w:spacing w:line="300" w:lineRule="atLeast"/>
              <w:jc w:val="center"/>
              <w:rPr>
                <w:rFonts w:ascii="Times New Roman" w:hAnsi="Times New Roman" w:cs="Times New Roman"/>
                <w:b w:val="0"/>
                <w:sz w:val="20"/>
                <w:szCs w:val="20"/>
              </w:rPr>
            </w:pPr>
            <w:r w:rsidRPr="00A34F58">
              <w:rPr>
                <w:rFonts w:ascii="Times New Roman" w:hAnsi="Times New Roman" w:cs="Times New Roman"/>
                <w:b w:val="0"/>
                <w:sz w:val="20"/>
                <w:szCs w:val="20"/>
              </w:rPr>
              <w:t>Rumus</w:t>
            </w:r>
          </w:p>
        </w:tc>
        <w:tc>
          <w:tcPr>
            <w:tcW w:w="0" w:type="auto"/>
            <w:shd w:val="clear" w:color="auto" w:fill="auto"/>
          </w:tcPr>
          <w:p w14:paraId="7EC387D5" w14:textId="77777777" w:rsidR="004F7A4B" w:rsidRPr="00A34F58" w:rsidRDefault="004F7A4B" w:rsidP="00B5709A">
            <w:pPr>
              <w:spacing w:line="30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34F58">
              <w:rPr>
                <w:rFonts w:ascii="Times New Roman" w:hAnsi="Times New Roman" w:cs="Times New Roman"/>
                <w:b w:val="0"/>
                <w:sz w:val="20"/>
                <w:szCs w:val="20"/>
              </w:rPr>
              <w:t>Rentang Skor</w:t>
            </w:r>
          </w:p>
        </w:tc>
        <w:tc>
          <w:tcPr>
            <w:tcW w:w="0" w:type="auto"/>
            <w:shd w:val="clear" w:color="auto" w:fill="auto"/>
          </w:tcPr>
          <w:p w14:paraId="2E3EE93F" w14:textId="77777777" w:rsidR="004F7A4B" w:rsidRPr="00A34F58" w:rsidRDefault="004F7A4B" w:rsidP="00B5709A">
            <w:pPr>
              <w:spacing w:line="30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34F58">
              <w:rPr>
                <w:rFonts w:ascii="Times New Roman" w:hAnsi="Times New Roman" w:cs="Times New Roman"/>
                <w:b w:val="0"/>
                <w:sz w:val="20"/>
                <w:szCs w:val="20"/>
              </w:rPr>
              <w:t>Kategori</w:t>
            </w:r>
          </w:p>
        </w:tc>
      </w:tr>
      <w:tr w:rsidR="004F7A4B" w:rsidRPr="00B75BE3" w14:paraId="0887FAF9" w14:textId="77777777" w:rsidTr="004F7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886832" w14:textId="77777777" w:rsidR="004F7A4B" w:rsidRPr="00A34F58" w:rsidRDefault="004F7A4B" w:rsidP="00B5709A">
            <w:pPr>
              <w:pStyle w:val="ListParagraph"/>
              <w:ind w:left="0"/>
              <w:rPr>
                <w:rFonts w:ascii="Times New Roman" w:hAnsi="Times New Roman" w:cs="Times New Roman"/>
                <w:b w:val="0"/>
                <w:sz w:val="20"/>
                <w:szCs w:val="20"/>
              </w:rPr>
            </w:pPr>
            <w:r w:rsidRPr="00A34F58">
              <w:rPr>
                <w:rFonts w:ascii="Times New Roman" w:hAnsi="Times New Roman" w:cs="Times New Roman"/>
                <w:b w:val="0"/>
                <w:sz w:val="20"/>
                <w:szCs w:val="20"/>
              </w:rPr>
              <w:t xml:space="preserve">X ≥ </w:t>
            </w:r>
            <m:oMath>
              <m:acc>
                <m:accPr>
                  <m:chr m:val="̅"/>
                  <m:ctrlPr>
                    <w:rPr>
                      <w:rFonts w:ascii="Cambria Math" w:hAnsi="Cambria Math" w:cs="Times New Roman"/>
                      <w:b w:val="0"/>
                      <w:sz w:val="20"/>
                      <w:szCs w:val="20"/>
                    </w:rPr>
                  </m:ctrlPr>
                </m:accPr>
                <m:e>
                  <m:r>
                    <m:rPr>
                      <m:sty m:val="b"/>
                    </m:rPr>
                    <w:rPr>
                      <w:rFonts w:ascii="Cambria Math" w:hAnsi="Cambria Math" w:cs="Times New Roman"/>
                      <w:sz w:val="20"/>
                      <w:szCs w:val="20"/>
                    </w:rPr>
                    <m:t>X</m:t>
                  </m:r>
                </m:e>
              </m:acc>
            </m:oMath>
            <w:r w:rsidRPr="00A34F58">
              <w:rPr>
                <w:rFonts w:ascii="Times New Roman" w:eastAsia="Times New Roman" w:hAnsi="Times New Roman" w:cs="Times New Roman"/>
                <w:b w:val="0"/>
                <w:sz w:val="20"/>
                <w:szCs w:val="20"/>
              </w:rPr>
              <w:t xml:space="preserve"> + 1.</w:t>
            </w:r>
            <m:oMath>
              <m:sSub>
                <m:sSubPr>
                  <m:ctrlPr>
                    <w:rPr>
                      <w:rFonts w:ascii="Cambria Math" w:eastAsia="Times New Roman" w:hAnsi="Cambria Math" w:cs="Times New Roman"/>
                      <w:b w:val="0"/>
                      <w:i/>
                      <w:sz w:val="20"/>
                      <w:szCs w:val="20"/>
                    </w:rPr>
                  </m:ctrlPr>
                </m:sSubPr>
                <m:e>
                  <m:r>
                    <m:rPr>
                      <m:sty m:val="b"/>
                    </m:rPr>
                    <w:rPr>
                      <w:rFonts w:ascii="Cambria Math" w:eastAsia="Times New Roman" w:hAnsi="Cambria Math" w:cs="Times New Roman"/>
                      <w:sz w:val="20"/>
                      <w:szCs w:val="20"/>
                    </w:rPr>
                    <m:t>SB</m:t>
                  </m:r>
                </m:e>
                <m:sub>
                  <m:r>
                    <m:rPr>
                      <m:sty m:val="b"/>
                    </m:rPr>
                    <w:rPr>
                      <w:rFonts w:ascii="Cambria Math" w:eastAsia="Times New Roman" w:hAnsi="Cambria Math" w:cs="Times New Roman"/>
                      <w:sz w:val="20"/>
                      <w:szCs w:val="20"/>
                    </w:rPr>
                    <m:t>x</m:t>
                  </m:r>
                </m:sub>
              </m:sSub>
            </m:oMath>
          </w:p>
        </w:tc>
        <w:tc>
          <w:tcPr>
            <w:tcW w:w="0" w:type="auto"/>
            <w:shd w:val="clear" w:color="auto" w:fill="auto"/>
          </w:tcPr>
          <w:p w14:paraId="4A121A4F" w14:textId="77777777" w:rsidR="004F7A4B" w:rsidRPr="00A34F58" w:rsidRDefault="004F7A4B"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X ≥ 90</w:t>
            </w:r>
          </w:p>
        </w:tc>
        <w:tc>
          <w:tcPr>
            <w:tcW w:w="0" w:type="auto"/>
            <w:shd w:val="clear" w:color="auto" w:fill="auto"/>
          </w:tcPr>
          <w:p w14:paraId="338821DD" w14:textId="77777777" w:rsidR="004F7A4B" w:rsidRPr="00A34F58" w:rsidRDefault="004F7A4B" w:rsidP="00B5709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Sangat Baik</w:t>
            </w:r>
          </w:p>
        </w:tc>
      </w:tr>
      <w:tr w:rsidR="004F7A4B" w:rsidRPr="00B75BE3" w14:paraId="03F4EC9C" w14:textId="77777777" w:rsidTr="004F7A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3D435" w14:textId="77777777" w:rsidR="004F7A4B" w:rsidRPr="00A34F58" w:rsidRDefault="00227DB0" w:rsidP="00B5709A">
            <w:pPr>
              <w:pStyle w:val="ListParagraph"/>
              <w:ind w:left="0"/>
              <w:rPr>
                <w:rFonts w:ascii="Times New Roman" w:hAnsi="Times New Roman" w:cs="Times New Roman"/>
                <w:b w:val="0"/>
                <w:sz w:val="20"/>
                <w:szCs w:val="20"/>
              </w:rPr>
            </w:pPr>
            <m:oMath>
              <m:acc>
                <m:accPr>
                  <m:chr m:val="̅"/>
                  <m:ctrlPr>
                    <w:rPr>
                      <w:rFonts w:ascii="Cambria Math" w:hAnsi="Cambria Math" w:cs="Times New Roman"/>
                      <w:b w:val="0"/>
                      <w:i/>
                      <w:sz w:val="20"/>
                      <w:szCs w:val="20"/>
                    </w:rPr>
                  </m:ctrlPr>
                </m:accPr>
                <m:e>
                  <m:r>
                    <m:rPr>
                      <m:sty m:val="b"/>
                    </m:rPr>
                    <w:rPr>
                      <w:rFonts w:ascii="Cambria Math" w:hAnsi="Cambria Math" w:cs="Times New Roman"/>
                      <w:sz w:val="20"/>
                      <w:szCs w:val="20"/>
                    </w:rPr>
                    <m:t>X</m:t>
                  </m:r>
                </m:e>
              </m:acc>
            </m:oMath>
            <w:r w:rsidR="004F7A4B" w:rsidRPr="00A34F58">
              <w:rPr>
                <w:rFonts w:ascii="Times New Roman" w:eastAsia="Times New Roman" w:hAnsi="Times New Roman" w:cs="Times New Roman"/>
                <w:b w:val="0"/>
                <w:sz w:val="20"/>
                <w:szCs w:val="20"/>
              </w:rPr>
              <w:t xml:space="preserve"> + 1.</w:t>
            </w:r>
            <m:oMath>
              <m:sSub>
                <m:sSubPr>
                  <m:ctrlPr>
                    <w:rPr>
                      <w:rFonts w:ascii="Cambria Math" w:eastAsia="Times New Roman" w:hAnsi="Cambria Math" w:cs="Times New Roman"/>
                      <w:b w:val="0"/>
                      <w:i/>
                      <w:sz w:val="20"/>
                      <w:szCs w:val="20"/>
                    </w:rPr>
                  </m:ctrlPr>
                </m:sSubPr>
                <m:e>
                  <m:r>
                    <m:rPr>
                      <m:sty m:val="b"/>
                    </m:rPr>
                    <w:rPr>
                      <w:rFonts w:ascii="Cambria Math" w:eastAsia="Times New Roman" w:hAnsi="Cambria Math" w:cs="Times New Roman"/>
                      <w:sz w:val="20"/>
                      <w:szCs w:val="20"/>
                    </w:rPr>
                    <m:t>SB</m:t>
                  </m:r>
                </m:e>
                <m:sub>
                  <m:r>
                    <m:rPr>
                      <m:sty m:val="b"/>
                    </m:rPr>
                    <w:rPr>
                      <w:rFonts w:ascii="Cambria Math" w:eastAsia="Times New Roman" w:hAnsi="Cambria Math" w:cs="Times New Roman"/>
                      <w:sz w:val="20"/>
                      <w:szCs w:val="20"/>
                    </w:rPr>
                    <m:t>x</m:t>
                  </m:r>
                </m:sub>
              </m:sSub>
            </m:oMath>
            <w:r w:rsidR="004F7A4B" w:rsidRPr="00A34F58">
              <w:rPr>
                <w:rFonts w:ascii="Times New Roman" w:eastAsia="Times New Roman" w:hAnsi="Times New Roman" w:cs="Times New Roman"/>
                <w:b w:val="0"/>
                <w:sz w:val="20"/>
                <w:szCs w:val="20"/>
              </w:rPr>
              <w:t xml:space="preserve">&gt; X ≥ </w:t>
            </w:r>
            <m:oMath>
              <m:acc>
                <m:accPr>
                  <m:chr m:val="̅"/>
                  <m:ctrlPr>
                    <w:rPr>
                      <w:rFonts w:ascii="Cambria Math" w:hAnsi="Cambria Math" w:cs="Times New Roman"/>
                      <w:b w:val="0"/>
                      <w:i/>
                      <w:sz w:val="20"/>
                      <w:szCs w:val="20"/>
                    </w:rPr>
                  </m:ctrlPr>
                </m:accPr>
                <m:e>
                  <m:r>
                    <m:rPr>
                      <m:sty m:val="b"/>
                    </m:rPr>
                    <w:rPr>
                      <w:rFonts w:ascii="Cambria Math" w:hAnsi="Cambria Math" w:cs="Times New Roman"/>
                      <w:sz w:val="20"/>
                      <w:szCs w:val="20"/>
                    </w:rPr>
                    <m:t>X</m:t>
                  </m:r>
                </m:e>
              </m:acc>
            </m:oMath>
          </w:p>
        </w:tc>
        <w:tc>
          <w:tcPr>
            <w:tcW w:w="0" w:type="auto"/>
            <w:shd w:val="clear" w:color="auto" w:fill="auto"/>
          </w:tcPr>
          <w:p w14:paraId="04E0E679" w14:textId="77777777" w:rsidR="004F7A4B" w:rsidRPr="00A34F58" w:rsidRDefault="004F7A4B"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eastAsiaTheme="minorEastAsia" w:hAnsi="Times New Roman" w:cs="Times New Roman"/>
                <w:sz w:val="20"/>
                <w:szCs w:val="20"/>
              </w:rPr>
              <w:t>90&gt; X  ≥ 62</w:t>
            </w:r>
          </w:p>
        </w:tc>
        <w:tc>
          <w:tcPr>
            <w:tcW w:w="0" w:type="auto"/>
            <w:shd w:val="clear" w:color="auto" w:fill="auto"/>
          </w:tcPr>
          <w:p w14:paraId="42F6750B" w14:textId="77777777" w:rsidR="004F7A4B" w:rsidRPr="00A34F58" w:rsidRDefault="004F7A4B" w:rsidP="00B5709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Baik</w:t>
            </w:r>
          </w:p>
        </w:tc>
      </w:tr>
      <w:tr w:rsidR="004F7A4B" w:rsidRPr="00B75BE3" w14:paraId="06CCF1C9" w14:textId="77777777" w:rsidTr="004F7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25C654" w14:textId="77777777" w:rsidR="004F7A4B" w:rsidRPr="00A34F58" w:rsidRDefault="00227DB0" w:rsidP="00B5709A">
            <w:pPr>
              <w:pStyle w:val="ListParagraph"/>
              <w:ind w:left="0"/>
              <w:rPr>
                <w:rFonts w:ascii="Times New Roman" w:hAnsi="Times New Roman" w:cs="Times New Roman"/>
                <w:b w:val="0"/>
                <w:sz w:val="20"/>
                <w:szCs w:val="20"/>
              </w:rPr>
            </w:pPr>
            <m:oMath>
              <m:acc>
                <m:accPr>
                  <m:chr m:val="̅"/>
                  <m:ctrlPr>
                    <w:rPr>
                      <w:rFonts w:ascii="Cambria Math" w:hAnsi="Cambria Math" w:cs="Times New Roman"/>
                      <w:b w:val="0"/>
                      <w:i/>
                      <w:sz w:val="20"/>
                      <w:szCs w:val="20"/>
                    </w:rPr>
                  </m:ctrlPr>
                </m:accPr>
                <m:e>
                  <m:r>
                    <m:rPr>
                      <m:sty m:val="b"/>
                    </m:rPr>
                    <w:rPr>
                      <w:rFonts w:ascii="Cambria Math" w:hAnsi="Cambria Math" w:cs="Times New Roman"/>
                      <w:sz w:val="20"/>
                      <w:szCs w:val="20"/>
                    </w:rPr>
                    <m:t>X</m:t>
                  </m:r>
                </m:e>
              </m:acc>
            </m:oMath>
            <w:r w:rsidR="004F7A4B" w:rsidRPr="00A34F58">
              <w:rPr>
                <w:rFonts w:ascii="Times New Roman" w:eastAsia="Times New Roman" w:hAnsi="Times New Roman" w:cs="Times New Roman"/>
                <w:b w:val="0"/>
                <w:sz w:val="20"/>
                <w:szCs w:val="20"/>
              </w:rPr>
              <w:t xml:space="preserve">&gt; X ≥ </w:t>
            </w:r>
            <m:oMath>
              <m:acc>
                <m:accPr>
                  <m:chr m:val="̅"/>
                  <m:ctrlPr>
                    <w:rPr>
                      <w:rFonts w:ascii="Cambria Math" w:hAnsi="Cambria Math" w:cs="Times New Roman"/>
                      <w:b w:val="0"/>
                      <w:i/>
                      <w:sz w:val="20"/>
                      <w:szCs w:val="20"/>
                    </w:rPr>
                  </m:ctrlPr>
                </m:accPr>
                <m:e>
                  <m:r>
                    <m:rPr>
                      <m:sty m:val="b"/>
                    </m:rPr>
                    <w:rPr>
                      <w:rFonts w:ascii="Cambria Math" w:hAnsi="Cambria Math" w:cs="Times New Roman"/>
                      <w:sz w:val="20"/>
                      <w:szCs w:val="20"/>
                    </w:rPr>
                    <m:t>X</m:t>
                  </m:r>
                </m:e>
              </m:acc>
            </m:oMath>
            <w:r w:rsidR="004F7A4B" w:rsidRPr="00A34F58">
              <w:rPr>
                <w:rFonts w:ascii="Times New Roman" w:eastAsia="Times New Roman" w:hAnsi="Times New Roman" w:cs="Times New Roman"/>
                <w:b w:val="0"/>
                <w:sz w:val="20"/>
                <w:szCs w:val="20"/>
              </w:rPr>
              <w:t xml:space="preserve"> - 1.</w:t>
            </w:r>
            <m:oMath>
              <m:sSub>
                <m:sSubPr>
                  <m:ctrlPr>
                    <w:rPr>
                      <w:rFonts w:ascii="Cambria Math" w:eastAsia="Times New Roman" w:hAnsi="Cambria Math" w:cs="Times New Roman"/>
                      <w:b w:val="0"/>
                      <w:i/>
                      <w:sz w:val="20"/>
                      <w:szCs w:val="20"/>
                    </w:rPr>
                  </m:ctrlPr>
                </m:sSubPr>
                <m:e>
                  <m:r>
                    <m:rPr>
                      <m:sty m:val="b"/>
                    </m:rPr>
                    <w:rPr>
                      <w:rFonts w:ascii="Cambria Math" w:eastAsia="Times New Roman" w:hAnsi="Cambria Math" w:cs="Times New Roman"/>
                      <w:sz w:val="20"/>
                      <w:szCs w:val="20"/>
                    </w:rPr>
                    <m:t>SB</m:t>
                  </m:r>
                </m:e>
                <m:sub>
                  <m:r>
                    <m:rPr>
                      <m:sty m:val="b"/>
                    </m:rPr>
                    <w:rPr>
                      <w:rFonts w:ascii="Cambria Math" w:eastAsia="Times New Roman" w:hAnsi="Cambria Math" w:cs="Times New Roman"/>
                      <w:sz w:val="20"/>
                      <w:szCs w:val="20"/>
                    </w:rPr>
                    <m:t>x</m:t>
                  </m:r>
                </m:sub>
              </m:sSub>
            </m:oMath>
          </w:p>
        </w:tc>
        <w:tc>
          <w:tcPr>
            <w:tcW w:w="0" w:type="auto"/>
            <w:shd w:val="clear" w:color="auto" w:fill="auto"/>
          </w:tcPr>
          <w:p w14:paraId="5236846B" w14:textId="77777777" w:rsidR="004F7A4B" w:rsidRPr="00A34F58" w:rsidRDefault="004F7A4B"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eastAsiaTheme="minorEastAsia" w:hAnsi="Times New Roman" w:cs="Times New Roman"/>
                <w:sz w:val="20"/>
                <w:szCs w:val="20"/>
              </w:rPr>
              <w:t>62&gt; X  ≥ 34</w:t>
            </w:r>
          </w:p>
        </w:tc>
        <w:tc>
          <w:tcPr>
            <w:tcW w:w="0" w:type="auto"/>
            <w:shd w:val="clear" w:color="auto" w:fill="auto"/>
          </w:tcPr>
          <w:p w14:paraId="1082D909" w14:textId="77777777" w:rsidR="004F7A4B" w:rsidRPr="00A34F58" w:rsidRDefault="004F7A4B" w:rsidP="00B5709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Cukup</w:t>
            </w:r>
          </w:p>
        </w:tc>
      </w:tr>
      <w:tr w:rsidR="004F7A4B" w:rsidRPr="00B75BE3" w14:paraId="26435D78" w14:textId="77777777" w:rsidTr="004F7A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645261" w14:textId="77777777" w:rsidR="004F7A4B" w:rsidRPr="00A34F58" w:rsidRDefault="004F7A4B" w:rsidP="00B5709A">
            <w:pPr>
              <w:pStyle w:val="ListParagraph"/>
              <w:ind w:left="0"/>
              <w:rPr>
                <w:rFonts w:ascii="Times New Roman" w:hAnsi="Times New Roman" w:cs="Times New Roman"/>
                <w:b w:val="0"/>
                <w:sz w:val="20"/>
                <w:szCs w:val="20"/>
              </w:rPr>
            </w:pPr>
            <w:r w:rsidRPr="00A34F58">
              <w:rPr>
                <w:rFonts w:ascii="Times New Roman" w:hAnsi="Times New Roman" w:cs="Times New Roman"/>
                <w:b w:val="0"/>
                <w:sz w:val="20"/>
                <w:szCs w:val="20"/>
              </w:rPr>
              <w:t>X &lt;</w:t>
            </w:r>
            <m:oMath>
              <m:acc>
                <m:accPr>
                  <m:chr m:val="̅"/>
                  <m:ctrlPr>
                    <w:rPr>
                      <w:rFonts w:ascii="Cambria Math" w:hAnsi="Cambria Math" w:cs="Times New Roman"/>
                      <w:b w:val="0"/>
                      <w:i/>
                      <w:sz w:val="20"/>
                      <w:szCs w:val="20"/>
                    </w:rPr>
                  </m:ctrlPr>
                </m:accPr>
                <m:e>
                  <m:r>
                    <m:rPr>
                      <m:sty m:val="b"/>
                    </m:rPr>
                    <w:rPr>
                      <w:rFonts w:ascii="Cambria Math" w:hAnsi="Cambria Math" w:cs="Times New Roman"/>
                      <w:sz w:val="20"/>
                      <w:szCs w:val="20"/>
                    </w:rPr>
                    <m:t>X</m:t>
                  </m:r>
                </m:e>
              </m:acc>
            </m:oMath>
            <w:r w:rsidRPr="00A34F58">
              <w:rPr>
                <w:rFonts w:ascii="Times New Roman" w:eastAsia="Times New Roman" w:hAnsi="Times New Roman" w:cs="Times New Roman"/>
                <w:b w:val="0"/>
                <w:sz w:val="20"/>
                <w:szCs w:val="20"/>
              </w:rPr>
              <w:t xml:space="preserve"> - 1.</w:t>
            </w:r>
            <m:oMath>
              <m:sSub>
                <m:sSubPr>
                  <m:ctrlPr>
                    <w:rPr>
                      <w:rFonts w:ascii="Cambria Math" w:eastAsia="Times New Roman" w:hAnsi="Cambria Math" w:cs="Times New Roman"/>
                      <w:b w:val="0"/>
                      <w:i/>
                      <w:sz w:val="20"/>
                      <w:szCs w:val="20"/>
                    </w:rPr>
                  </m:ctrlPr>
                </m:sSubPr>
                <m:e>
                  <m:r>
                    <m:rPr>
                      <m:sty m:val="b"/>
                    </m:rPr>
                    <w:rPr>
                      <w:rFonts w:ascii="Cambria Math" w:eastAsia="Times New Roman" w:hAnsi="Cambria Math" w:cs="Times New Roman"/>
                      <w:sz w:val="20"/>
                      <w:szCs w:val="20"/>
                    </w:rPr>
                    <m:t>SB</m:t>
                  </m:r>
                </m:e>
                <m:sub>
                  <m:r>
                    <m:rPr>
                      <m:sty m:val="b"/>
                    </m:rPr>
                    <w:rPr>
                      <w:rFonts w:ascii="Cambria Math" w:eastAsia="Times New Roman" w:hAnsi="Cambria Math" w:cs="Times New Roman"/>
                      <w:sz w:val="20"/>
                      <w:szCs w:val="20"/>
                    </w:rPr>
                    <m:t>x</m:t>
                  </m:r>
                </m:sub>
              </m:sSub>
            </m:oMath>
          </w:p>
        </w:tc>
        <w:tc>
          <w:tcPr>
            <w:tcW w:w="0" w:type="auto"/>
            <w:shd w:val="clear" w:color="auto" w:fill="auto"/>
          </w:tcPr>
          <w:p w14:paraId="46B95371" w14:textId="77777777" w:rsidR="004F7A4B" w:rsidRPr="00A34F58" w:rsidRDefault="004F7A4B"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X  &lt; 34</w:t>
            </w:r>
          </w:p>
        </w:tc>
        <w:tc>
          <w:tcPr>
            <w:tcW w:w="0" w:type="auto"/>
            <w:shd w:val="clear" w:color="auto" w:fill="auto"/>
          </w:tcPr>
          <w:p w14:paraId="4EC2E7CC" w14:textId="77777777" w:rsidR="004F7A4B" w:rsidRPr="00A34F58" w:rsidRDefault="004F7A4B" w:rsidP="00B5709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Tidak Baik</w:t>
            </w:r>
          </w:p>
        </w:tc>
      </w:tr>
    </w:tbl>
    <w:p w14:paraId="01658EB4" w14:textId="77777777" w:rsidR="004F7A4B" w:rsidRPr="00A34F58" w:rsidRDefault="004F7A4B" w:rsidP="004F7A4B">
      <w:pPr>
        <w:spacing w:after="0" w:line="300" w:lineRule="atLeast"/>
        <w:ind w:left="4320" w:firstLine="720"/>
        <w:rPr>
          <w:rFonts w:ascii="Times New Roman" w:hAnsi="Times New Roman" w:cs="Times New Roman"/>
        </w:rPr>
      </w:pPr>
      <w:r w:rsidRPr="00A34F58">
        <w:rPr>
          <w:rFonts w:ascii="Times New Roman" w:hAnsi="Times New Roman" w:cs="Times New Roman"/>
        </w:rPr>
        <w:t>Sumber: Mardapi (2008)</w:t>
      </w:r>
    </w:p>
    <w:p w14:paraId="30203528" w14:textId="77777777" w:rsidR="004F7A4B" w:rsidRPr="00A34F58" w:rsidRDefault="004F7A4B" w:rsidP="004F7A4B">
      <w:pPr>
        <w:spacing w:after="0" w:line="300" w:lineRule="atLeast"/>
        <w:ind w:left="993"/>
        <w:rPr>
          <w:rFonts w:ascii="Times New Roman" w:hAnsi="Times New Roman" w:cs="Times New Roman"/>
        </w:rPr>
      </w:pPr>
      <w:r w:rsidRPr="00A34F58">
        <w:rPr>
          <w:rFonts w:ascii="Times New Roman" w:hAnsi="Times New Roman" w:cs="Times New Roman"/>
        </w:rPr>
        <w:t>Keterangan:</w:t>
      </w:r>
    </w:p>
    <w:p w14:paraId="5EA407FD" w14:textId="77777777" w:rsidR="004F7A4B" w:rsidRPr="00A34F58" w:rsidRDefault="00227DB0" w:rsidP="004F7A4B">
      <w:pPr>
        <w:spacing w:after="0" w:line="300" w:lineRule="atLeast"/>
        <w:ind w:left="993"/>
        <w:rPr>
          <w:rFonts w:ascii="Times New Roman" w:eastAsia="Times New Roman" w:hAnsi="Times New Roman" w:cs="Times New Roman"/>
        </w:rPr>
      </w:pPr>
      <m:oMath>
        <m:acc>
          <m:accPr>
            <m:chr m:val="̅"/>
            <m:ctrlPr>
              <w:rPr>
                <w:rFonts w:ascii="Cambria Math" w:hAnsi="Cambria Math" w:cs="Times New Roman"/>
                <w:i/>
              </w:rPr>
            </m:ctrlPr>
          </m:accPr>
          <m:e>
            <m:r>
              <m:rPr>
                <m:sty m:val="p"/>
              </m:rPr>
              <w:rPr>
                <w:rFonts w:ascii="Cambria Math" w:hAnsi="Cambria Math" w:cs="Times New Roman"/>
              </w:rPr>
              <m:t>X</m:t>
            </m:r>
          </m:e>
        </m:acc>
      </m:oMath>
      <w:r w:rsidR="004F7A4B" w:rsidRPr="00A34F58">
        <w:rPr>
          <w:rFonts w:ascii="Times New Roman" w:eastAsia="Times New Roman" w:hAnsi="Times New Roman" w:cs="Times New Roman"/>
        </w:rPr>
        <w:tab/>
        <w:t>= Rerata-rata skor secara keseluruhan</w:t>
      </w:r>
      <w:r w:rsidR="004F7A4B" w:rsidRPr="00A34F58">
        <w:rPr>
          <w:rFonts w:ascii="Times New Roman" w:eastAsia="Times New Roman" w:hAnsi="Times New Roman" w:cs="Times New Roman"/>
        </w:rPr>
        <w:br/>
      </w:r>
      <w:r w:rsidR="004F7A4B" w:rsidRPr="00A34F58">
        <w:rPr>
          <w:rFonts w:ascii="Times New Roman" w:eastAsia="Times New Roman" w:hAnsi="Times New Roman" w:cs="Times New Roman"/>
        </w:rPr>
        <w:tab/>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2</m:t>
            </m:r>
          </m:den>
        </m:f>
      </m:oMath>
      <w:r w:rsidR="004F7A4B" w:rsidRPr="00A34F58">
        <w:rPr>
          <w:rFonts w:ascii="Times New Roman" w:eastAsia="Times New Roman" w:hAnsi="Times New Roman" w:cs="Times New Roman"/>
        </w:rPr>
        <w:t xml:space="preserve"> (skor maksimal + skor minimal)</w:t>
      </w:r>
    </w:p>
    <w:p w14:paraId="55D34CB0" w14:textId="77777777" w:rsidR="004F7A4B" w:rsidRPr="00A34F58" w:rsidRDefault="00227DB0" w:rsidP="004F7A4B">
      <w:pPr>
        <w:spacing w:after="0" w:line="300" w:lineRule="atLeast"/>
        <w:ind w:left="993"/>
        <w:rPr>
          <w:rFonts w:ascii="Times New Roman" w:eastAsia="Times New Roman" w:hAnsi="Times New Roman" w:cs="Times New Roman"/>
        </w:rPr>
      </w:pPr>
      <m:oMath>
        <m:sSub>
          <m:sSubPr>
            <m:ctrlPr>
              <w:rPr>
                <w:rFonts w:ascii="Cambria Math" w:eastAsia="Times New Roman" w:hAnsi="Cambria Math" w:cs="Times New Roman"/>
                <w:i/>
              </w:rPr>
            </m:ctrlPr>
          </m:sSubPr>
          <m:e>
            <m:r>
              <m:rPr>
                <m:sty m:val="p"/>
              </m:rPr>
              <w:rPr>
                <w:rFonts w:ascii="Cambria Math" w:eastAsia="Times New Roman" w:hAnsi="Cambria Math" w:cs="Times New Roman"/>
              </w:rPr>
              <m:t>SB</m:t>
            </m:r>
          </m:e>
          <m:sub>
            <m:r>
              <m:rPr>
                <m:sty m:val="p"/>
              </m:rPr>
              <w:rPr>
                <w:rFonts w:ascii="Cambria Math" w:eastAsia="Times New Roman" w:hAnsi="Cambria Math" w:cs="Times New Roman"/>
              </w:rPr>
              <m:t>x</m:t>
            </m:r>
          </m:sub>
        </m:sSub>
      </m:oMath>
      <w:r w:rsidR="004F7A4B" w:rsidRPr="00A34F58">
        <w:rPr>
          <w:rFonts w:ascii="Times New Roman" w:eastAsia="Times New Roman" w:hAnsi="Times New Roman" w:cs="Times New Roman"/>
        </w:rPr>
        <w:tab/>
        <w:t>= Simpangan baku skor keseluruhan</w:t>
      </w:r>
      <w:r w:rsidR="004F7A4B" w:rsidRPr="00A34F58">
        <w:rPr>
          <w:rFonts w:ascii="Times New Roman" w:eastAsia="Times New Roman" w:hAnsi="Times New Roman" w:cs="Times New Roman"/>
        </w:rPr>
        <w:br/>
      </w:r>
      <w:r w:rsidR="004F7A4B" w:rsidRPr="00A34F58">
        <w:rPr>
          <w:rFonts w:ascii="Times New Roman" w:eastAsia="Times New Roman" w:hAnsi="Times New Roman" w:cs="Times New Roman"/>
        </w:rPr>
        <w:tab/>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6</m:t>
            </m:r>
          </m:den>
        </m:f>
      </m:oMath>
      <w:r w:rsidR="004F7A4B" w:rsidRPr="00A34F58">
        <w:rPr>
          <w:rFonts w:ascii="Times New Roman" w:eastAsia="Times New Roman" w:hAnsi="Times New Roman" w:cs="Times New Roman"/>
        </w:rPr>
        <w:t xml:space="preserve"> (skor maksimal + skor minimal)</w:t>
      </w:r>
    </w:p>
    <w:p w14:paraId="2631E0F1" w14:textId="77777777" w:rsidR="004F7A4B" w:rsidRDefault="004F7A4B" w:rsidP="004F7A4B">
      <w:pPr>
        <w:spacing w:after="0" w:line="300" w:lineRule="atLeast"/>
        <w:ind w:left="993"/>
        <w:rPr>
          <w:rFonts w:ascii="Times New Roman" w:hAnsi="Times New Roman" w:cs="Times New Roman"/>
        </w:rPr>
      </w:pPr>
      <w:r w:rsidRPr="00A34F58">
        <w:rPr>
          <w:rFonts w:ascii="Times New Roman" w:hAnsi="Times New Roman" w:cs="Times New Roman"/>
        </w:rPr>
        <w:t>X</w:t>
      </w:r>
      <w:r w:rsidRPr="00A34F58">
        <w:rPr>
          <w:rFonts w:ascii="Times New Roman" w:hAnsi="Times New Roman" w:cs="Times New Roman"/>
        </w:rPr>
        <w:tab/>
        <w:t>= Skor yang didapatkan</w:t>
      </w:r>
    </w:p>
    <w:p w14:paraId="628F51B2" w14:textId="77777777" w:rsidR="00A34F58" w:rsidRPr="00A34F58" w:rsidRDefault="00A34F58" w:rsidP="004F7A4B">
      <w:pPr>
        <w:spacing w:after="0" w:line="300" w:lineRule="atLeast"/>
        <w:ind w:left="993"/>
        <w:rPr>
          <w:rFonts w:ascii="Times New Roman" w:hAnsi="Times New Roman" w:cs="Times New Roman"/>
        </w:rPr>
      </w:pPr>
    </w:p>
    <w:p w14:paraId="2F3DF2D5" w14:textId="77777777" w:rsidR="00BA6CD7" w:rsidRDefault="00A34F58" w:rsidP="00A34F58">
      <w:pPr>
        <w:spacing w:after="0" w:line="360" w:lineRule="auto"/>
        <w:ind w:firstLine="567"/>
        <w:jc w:val="both"/>
        <w:rPr>
          <w:rFonts w:ascii="Times New Roman" w:hAnsi="Times New Roman" w:cs="Times New Roman"/>
          <w:sz w:val="24"/>
          <w:szCs w:val="24"/>
        </w:rPr>
      </w:pPr>
      <w:r w:rsidRPr="00A34F58">
        <w:rPr>
          <w:rFonts w:ascii="Times New Roman" w:hAnsi="Times New Roman" w:cs="Times New Roman"/>
          <w:sz w:val="24"/>
          <w:szCs w:val="24"/>
        </w:rPr>
        <w:t xml:space="preserve">Kategorisasi skor penilaian sebagai bentuk interpretasi lembar angket dan observasi terhadap karakter peduli lingkungan siswa. Menurut Miles dkk 1992 dalam Sugiyono (2010) mengemukakan bahwa aktivitas dalam analisis data kualitatif dilakukan secara interaktif dan berlangsung secara terus menerus sampai tuntas, sehingga datanya sudah jenuh. </w:t>
      </w:r>
    </w:p>
    <w:p w14:paraId="76998EB2" w14:textId="77777777" w:rsidR="00A34F58" w:rsidRPr="00A34F58" w:rsidRDefault="00A34F58" w:rsidP="00A34F58">
      <w:pPr>
        <w:spacing w:after="0" w:line="360" w:lineRule="auto"/>
        <w:ind w:firstLine="567"/>
        <w:jc w:val="both"/>
        <w:rPr>
          <w:rFonts w:ascii="Times New Roman" w:hAnsi="Times New Roman" w:cs="Times New Roman"/>
          <w:sz w:val="24"/>
          <w:szCs w:val="24"/>
        </w:rPr>
      </w:pPr>
    </w:p>
    <w:p w14:paraId="7C044124" w14:textId="77777777" w:rsidR="00851F37" w:rsidRDefault="00CC7E6F" w:rsidP="00123926">
      <w:pPr>
        <w:spacing w:after="0" w:line="360" w:lineRule="auto"/>
        <w:jc w:val="center"/>
        <w:rPr>
          <w:rFonts w:ascii="Times New Roman" w:hAnsi="Times New Roman" w:cs="Times New Roman"/>
          <w:b/>
          <w:sz w:val="24"/>
          <w:szCs w:val="24"/>
        </w:rPr>
      </w:pPr>
      <w:r w:rsidRPr="00CC7E6F">
        <w:rPr>
          <w:rFonts w:ascii="Times New Roman" w:hAnsi="Times New Roman" w:cs="Times New Roman"/>
          <w:b/>
          <w:sz w:val="24"/>
          <w:szCs w:val="24"/>
        </w:rPr>
        <w:t>HASIL DAN PEMBAHASAN</w:t>
      </w:r>
    </w:p>
    <w:p w14:paraId="4A43F34B" w14:textId="77777777" w:rsidR="00A34F58" w:rsidRPr="00E14402" w:rsidRDefault="00A34F58" w:rsidP="00E14402">
      <w:pPr>
        <w:pStyle w:val="ListParagraph"/>
        <w:numPr>
          <w:ilvl w:val="0"/>
          <w:numId w:val="3"/>
        </w:numPr>
        <w:spacing w:after="0" w:line="360" w:lineRule="auto"/>
        <w:ind w:left="0"/>
        <w:jc w:val="both"/>
        <w:rPr>
          <w:rFonts w:ascii="Times New Roman" w:hAnsi="Times New Roman" w:cs="Times New Roman"/>
          <w:b/>
          <w:sz w:val="24"/>
          <w:szCs w:val="24"/>
        </w:rPr>
      </w:pPr>
      <w:r w:rsidRPr="00E14402">
        <w:rPr>
          <w:rFonts w:ascii="Times New Roman" w:hAnsi="Times New Roman" w:cs="Times New Roman"/>
          <w:b/>
          <w:sz w:val="24"/>
          <w:szCs w:val="24"/>
        </w:rPr>
        <w:t>Implementasi karakter peduli lingkungan siswa melalui dalam program sekolah adiwiyata.</w:t>
      </w:r>
    </w:p>
    <w:p w14:paraId="2BD96FC5" w14:textId="77777777" w:rsidR="00A34F58" w:rsidRPr="00E14402" w:rsidRDefault="00A34F58" w:rsidP="00E14402">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Angket respon siswa yang ditujukan pada kelas VII, VIII, dan IX dengan tujuan untuk menganalisis respon siswa mengenai kepedulian terhadap lingkungan khususnya yang diimplementasikan di SMP Negeri 7 Salatiga. Hasil analisis disajikan pada Tabel 3.</w:t>
      </w:r>
    </w:p>
    <w:p w14:paraId="4FA1A524" w14:textId="77777777" w:rsidR="00A34F58" w:rsidRPr="00E14402" w:rsidRDefault="00A34F58" w:rsidP="006A21A3">
      <w:pPr>
        <w:spacing w:line="240" w:lineRule="auto"/>
        <w:ind w:left="1418" w:hanging="851"/>
        <w:rPr>
          <w:rFonts w:ascii="Times New Roman" w:hAnsi="Times New Roman" w:cs="Times New Roman"/>
          <w:bCs/>
          <w:sz w:val="24"/>
        </w:rPr>
      </w:pPr>
      <w:r w:rsidRPr="00E14402">
        <w:rPr>
          <w:rFonts w:ascii="Times New Roman" w:hAnsi="Times New Roman" w:cs="Times New Roman"/>
          <w:b/>
          <w:sz w:val="24"/>
        </w:rPr>
        <w:t xml:space="preserve">Tabel 2. </w:t>
      </w:r>
      <w:r w:rsidRPr="00E14402">
        <w:rPr>
          <w:rFonts w:ascii="Times New Roman" w:hAnsi="Times New Roman" w:cs="Times New Roman"/>
          <w:bCs/>
          <w:sz w:val="24"/>
        </w:rPr>
        <w:t>Hasil Analisis Implementasi Karakter Peduli Lingkungan di SMP Negeri 7 Salatiga berdasarkan Angket Respon.</w:t>
      </w:r>
    </w:p>
    <w:tbl>
      <w:tblPr>
        <w:tblStyle w:val="LightShading"/>
        <w:tblW w:w="8370" w:type="dxa"/>
        <w:tblLayout w:type="fixed"/>
        <w:tblLook w:val="04A0" w:firstRow="1" w:lastRow="0" w:firstColumn="1" w:lastColumn="0" w:noHBand="0" w:noVBand="1"/>
      </w:tblPr>
      <w:tblGrid>
        <w:gridCol w:w="1812"/>
        <w:gridCol w:w="2958"/>
        <w:gridCol w:w="900"/>
        <w:gridCol w:w="900"/>
        <w:gridCol w:w="900"/>
        <w:gridCol w:w="900"/>
      </w:tblGrid>
      <w:tr w:rsidR="00A34F58" w:rsidRPr="00A34F58" w14:paraId="710E3CD8" w14:textId="77777777" w:rsidTr="00B570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val="restart"/>
            <w:tcBorders>
              <w:bottom w:val="single" w:sz="4" w:space="0" w:color="auto"/>
            </w:tcBorders>
            <w:shd w:val="clear" w:color="auto" w:fill="auto"/>
            <w:vAlign w:val="center"/>
          </w:tcPr>
          <w:p w14:paraId="07494859" w14:textId="77777777" w:rsidR="00A34F58" w:rsidRPr="00A34F58" w:rsidRDefault="00A34F58" w:rsidP="00B5709A">
            <w:pPr>
              <w:jc w:val="center"/>
              <w:rPr>
                <w:rFonts w:ascii="Times New Roman" w:hAnsi="Times New Roman" w:cs="Times New Roman"/>
                <w:sz w:val="20"/>
                <w:szCs w:val="20"/>
              </w:rPr>
            </w:pPr>
            <w:r w:rsidRPr="00A34F58">
              <w:rPr>
                <w:rFonts w:ascii="Times New Roman" w:hAnsi="Times New Roman" w:cs="Times New Roman"/>
                <w:sz w:val="20"/>
                <w:szCs w:val="20"/>
              </w:rPr>
              <w:t>Aspek</w:t>
            </w:r>
          </w:p>
        </w:tc>
        <w:tc>
          <w:tcPr>
            <w:tcW w:w="2958" w:type="dxa"/>
            <w:vMerge w:val="restart"/>
            <w:tcBorders>
              <w:bottom w:val="single" w:sz="4" w:space="0" w:color="auto"/>
            </w:tcBorders>
            <w:shd w:val="clear" w:color="auto" w:fill="auto"/>
            <w:vAlign w:val="center"/>
          </w:tcPr>
          <w:p w14:paraId="216931E3" w14:textId="77777777" w:rsidR="00A34F58" w:rsidRPr="00A34F58" w:rsidRDefault="00A34F58" w:rsidP="00B570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Pernyataan</w:t>
            </w:r>
          </w:p>
        </w:tc>
        <w:tc>
          <w:tcPr>
            <w:tcW w:w="2700" w:type="dxa"/>
            <w:gridSpan w:val="3"/>
            <w:tcBorders>
              <w:bottom w:val="nil"/>
            </w:tcBorders>
            <w:shd w:val="clear" w:color="auto" w:fill="auto"/>
          </w:tcPr>
          <w:p w14:paraId="5BAB83BE" w14:textId="77777777" w:rsidR="00A34F58" w:rsidRPr="00A34F58" w:rsidRDefault="00A34F58" w:rsidP="00B570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Presentase (%)</w:t>
            </w:r>
          </w:p>
        </w:tc>
        <w:tc>
          <w:tcPr>
            <w:tcW w:w="900" w:type="dxa"/>
            <w:vMerge w:val="restart"/>
            <w:tcBorders>
              <w:bottom w:val="single" w:sz="4" w:space="0" w:color="auto"/>
            </w:tcBorders>
            <w:shd w:val="clear" w:color="auto" w:fill="auto"/>
          </w:tcPr>
          <w:p w14:paraId="5DE9E54A" w14:textId="77777777" w:rsidR="00A34F58" w:rsidRPr="00A34F58" w:rsidRDefault="00A34F58" w:rsidP="00B570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Rata-rata</w:t>
            </w:r>
          </w:p>
        </w:tc>
      </w:tr>
      <w:tr w:rsidR="00A34F58" w:rsidRPr="00A34F58" w14:paraId="1E2B8EBF"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4A411910" w14:textId="77777777" w:rsidR="00A34F58" w:rsidRPr="00A34F58" w:rsidRDefault="00A34F58" w:rsidP="00B5709A">
            <w:pPr>
              <w:rPr>
                <w:rFonts w:ascii="Times New Roman" w:hAnsi="Times New Roman" w:cs="Times New Roman"/>
                <w:b w:val="0"/>
                <w:sz w:val="20"/>
                <w:szCs w:val="20"/>
              </w:rPr>
            </w:pPr>
          </w:p>
        </w:tc>
        <w:tc>
          <w:tcPr>
            <w:tcW w:w="2958" w:type="dxa"/>
            <w:vMerge/>
            <w:tcBorders>
              <w:top w:val="nil"/>
              <w:bottom w:val="single" w:sz="4" w:space="0" w:color="auto"/>
            </w:tcBorders>
            <w:shd w:val="clear" w:color="auto" w:fill="auto"/>
          </w:tcPr>
          <w:p w14:paraId="3E6B588C"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00" w:type="dxa"/>
            <w:tcBorders>
              <w:top w:val="nil"/>
              <w:bottom w:val="single" w:sz="4" w:space="0" w:color="auto"/>
            </w:tcBorders>
            <w:shd w:val="clear" w:color="auto" w:fill="auto"/>
          </w:tcPr>
          <w:p w14:paraId="3730D59E"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4F58">
              <w:rPr>
                <w:rFonts w:ascii="Times New Roman" w:hAnsi="Times New Roman" w:cs="Times New Roman"/>
                <w:b/>
                <w:sz w:val="20"/>
                <w:szCs w:val="20"/>
              </w:rPr>
              <w:t>Kelas 7</w:t>
            </w:r>
          </w:p>
        </w:tc>
        <w:tc>
          <w:tcPr>
            <w:tcW w:w="900" w:type="dxa"/>
            <w:tcBorders>
              <w:top w:val="nil"/>
              <w:bottom w:val="single" w:sz="4" w:space="0" w:color="auto"/>
            </w:tcBorders>
            <w:shd w:val="clear" w:color="auto" w:fill="auto"/>
          </w:tcPr>
          <w:p w14:paraId="677FD14F"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4F58">
              <w:rPr>
                <w:rFonts w:ascii="Times New Roman" w:hAnsi="Times New Roman" w:cs="Times New Roman"/>
                <w:b/>
                <w:sz w:val="20"/>
                <w:szCs w:val="20"/>
              </w:rPr>
              <w:t>Kelas 8</w:t>
            </w:r>
          </w:p>
        </w:tc>
        <w:tc>
          <w:tcPr>
            <w:tcW w:w="900" w:type="dxa"/>
            <w:tcBorders>
              <w:top w:val="nil"/>
              <w:bottom w:val="single" w:sz="4" w:space="0" w:color="auto"/>
            </w:tcBorders>
            <w:shd w:val="clear" w:color="auto" w:fill="auto"/>
          </w:tcPr>
          <w:p w14:paraId="2D8DA568"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4F58">
              <w:rPr>
                <w:rFonts w:ascii="Times New Roman" w:hAnsi="Times New Roman" w:cs="Times New Roman"/>
                <w:b/>
                <w:sz w:val="20"/>
                <w:szCs w:val="20"/>
              </w:rPr>
              <w:t>Kelas 9</w:t>
            </w:r>
          </w:p>
        </w:tc>
        <w:tc>
          <w:tcPr>
            <w:tcW w:w="900" w:type="dxa"/>
            <w:vMerge/>
            <w:tcBorders>
              <w:bottom w:val="single" w:sz="4" w:space="0" w:color="auto"/>
            </w:tcBorders>
            <w:shd w:val="clear" w:color="auto" w:fill="auto"/>
          </w:tcPr>
          <w:p w14:paraId="2E0F5B3A"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34F58" w:rsidRPr="00A34F58" w14:paraId="4CE31CBE"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val="restart"/>
            <w:tcBorders>
              <w:top w:val="single" w:sz="4" w:space="0" w:color="auto"/>
              <w:bottom w:val="nil"/>
            </w:tcBorders>
            <w:shd w:val="clear" w:color="auto" w:fill="auto"/>
          </w:tcPr>
          <w:p w14:paraId="08100497" w14:textId="77777777" w:rsidR="00A34F58" w:rsidRPr="00A34F58" w:rsidRDefault="00A34F58" w:rsidP="00B5709A">
            <w:pPr>
              <w:rPr>
                <w:rFonts w:ascii="Times New Roman" w:hAnsi="Times New Roman" w:cs="Times New Roman"/>
                <w:b w:val="0"/>
                <w:sz w:val="20"/>
                <w:szCs w:val="20"/>
              </w:rPr>
            </w:pPr>
            <w:r w:rsidRPr="00A34F58">
              <w:rPr>
                <w:rFonts w:ascii="Times New Roman" w:hAnsi="Times New Roman" w:cs="Times New Roman"/>
                <w:b w:val="0"/>
                <w:sz w:val="20"/>
                <w:szCs w:val="20"/>
              </w:rPr>
              <w:t>Batas Pertumbuhan</w:t>
            </w:r>
          </w:p>
          <w:p w14:paraId="698CC81B" w14:textId="77777777" w:rsidR="00A34F58" w:rsidRPr="00A34F58" w:rsidRDefault="00A34F58" w:rsidP="00B5709A">
            <w:pPr>
              <w:rPr>
                <w:rFonts w:ascii="Times New Roman" w:hAnsi="Times New Roman" w:cs="Times New Roman"/>
                <w:b w:val="0"/>
                <w:sz w:val="20"/>
                <w:szCs w:val="20"/>
              </w:rPr>
            </w:pPr>
            <w:r w:rsidRPr="00A34F58">
              <w:rPr>
                <w:rFonts w:ascii="Times New Roman" w:hAnsi="Times New Roman" w:cs="Times New Roman"/>
                <w:b w:val="0"/>
                <w:sz w:val="20"/>
                <w:szCs w:val="20"/>
              </w:rPr>
              <w:t>(</w:t>
            </w:r>
            <w:r w:rsidRPr="00A34F58">
              <w:rPr>
                <w:rFonts w:ascii="Times New Roman" w:hAnsi="Times New Roman" w:cs="Times New Roman"/>
                <w:b w:val="0"/>
                <w:i/>
                <w:sz w:val="20"/>
                <w:szCs w:val="20"/>
              </w:rPr>
              <w:t>Limit to growth)</w:t>
            </w:r>
          </w:p>
        </w:tc>
        <w:tc>
          <w:tcPr>
            <w:tcW w:w="2958" w:type="dxa"/>
            <w:tcBorders>
              <w:top w:val="single" w:sz="4" w:space="0" w:color="auto"/>
              <w:bottom w:val="nil"/>
            </w:tcBorders>
            <w:shd w:val="clear" w:color="auto" w:fill="auto"/>
          </w:tcPr>
          <w:p w14:paraId="58E596F0"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 xml:space="preserve">Saya merasa bahwa jumlah populasi manusia sekarang sudah </w:t>
            </w:r>
            <w:r w:rsidRPr="00A34F58">
              <w:rPr>
                <w:rFonts w:ascii="Times New Roman" w:hAnsi="Times New Roman" w:cs="Times New Roman"/>
                <w:sz w:val="20"/>
                <w:szCs w:val="20"/>
              </w:rPr>
              <w:lastRenderedPageBreak/>
              <w:t>melewati batas kemampuan untuk ditampung oleh bumi.</w:t>
            </w:r>
          </w:p>
        </w:tc>
        <w:tc>
          <w:tcPr>
            <w:tcW w:w="900" w:type="dxa"/>
            <w:tcBorders>
              <w:top w:val="single" w:sz="4" w:space="0" w:color="auto"/>
              <w:bottom w:val="nil"/>
            </w:tcBorders>
            <w:shd w:val="clear" w:color="auto" w:fill="auto"/>
            <w:vAlign w:val="center"/>
          </w:tcPr>
          <w:p w14:paraId="7ADC5AF0"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lastRenderedPageBreak/>
              <w:t>59%</w:t>
            </w:r>
          </w:p>
          <w:p w14:paraId="72999CA6"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(Cukup)</w:t>
            </w:r>
          </w:p>
        </w:tc>
        <w:tc>
          <w:tcPr>
            <w:tcW w:w="900" w:type="dxa"/>
            <w:tcBorders>
              <w:top w:val="single" w:sz="4" w:space="0" w:color="auto"/>
              <w:bottom w:val="nil"/>
            </w:tcBorders>
            <w:shd w:val="clear" w:color="auto" w:fill="auto"/>
            <w:vAlign w:val="center"/>
          </w:tcPr>
          <w:p w14:paraId="0A1B8910"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66%</w:t>
            </w:r>
          </w:p>
          <w:p w14:paraId="5D65EEEC"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single" w:sz="4" w:space="0" w:color="auto"/>
              <w:bottom w:val="nil"/>
            </w:tcBorders>
            <w:shd w:val="clear" w:color="auto" w:fill="auto"/>
            <w:vAlign w:val="center"/>
          </w:tcPr>
          <w:p w14:paraId="2A8BB1D9"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64% (Baik)</w:t>
            </w:r>
          </w:p>
        </w:tc>
        <w:tc>
          <w:tcPr>
            <w:tcW w:w="900" w:type="dxa"/>
            <w:vMerge w:val="restart"/>
            <w:tcBorders>
              <w:top w:val="single" w:sz="4" w:space="0" w:color="auto"/>
              <w:bottom w:val="single" w:sz="4" w:space="0" w:color="auto"/>
            </w:tcBorders>
            <w:shd w:val="clear" w:color="auto" w:fill="auto"/>
          </w:tcPr>
          <w:p w14:paraId="4C328AB4"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49FFF00F"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7AA95307"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lastRenderedPageBreak/>
              <w:t>66% (Baik)</w:t>
            </w:r>
          </w:p>
        </w:tc>
      </w:tr>
      <w:tr w:rsidR="00A34F58" w:rsidRPr="00A34F58" w14:paraId="2EA6CAFD"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3FD27FC3"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single" w:sz="4" w:space="0" w:color="auto"/>
            </w:tcBorders>
            <w:shd w:val="clear" w:color="auto" w:fill="auto"/>
          </w:tcPr>
          <w:p w14:paraId="097C3469"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Bumi memiliki ruangan dan sumber daya alam yang tak terbatas.</w:t>
            </w:r>
          </w:p>
        </w:tc>
        <w:tc>
          <w:tcPr>
            <w:tcW w:w="900" w:type="dxa"/>
            <w:tcBorders>
              <w:top w:val="nil"/>
              <w:bottom w:val="single" w:sz="4" w:space="0" w:color="auto"/>
            </w:tcBorders>
            <w:shd w:val="clear" w:color="auto" w:fill="auto"/>
            <w:vAlign w:val="center"/>
          </w:tcPr>
          <w:p w14:paraId="7CF34814"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69%</w:t>
            </w:r>
          </w:p>
          <w:p w14:paraId="1C21205A"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nil"/>
              <w:bottom w:val="single" w:sz="4" w:space="0" w:color="auto"/>
            </w:tcBorders>
            <w:shd w:val="clear" w:color="auto" w:fill="auto"/>
            <w:vAlign w:val="center"/>
          </w:tcPr>
          <w:p w14:paraId="3DE2E48D"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70%</w:t>
            </w:r>
          </w:p>
          <w:p w14:paraId="4466D67B"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nil"/>
              <w:bottom w:val="single" w:sz="4" w:space="0" w:color="auto"/>
            </w:tcBorders>
            <w:shd w:val="clear" w:color="auto" w:fill="auto"/>
            <w:vAlign w:val="center"/>
          </w:tcPr>
          <w:p w14:paraId="383EFDAF"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67% (Baik)</w:t>
            </w:r>
          </w:p>
        </w:tc>
        <w:tc>
          <w:tcPr>
            <w:tcW w:w="900" w:type="dxa"/>
            <w:vMerge/>
            <w:tcBorders>
              <w:top w:val="nil"/>
              <w:bottom w:val="single" w:sz="4" w:space="0" w:color="auto"/>
            </w:tcBorders>
            <w:shd w:val="clear" w:color="auto" w:fill="auto"/>
          </w:tcPr>
          <w:p w14:paraId="6396E39C"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164E412A"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val="restart"/>
            <w:tcBorders>
              <w:top w:val="single" w:sz="4" w:space="0" w:color="auto"/>
              <w:bottom w:val="nil"/>
            </w:tcBorders>
            <w:shd w:val="clear" w:color="auto" w:fill="auto"/>
          </w:tcPr>
          <w:p w14:paraId="4FC6144A" w14:textId="77777777" w:rsidR="00A34F58" w:rsidRPr="00A34F58" w:rsidRDefault="00A34F58" w:rsidP="00B5709A">
            <w:pPr>
              <w:rPr>
                <w:rFonts w:ascii="Times New Roman" w:hAnsi="Times New Roman" w:cs="Times New Roman"/>
                <w:b w:val="0"/>
                <w:sz w:val="20"/>
                <w:szCs w:val="20"/>
              </w:rPr>
            </w:pPr>
            <w:r w:rsidRPr="00A34F58">
              <w:rPr>
                <w:rFonts w:ascii="Times New Roman" w:hAnsi="Times New Roman" w:cs="Times New Roman"/>
                <w:b w:val="0"/>
                <w:sz w:val="20"/>
                <w:szCs w:val="20"/>
              </w:rPr>
              <w:t>Anti-Antroposentrisme</w:t>
            </w:r>
          </w:p>
          <w:p w14:paraId="7D05468D" w14:textId="77777777" w:rsidR="00A34F58" w:rsidRPr="00A34F58" w:rsidRDefault="00A34F58" w:rsidP="00B5709A">
            <w:pPr>
              <w:rPr>
                <w:rFonts w:ascii="Times New Roman" w:hAnsi="Times New Roman" w:cs="Times New Roman"/>
                <w:b w:val="0"/>
                <w:sz w:val="20"/>
                <w:szCs w:val="20"/>
              </w:rPr>
            </w:pPr>
            <w:r w:rsidRPr="00A34F58">
              <w:rPr>
                <w:rFonts w:ascii="Times New Roman" w:hAnsi="Times New Roman" w:cs="Times New Roman"/>
                <w:b w:val="0"/>
                <w:sz w:val="20"/>
                <w:szCs w:val="20"/>
              </w:rPr>
              <w:t>(Manusia merupakan spesies paling pusat dari spesies lain)</w:t>
            </w:r>
          </w:p>
        </w:tc>
        <w:tc>
          <w:tcPr>
            <w:tcW w:w="2958" w:type="dxa"/>
            <w:tcBorders>
              <w:top w:val="single" w:sz="4" w:space="0" w:color="auto"/>
              <w:bottom w:val="nil"/>
            </w:tcBorders>
            <w:shd w:val="clear" w:color="auto" w:fill="auto"/>
          </w:tcPr>
          <w:p w14:paraId="4E709019"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Manusia memiliki kebebasan penuh untuk merubah lingkungan alam sesuai dengan kebutuhan masing-masing</w:t>
            </w:r>
          </w:p>
        </w:tc>
        <w:tc>
          <w:tcPr>
            <w:tcW w:w="900" w:type="dxa"/>
            <w:tcBorders>
              <w:top w:val="single" w:sz="4" w:space="0" w:color="auto"/>
              <w:bottom w:val="nil"/>
            </w:tcBorders>
            <w:shd w:val="clear" w:color="auto" w:fill="auto"/>
          </w:tcPr>
          <w:p w14:paraId="4F54F91B"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52% (Cukup)</w:t>
            </w:r>
          </w:p>
        </w:tc>
        <w:tc>
          <w:tcPr>
            <w:tcW w:w="900" w:type="dxa"/>
            <w:tcBorders>
              <w:top w:val="single" w:sz="4" w:space="0" w:color="auto"/>
              <w:bottom w:val="nil"/>
            </w:tcBorders>
            <w:shd w:val="clear" w:color="auto" w:fill="auto"/>
          </w:tcPr>
          <w:p w14:paraId="09E55B7A"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57%</w:t>
            </w:r>
          </w:p>
          <w:p w14:paraId="3EF3028E"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(Cukup) </w:t>
            </w:r>
          </w:p>
        </w:tc>
        <w:tc>
          <w:tcPr>
            <w:tcW w:w="900" w:type="dxa"/>
            <w:tcBorders>
              <w:top w:val="single" w:sz="4" w:space="0" w:color="auto"/>
              <w:bottom w:val="nil"/>
            </w:tcBorders>
            <w:shd w:val="clear" w:color="auto" w:fill="auto"/>
          </w:tcPr>
          <w:p w14:paraId="0BB5D403"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52%</w:t>
            </w:r>
          </w:p>
          <w:p w14:paraId="59932312"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(Cukup) </w:t>
            </w:r>
          </w:p>
        </w:tc>
        <w:tc>
          <w:tcPr>
            <w:tcW w:w="900" w:type="dxa"/>
            <w:vMerge w:val="restart"/>
            <w:tcBorders>
              <w:top w:val="single" w:sz="4" w:space="0" w:color="auto"/>
              <w:bottom w:val="single" w:sz="4" w:space="0" w:color="auto"/>
            </w:tcBorders>
            <w:shd w:val="clear" w:color="auto" w:fill="auto"/>
          </w:tcPr>
          <w:p w14:paraId="7CB55B47"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547BA8A7"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2702043B"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1369250D"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43BF207D"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63% (Baik)</w:t>
            </w:r>
          </w:p>
        </w:tc>
      </w:tr>
      <w:tr w:rsidR="00A34F58" w:rsidRPr="00A34F58" w14:paraId="41305FFB"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nil"/>
            </w:tcBorders>
            <w:shd w:val="clear" w:color="auto" w:fill="auto"/>
          </w:tcPr>
          <w:p w14:paraId="5326B55C"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nil"/>
            </w:tcBorders>
            <w:shd w:val="clear" w:color="auto" w:fill="auto"/>
          </w:tcPr>
          <w:p w14:paraId="0F0860BE"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Tumbuhan dan hewan memiliki hak yang sama dengan manusia untuk tetap bertahan hidup</w:t>
            </w:r>
          </w:p>
        </w:tc>
        <w:tc>
          <w:tcPr>
            <w:tcW w:w="900" w:type="dxa"/>
            <w:tcBorders>
              <w:top w:val="nil"/>
              <w:bottom w:val="nil"/>
            </w:tcBorders>
            <w:shd w:val="clear" w:color="auto" w:fill="auto"/>
          </w:tcPr>
          <w:p w14:paraId="4F741617"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83%</w:t>
            </w:r>
          </w:p>
          <w:p w14:paraId="33804B9F"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nil"/>
              <w:bottom w:val="nil"/>
            </w:tcBorders>
            <w:shd w:val="clear" w:color="auto" w:fill="auto"/>
          </w:tcPr>
          <w:p w14:paraId="5BE1CF61"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88% </w:t>
            </w:r>
          </w:p>
          <w:p w14:paraId="00DD940F"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(Baik) </w:t>
            </w:r>
          </w:p>
        </w:tc>
        <w:tc>
          <w:tcPr>
            <w:tcW w:w="900" w:type="dxa"/>
            <w:tcBorders>
              <w:top w:val="nil"/>
              <w:bottom w:val="nil"/>
            </w:tcBorders>
            <w:shd w:val="clear" w:color="auto" w:fill="auto"/>
          </w:tcPr>
          <w:p w14:paraId="4F85B26E"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82% (Baik)</w:t>
            </w:r>
          </w:p>
        </w:tc>
        <w:tc>
          <w:tcPr>
            <w:tcW w:w="900" w:type="dxa"/>
            <w:vMerge/>
            <w:tcBorders>
              <w:top w:val="nil"/>
              <w:bottom w:val="single" w:sz="4" w:space="0" w:color="auto"/>
            </w:tcBorders>
            <w:shd w:val="clear" w:color="auto" w:fill="auto"/>
          </w:tcPr>
          <w:p w14:paraId="571AFB87"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4E52C3BE"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77DEF646"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single" w:sz="4" w:space="0" w:color="auto"/>
            </w:tcBorders>
            <w:shd w:val="clear" w:color="auto" w:fill="auto"/>
          </w:tcPr>
          <w:p w14:paraId="3F9AD051"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Manusia telah berbuat semena-mena terhadap alam yang ada.</w:t>
            </w:r>
          </w:p>
        </w:tc>
        <w:tc>
          <w:tcPr>
            <w:tcW w:w="900" w:type="dxa"/>
            <w:tcBorders>
              <w:top w:val="nil"/>
              <w:bottom w:val="single" w:sz="4" w:space="0" w:color="auto"/>
            </w:tcBorders>
            <w:shd w:val="clear" w:color="auto" w:fill="auto"/>
          </w:tcPr>
          <w:p w14:paraId="31369B0E"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35% (Cukup)</w:t>
            </w:r>
          </w:p>
        </w:tc>
        <w:tc>
          <w:tcPr>
            <w:tcW w:w="900" w:type="dxa"/>
            <w:tcBorders>
              <w:top w:val="nil"/>
              <w:bottom w:val="single" w:sz="4" w:space="0" w:color="auto"/>
            </w:tcBorders>
            <w:shd w:val="clear" w:color="auto" w:fill="auto"/>
          </w:tcPr>
          <w:p w14:paraId="16E72395"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63% </w:t>
            </w:r>
          </w:p>
          <w:p w14:paraId="3C4CC726"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nil"/>
              <w:bottom w:val="single" w:sz="4" w:space="0" w:color="auto"/>
            </w:tcBorders>
            <w:shd w:val="clear" w:color="auto" w:fill="auto"/>
          </w:tcPr>
          <w:p w14:paraId="6880C33C"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56% (Cukup)</w:t>
            </w:r>
          </w:p>
        </w:tc>
        <w:tc>
          <w:tcPr>
            <w:tcW w:w="900" w:type="dxa"/>
            <w:vMerge/>
            <w:tcBorders>
              <w:top w:val="nil"/>
              <w:bottom w:val="single" w:sz="4" w:space="0" w:color="auto"/>
            </w:tcBorders>
            <w:shd w:val="clear" w:color="auto" w:fill="auto"/>
          </w:tcPr>
          <w:p w14:paraId="2ECECB1C"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69AD687B"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val="restart"/>
            <w:tcBorders>
              <w:top w:val="single" w:sz="4" w:space="0" w:color="auto"/>
              <w:bottom w:val="nil"/>
            </w:tcBorders>
            <w:shd w:val="clear" w:color="auto" w:fill="auto"/>
          </w:tcPr>
          <w:p w14:paraId="582C304E" w14:textId="77777777" w:rsidR="00A34F58" w:rsidRPr="00A34F58" w:rsidRDefault="00A34F58" w:rsidP="00B5709A">
            <w:pPr>
              <w:rPr>
                <w:rFonts w:ascii="Times New Roman" w:hAnsi="Times New Roman" w:cs="Times New Roman"/>
                <w:b w:val="0"/>
                <w:sz w:val="20"/>
                <w:szCs w:val="20"/>
              </w:rPr>
            </w:pPr>
            <w:r w:rsidRPr="00A34F58">
              <w:rPr>
                <w:rFonts w:ascii="Times New Roman" w:hAnsi="Times New Roman" w:cs="Times New Roman"/>
                <w:b w:val="0"/>
                <w:sz w:val="20"/>
                <w:szCs w:val="20"/>
              </w:rPr>
              <w:t>Keseimbangan Alam</w:t>
            </w:r>
          </w:p>
          <w:p w14:paraId="324609D6" w14:textId="77777777" w:rsidR="00A34F58" w:rsidRPr="00A34F58" w:rsidRDefault="00A34F58" w:rsidP="00B5709A">
            <w:pPr>
              <w:rPr>
                <w:rFonts w:ascii="Times New Roman" w:hAnsi="Times New Roman" w:cs="Times New Roman"/>
                <w:b w:val="0"/>
                <w:i/>
                <w:sz w:val="20"/>
                <w:szCs w:val="20"/>
              </w:rPr>
            </w:pPr>
            <w:r w:rsidRPr="00A34F58">
              <w:rPr>
                <w:rFonts w:ascii="Times New Roman" w:hAnsi="Times New Roman" w:cs="Times New Roman"/>
                <w:b w:val="0"/>
                <w:i/>
                <w:sz w:val="20"/>
                <w:szCs w:val="20"/>
              </w:rPr>
              <w:t>(Balance of nature)</w:t>
            </w:r>
          </w:p>
        </w:tc>
        <w:tc>
          <w:tcPr>
            <w:tcW w:w="2958" w:type="dxa"/>
            <w:tcBorders>
              <w:top w:val="single" w:sz="4" w:space="0" w:color="auto"/>
              <w:bottom w:val="nil"/>
            </w:tcBorders>
            <w:shd w:val="clear" w:color="auto" w:fill="auto"/>
          </w:tcPr>
          <w:p w14:paraId="43F426FE"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Tindakan manusia terkadang akan menimbulkan bencana alam.</w:t>
            </w:r>
          </w:p>
        </w:tc>
        <w:tc>
          <w:tcPr>
            <w:tcW w:w="900" w:type="dxa"/>
            <w:tcBorders>
              <w:top w:val="single" w:sz="4" w:space="0" w:color="auto"/>
              <w:bottom w:val="nil"/>
            </w:tcBorders>
            <w:shd w:val="clear" w:color="auto" w:fill="auto"/>
          </w:tcPr>
          <w:p w14:paraId="0888A65C"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52% (Cukup)</w:t>
            </w:r>
          </w:p>
        </w:tc>
        <w:tc>
          <w:tcPr>
            <w:tcW w:w="900" w:type="dxa"/>
            <w:tcBorders>
              <w:top w:val="single" w:sz="4" w:space="0" w:color="auto"/>
              <w:bottom w:val="nil"/>
            </w:tcBorders>
            <w:shd w:val="clear" w:color="auto" w:fill="auto"/>
          </w:tcPr>
          <w:p w14:paraId="7D62C0DB"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73%  </w:t>
            </w:r>
          </w:p>
          <w:p w14:paraId="508D7C8E"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single" w:sz="4" w:space="0" w:color="auto"/>
              <w:bottom w:val="nil"/>
            </w:tcBorders>
            <w:shd w:val="clear" w:color="auto" w:fill="auto"/>
          </w:tcPr>
          <w:p w14:paraId="5EF03C1C"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63% (Baik)</w:t>
            </w:r>
          </w:p>
        </w:tc>
        <w:tc>
          <w:tcPr>
            <w:tcW w:w="900" w:type="dxa"/>
            <w:vMerge w:val="restart"/>
            <w:tcBorders>
              <w:top w:val="single" w:sz="4" w:space="0" w:color="auto"/>
              <w:bottom w:val="single" w:sz="4" w:space="0" w:color="auto"/>
            </w:tcBorders>
            <w:shd w:val="clear" w:color="auto" w:fill="auto"/>
          </w:tcPr>
          <w:p w14:paraId="413EE6EC"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252DC307"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679FAE78"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73F52402"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59%</w:t>
            </w:r>
          </w:p>
          <w:p w14:paraId="1E734894"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(Cukup)</w:t>
            </w:r>
          </w:p>
          <w:p w14:paraId="47B42650"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652EAF04"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4AFD1221"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62E3D5A6"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nil"/>
            </w:tcBorders>
            <w:shd w:val="clear" w:color="auto" w:fill="auto"/>
          </w:tcPr>
          <w:p w14:paraId="3C8E377C"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nil"/>
            </w:tcBorders>
            <w:shd w:val="clear" w:color="auto" w:fill="auto"/>
          </w:tcPr>
          <w:p w14:paraId="36F3731A"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Lingkungan alam tidak akan terganggu dengan adanya perindustrrian.</w:t>
            </w:r>
          </w:p>
        </w:tc>
        <w:tc>
          <w:tcPr>
            <w:tcW w:w="900" w:type="dxa"/>
            <w:tcBorders>
              <w:top w:val="nil"/>
              <w:bottom w:val="nil"/>
            </w:tcBorders>
            <w:shd w:val="clear" w:color="auto" w:fill="auto"/>
          </w:tcPr>
          <w:p w14:paraId="34938B3B"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63% (Baik)</w:t>
            </w:r>
          </w:p>
        </w:tc>
        <w:tc>
          <w:tcPr>
            <w:tcW w:w="900" w:type="dxa"/>
            <w:tcBorders>
              <w:top w:val="nil"/>
              <w:bottom w:val="nil"/>
            </w:tcBorders>
            <w:shd w:val="clear" w:color="auto" w:fill="auto"/>
          </w:tcPr>
          <w:p w14:paraId="1B5127A9"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59% (Cukup) </w:t>
            </w:r>
          </w:p>
        </w:tc>
        <w:tc>
          <w:tcPr>
            <w:tcW w:w="900" w:type="dxa"/>
            <w:tcBorders>
              <w:top w:val="nil"/>
              <w:bottom w:val="nil"/>
            </w:tcBorders>
            <w:shd w:val="clear" w:color="auto" w:fill="auto"/>
          </w:tcPr>
          <w:p w14:paraId="136B2DFA"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51% (Cukup) </w:t>
            </w:r>
          </w:p>
        </w:tc>
        <w:tc>
          <w:tcPr>
            <w:tcW w:w="900" w:type="dxa"/>
            <w:vMerge/>
            <w:tcBorders>
              <w:top w:val="nil"/>
              <w:bottom w:val="single" w:sz="4" w:space="0" w:color="auto"/>
            </w:tcBorders>
            <w:shd w:val="clear" w:color="auto" w:fill="auto"/>
          </w:tcPr>
          <w:p w14:paraId="11CF9069"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39418DEB"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59882269"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single" w:sz="4" w:space="0" w:color="auto"/>
            </w:tcBorders>
            <w:shd w:val="clear" w:color="auto" w:fill="auto"/>
          </w:tcPr>
          <w:p w14:paraId="569CFF91"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Lingkungan sangat mudah rusak dan mudah terganggu</w:t>
            </w:r>
          </w:p>
        </w:tc>
        <w:tc>
          <w:tcPr>
            <w:tcW w:w="900" w:type="dxa"/>
            <w:tcBorders>
              <w:top w:val="nil"/>
              <w:bottom w:val="single" w:sz="4" w:space="0" w:color="auto"/>
            </w:tcBorders>
            <w:shd w:val="clear" w:color="auto" w:fill="auto"/>
          </w:tcPr>
          <w:p w14:paraId="60054D51"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49% (Cukup)</w:t>
            </w:r>
          </w:p>
        </w:tc>
        <w:tc>
          <w:tcPr>
            <w:tcW w:w="900" w:type="dxa"/>
            <w:tcBorders>
              <w:top w:val="nil"/>
              <w:bottom w:val="single" w:sz="4" w:space="0" w:color="auto"/>
            </w:tcBorders>
            <w:shd w:val="clear" w:color="auto" w:fill="auto"/>
          </w:tcPr>
          <w:p w14:paraId="46740EFE"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56% (Cukup)</w:t>
            </w:r>
          </w:p>
        </w:tc>
        <w:tc>
          <w:tcPr>
            <w:tcW w:w="900" w:type="dxa"/>
            <w:tcBorders>
              <w:top w:val="nil"/>
              <w:bottom w:val="single" w:sz="4" w:space="0" w:color="auto"/>
            </w:tcBorders>
            <w:shd w:val="clear" w:color="auto" w:fill="auto"/>
          </w:tcPr>
          <w:p w14:paraId="6D6FF5B2"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66% (Baik)</w:t>
            </w:r>
          </w:p>
        </w:tc>
        <w:tc>
          <w:tcPr>
            <w:tcW w:w="900" w:type="dxa"/>
            <w:vMerge/>
            <w:tcBorders>
              <w:top w:val="nil"/>
              <w:bottom w:val="single" w:sz="4" w:space="0" w:color="auto"/>
            </w:tcBorders>
            <w:shd w:val="clear" w:color="auto" w:fill="auto"/>
          </w:tcPr>
          <w:p w14:paraId="7B319C2E"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49B68FA9"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val="restart"/>
            <w:tcBorders>
              <w:top w:val="single" w:sz="4" w:space="0" w:color="auto"/>
              <w:bottom w:val="nil"/>
            </w:tcBorders>
            <w:shd w:val="clear" w:color="auto" w:fill="auto"/>
          </w:tcPr>
          <w:p w14:paraId="22EE37EE" w14:textId="77777777" w:rsidR="00A34F58" w:rsidRPr="00A34F58" w:rsidRDefault="00A34F58" w:rsidP="00B5709A">
            <w:pPr>
              <w:rPr>
                <w:rFonts w:ascii="Times New Roman" w:hAnsi="Times New Roman" w:cs="Times New Roman"/>
                <w:b w:val="0"/>
                <w:sz w:val="20"/>
                <w:szCs w:val="20"/>
              </w:rPr>
            </w:pPr>
            <w:r w:rsidRPr="00A34F58">
              <w:rPr>
                <w:rFonts w:ascii="Times New Roman" w:hAnsi="Times New Roman" w:cs="Times New Roman"/>
                <w:b w:val="0"/>
                <w:sz w:val="20"/>
                <w:szCs w:val="20"/>
              </w:rPr>
              <w:t>Anti-Eksepsionalisme (sebuah negara/masyarakat/lembaga/gerakan tidak perlu mematuhi peraturan atau prinsip umum)</w:t>
            </w:r>
          </w:p>
        </w:tc>
        <w:tc>
          <w:tcPr>
            <w:tcW w:w="2958" w:type="dxa"/>
            <w:tcBorders>
              <w:top w:val="single" w:sz="4" w:space="0" w:color="auto"/>
              <w:bottom w:val="nil"/>
            </w:tcBorders>
            <w:shd w:val="clear" w:color="auto" w:fill="auto"/>
          </w:tcPr>
          <w:p w14:paraId="27E46AD9"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Kecerdasan dan kemampuan manusia memberi kepastian agar tetap dapat tinggal di bumi.</w:t>
            </w:r>
          </w:p>
        </w:tc>
        <w:tc>
          <w:tcPr>
            <w:tcW w:w="900" w:type="dxa"/>
            <w:tcBorders>
              <w:top w:val="single" w:sz="4" w:space="0" w:color="auto"/>
              <w:bottom w:val="nil"/>
            </w:tcBorders>
            <w:shd w:val="clear" w:color="auto" w:fill="auto"/>
          </w:tcPr>
          <w:p w14:paraId="00E3C1F4"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83%</w:t>
            </w:r>
          </w:p>
          <w:p w14:paraId="3C946D2E"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single" w:sz="4" w:space="0" w:color="auto"/>
              <w:bottom w:val="nil"/>
            </w:tcBorders>
            <w:shd w:val="clear" w:color="auto" w:fill="auto"/>
          </w:tcPr>
          <w:p w14:paraId="252D58C0"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72% </w:t>
            </w:r>
          </w:p>
          <w:p w14:paraId="57B2974A"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(Baik) </w:t>
            </w:r>
          </w:p>
        </w:tc>
        <w:tc>
          <w:tcPr>
            <w:tcW w:w="900" w:type="dxa"/>
            <w:tcBorders>
              <w:top w:val="single" w:sz="4" w:space="0" w:color="auto"/>
              <w:bottom w:val="nil"/>
            </w:tcBorders>
            <w:shd w:val="clear" w:color="auto" w:fill="auto"/>
          </w:tcPr>
          <w:p w14:paraId="7962CE0B"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74% (Baik)</w:t>
            </w:r>
          </w:p>
        </w:tc>
        <w:tc>
          <w:tcPr>
            <w:tcW w:w="900" w:type="dxa"/>
            <w:vMerge w:val="restart"/>
            <w:tcBorders>
              <w:top w:val="single" w:sz="4" w:space="0" w:color="auto"/>
              <w:bottom w:val="single" w:sz="4" w:space="0" w:color="auto"/>
            </w:tcBorders>
            <w:shd w:val="clear" w:color="auto" w:fill="auto"/>
            <w:vAlign w:val="center"/>
          </w:tcPr>
          <w:p w14:paraId="5E8765DE"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0B5BE8D1"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5FFF545E"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61548E10"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03DAD595"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7D405977"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28B52E1B"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79% (Baik)</w:t>
            </w:r>
          </w:p>
        </w:tc>
      </w:tr>
      <w:tr w:rsidR="00A34F58" w:rsidRPr="00A34F58" w14:paraId="5F5D434C"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nil"/>
            </w:tcBorders>
            <w:shd w:val="clear" w:color="auto" w:fill="auto"/>
          </w:tcPr>
          <w:p w14:paraId="7BB215AA"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nil"/>
            </w:tcBorders>
            <w:shd w:val="clear" w:color="auto" w:fill="auto"/>
          </w:tcPr>
          <w:p w14:paraId="79F621B3"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Walaupun kita memiliki kemampuan yang istimewa, manusia tidak akan lepas dari adanya hukum alam</w:t>
            </w:r>
          </w:p>
        </w:tc>
        <w:tc>
          <w:tcPr>
            <w:tcW w:w="900" w:type="dxa"/>
            <w:tcBorders>
              <w:top w:val="nil"/>
              <w:bottom w:val="nil"/>
            </w:tcBorders>
            <w:shd w:val="clear" w:color="auto" w:fill="auto"/>
          </w:tcPr>
          <w:p w14:paraId="7277D579"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72%</w:t>
            </w:r>
          </w:p>
          <w:p w14:paraId="7A457020"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nil"/>
              <w:bottom w:val="nil"/>
            </w:tcBorders>
            <w:shd w:val="clear" w:color="auto" w:fill="auto"/>
          </w:tcPr>
          <w:p w14:paraId="54EB6E7D"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81% </w:t>
            </w:r>
          </w:p>
          <w:p w14:paraId="66FA9CC8"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(Baik) </w:t>
            </w:r>
          </w:p>
        </w:tc>
        <w:tc>
          <w:tcPr>
            <w:tcW w:w="900" w:type="dxa"/>
            <w:tcBorders>
              <w:top w:val="nil"/>
              <w:bottom w:val="nil"/>
            </w:tcBorders>
            <w:shd w:val="clear" w:color="auto" w:fill="auto"/>
          </w:tcPr>
          <w:p w14:paraId="375D89A9"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77% (Baik) </w:t>
            </w:r>
          </w:p>
        </w:tc>
        <w:tc>
          <w:tcPr>
            <w:tcW w:w="900" w:type="dxa"/>
            <w:vMerge/>
            <w:tcBorders>
              <w:top w:val="single" w:sz="4" w:space="0" w:color="auto"/>
              <w:bottom w:val="single" w:sz="4" w:space="0" w:color="auto"/>
            </w:tcBorders>
            <w:shd w:val="clear" w:color="auto" w:fill="auto"/>
          </w:tcPr>
          <w:p w14:paraId="1A76EC8B"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33BD2CFB"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17EB9A4C"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single" w:sz="4" w:space="0" w:color="auto"/>
            </w:tcBorders>
            <w:shd w:val="clear" w:color="auto" w:fill="auto"/>
          </w:tcPr>
          <w:p w14:paraId="448B075D"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Manusia akhirnya akan mempelajari alam dan memanfaatkan sumber daya alam.</w:t>
            </w:r>
          </w:p>
        </w:tc>
        <w:tc>
          <w:tcPr>
            <w:tcW w:w="900" w:type="dxa"/>
            <w:tcBorders>
              <w:top w:val="nil"/>
              <w:bottom w:val="single" w:sz="4" w:space="0" w:color="auto"/>
            </w:tcBorders>
            <w:shd w:val="clear" w:color="auto" w:fill="auto"/>
          </w:tcPr>
          <w:p w14:paraId="24A645A4"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91% </w:t>
            </w:r>
          </w:p>
          <w:p w14:paraId="19CA69AA"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(Sangat Baik)</w:t>
            </w:r>
          </w:p>
        </w:tc>
        <w:tc>
          <w:tcPr>
            <w:tcW w:w="900" w:type="dxa"/>
            <w:tcBorders>
              <w:top w:val="nil"/>
              <w:bottom w:val="single" w:sz="4" w:space="0" w:color="auto"/>
            </w:tcBorders>
            <w:shd w:val="clear" w:color="auto" w:fill="auto"/>
          </w:tcPr>
          <w:p w14:paraId="0544645F"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80% </w:t>
            </w:r>
          </w:p>
          <w:p w14:paraId="2BCB3A2C"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nil"/>
              <w:bottom w:val="single" w:sz="4" w:space="0" w:color="auto"/>
            </w:tcBorders>
            <w:shd w:val="clear" w:color="auto" w:fill="auto"/>
          </w:tcPr>
          <w:p w14:paraId="2E838386"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85% (Baik)</w:t>
            </w:r>
          </w:p>
        </w:tc>
        <w:tc>
          <w:tcPr>
            <w:tcW w:w="900" w:type="dxa"/>
            <w:vMerge/>
            <w:tcBorders>
              <w:top w:val="single" w:sz="4" w:space="0" w:color="auto"/>
              <w:bottom w:val="single" w:sz="4" w:space="0" w:color="auto"/>
            </w:tcBorders>
            <w:shd w:val="clear" w:color="auto" w:fill="auto"/>
          </w:tcPr>
          <w:p w14:paraId="065987D8"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0C968444"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val="restart"/>
            <w:tcBorders>
              <w:top w:val="single" w:sz="4" w:space="0" w:color="auto"/>
              <w:bottom w:val="nil"/>
            </w:tcBorders>
            <w:shd w:val="clear" w:color="auto" w:fill="auto"/>
          </w:tcPr>
          <w:p w14:paraId="7B7365E8" w14:textId="77777777" w:rsidR="00A34F58" w:rsidRPr="00A34F58" w:rsidRDefault="00A34F58" w:rsidP="00B5709A">
            <w:pPr>
              <w:rPr>
                <w:rFonts w:ascii="Times New Roman" w:hAnsi="Times New Roman" w:cs="Times New Roman"/>
                <w:b w:val="0"/>
                <w:sz w:val="20"/>
                <w:szCs w:val="20"/>
              </w:rPr>
            </w:pPr>
            <w:r w:rsidRPr="00A34F58">
              <w:rPr>
                <w:rFonts w:ascii="Times New Roman" w:hAnsi="Times New Roman" w:cs="Times New Roman"/>
                <w:b w:val="0"/>
                <w:sz w:val="20"/>
                <w:szCs w:val="20"/>
              </w:rPr>
              <w:t xml:space="preserve">Krisis Lingkungan </w:t>
            </w:r>
            <w:r w:rsidRPr="00A34F58">
              <w:rPr>
                <w:rFonts w:ascii="Times New Roman" w:hAnsi="Times New Roman" w:cs="Times New Roman"/>
                <w:b w:val="0"/>
                <w:i/>
                <w:sz w:val="20"/>
                <w:szCs w:val="20"/>
              </w:rPr>
              <w:t>(Eco-crisis)</w:t>
            </w:r>
          </w:p>
        </w:tc>
        <w:tc>
          <w:tcPr>
            <w:tcW w:w="2958" w:type="dxa"/>
            <w:tcBorders>
              <w:top w:val="single" w:sz="4" w:space="0" w:color="auto"/>
              <w:bottom w:val="nil"/>
            </w:tcBorders>
            <w:shd w:val="clear" w:color="auto" w:fill="auto"/>
          </w:tcPr>
          <w:p w14:paraId="1519757D"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Manusia telah melakukan tindakan yang semena-mena terhadap lingkungan.</w:t>
            </w:r>
          </w:p>
        </w:tc>
        <w:tc>
          <w:tcPr>
            <w:tcW w:w="900" w:type="dxa"/>
            <w:tcBorders>
              <w:top w:val="single" w:sz="4" w:space="0" w:color="auto"/>
              <w:bottom w:val="nil"/>
            </w:tcBorders>
            <w:shd w:val="clear" w:color="auto" w:fill="auto"/>
          </w:tcPr>
          <w:p w14:paraId="0CBCE7CC"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45% (Cukup)</w:t>
            </w:r>
          </w:p>
        </w:tc>
        <w:tc>
          <w:tcPr>
            <w:tcW w:w="900" w:type="dxa"/>
            <w:tcBorders>
              <w:top w:val="single" w:sz="4" w:space="0" w:color="auto"/>
              <w:bottom w:val="nil"/>
            </w:tcBorders>
            <w:shd w:val="clear" w:color="auto" w:fill="auto"/>
          </w:tcPr>
          <w:p w14:paraId="4615371B"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59%</w:t>
            </w:r>
          </w:p>
          <w:p w14:paraId="36EFD0EA"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(Cukup)</w:t>
            </w:r>
          </w:p>
        </w:tc>
        <w:tc>
          <w:tcPr>
            <w:tcW w:w="900" w:type="dxa"/>
            <w:tcBorders>
              <w:top w:val="single" w:sz="4" w:space="0" w:color="auto"/>
              <w:bottom w:val="nil"/>
            </w:tcBorders>
            <w:shd w:val="clear" w:color="auto" w:fill="auto"/>
          </w:tcPr>
          <w:p w14:paraId="292E6D23"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50% (Cukup)</w:t>
            </w:r>
          </w:p>
        </w:tc>
        <w:tc>
          <w:tcPr>
            <w:tcW w:w="900" w:type="dxa"/>
            <w:vMerge w:val="restart"/>
            <w:tcBorders>
              <w:top w:val="single" w:sz="4" w:space="0" w:color="auto"/>
              <w:bottom w:val="single" w:sz="4" w:space="0" w:color="auto"/>
            </w:tcBorders>
            <w:shd w:val="clear" w:color="auto" w:fill="auto"/>
            <w:vAlign w:val="center"/>
          </w:tcPr>
          <w:p w14:paraId="751DA02B"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52% (Cukup)</w:t>
            </w:r>
          </w:p>
        </w:tc>
      </w:tr>
      <w:tr w:rsidR="00A34F58" w:rsidRPr="00A34F58" w14:paraId="7F92628F"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055CD4E3"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single" w:sz="4" w:space="0" w:color="auto"/>
            </w:tcBorders>
            <w:shd w:val="clear" w:color="auto" w:fill="auto"/>
          </w:tcPr>
          <w:p w14:paraId="555FB412"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Jika keadaan seperti sekarang terus berlanjut kita akan segera mengalami sebuah bencana alam yang besar</w:t>
            </w:r>
          </w:p>
        </w:tc>
        <w:tc>
          <w:tcPr>
            <w:tcW w:w="900" w:type="dxa"/>
            <w:tcBorders>
              <w:top w:val="nil"/>
              <w:bottom w:val="single" w:sz="4" w:space="0" w:color="auto"/>
            </w:tcBorders>
            <w:shd w:val="clear" w:color="auto" w:fill="auto"/>
          </w:tcPr>
          <w:p w14:paraId="538C0BCD"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38% (Cukup)</w:t>
            </w:r>
          </w:p>
        </w:tc>
        <w:tc>
          <w:tcPr>
            <w:tcW w:w="900" w:type="dxa"/>
            <w:tcBorders>
              <w:top w:val="nil"/>
              <w:bottom w:val="single" w:sz="4" w:space="0" w:color="auto"/>
            </w:tcBorders>
            <w:shd w:val="clear" w:color="auto" w:fill="auto"/>
          </w:tcPr>
          <w:p w14:paraId="3EAD9B94"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66%</w:t>
            </w:r>
          </w:p>
          <w:p w14:paraId="25364A05"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top w:val="nil"/>
              <w:bottom w:val="single" w:sz="4" w:space="0" w:color="auto"/>
            </w:tcBorders>
            <w:shd w:val="clear" w:color="auto" w:fill="auto"/>
          </w:tcPr>
          <w:p w14:paraId="2EC25FB5"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57% (Cukup) </w:t>
            </w:r>
          </w:p>
        </w:tc>
        <w:tc>
          <w:tcPr>
            <w:tcW w:w="900" w:type="dxa"/>
            <w:vMerge/>
            <w:tcBorders>
              <w:top w:val="nil"/>
              <w:bottom w:val="single" w:sz="4" w:space="0" w:color="auto"/>
            </w:tcBorders>
            <w:shd w:val="clear" w:color="auto" w:fill="auto"/>
          </w:tcPr>
          <w:p w14:paraId="71DE7DF0"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67C1F79E"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val="restart"/>
            <w:tcBorders>
              <w:top w:val="single" w:sz="4" w:space="0" w:color="auto"/>
              <w:bottom w:val="single" w:sz="4" w:space="0" w:color="auto"/>
            </w:tcBorders>
            <w:shd w:val="clear" w:color="auto" w:fill="auto"/>
          </w:tcPr>
          <w:p w14:paraId="2DDC0A40" w14:textId="77777777" w:rsidR="00A34F58" w:rsidRPr="00A34F58" w:rsidRDefault="00A34F58" w:rsidP="00B5709A">
            <w:pPr>
              <w:rPr>
                <w:rFonts w:ascii="Times New Roman" w:hAnsi="Times New Roman" w:cs="Times New Roman"/>
                <w:b w:val="0"/>
                <w:sz w:val="20"/>
                <w:szCs w:val="20"/>
              </w:rPr>
            </w:pPr>
            <w:r w:rsidRPr="00A34F58">
              <w:rPr>
                <w:rFonts w:ascii="Times New Roman" w:hAnsi="Times New Roman" w:cs="Times New Roman"/>
                <w:b w:val="0"/>
                <w:sz w:val="20"/>
                <w:szCs w:val="20"/>
              </w:rPr>
              <w:t>Peran Keluarga</w:t>
            </w:r>
          </w:p>
        </w:tc>
        <w:tc>
          <w:tcPr>
            <w:tcW w:w="2958" w:type="dxa"/>
            <w:tcBorders>
              <w:top w:val="single" w:sz="4" w:space="0" w:color="auto"/>
            </w:tcBorders>
            <w:shd w:val="clear" w:color="auto" w:fill="auto"/>
          </w:tcPr>
          <w:p w14:paraId="6D820E4B"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Orang tua mengajarkan membuang sampah sesuai tempatnya.</w:t>
            </w:r>
          </w:p>
        </w:tc>
        <w:tc>
          <w:tcPr>
            <w:tcW w:w="900" w:type="dxa"/>
            <w:tcBorders>
              <w:top w:val="single" w:sz="4" w:space="0" w:color="auto"/>
            </w:tcBorders>
            <w:shd w:val="clear" w:color="auto" w:fill="auto"/>
          </w:tcPr>
          <w:p w14:paraId="316B334E"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100% ( Sangat Baik)</w:t>
            </w:r>
          </w:p>
        </w:tc>
        <w:tc>
          <w:tcPr>
            <w:tcW w:w="900" w:type="dxa"/>
            <w:tcBorders>
              <w:top w:val="single" w:sz="4" w:space="0" w:color="auto"/>
            </w:tcBorders>
            <w:shd w:val="clear" w:color="auto" w:fill="auto"/>
          </w:tcPr>
          <w:p w14:paraId="789C0C14"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95% (Sangat Baik)</w:t>
            </w:r>
          </w:p>
        </w:tc>
        <w:tc>
          <w:tcPr>
            <w:tcW w:w="900" w:type="dxa"/>
            <w:tcBorders>
              <w:top w:val="single" w:sz="4" w:space="0" w:color="auto"/>
            </w:tcBorders>
            <w:shd w:val="clear" w:color="auto" w:fill="auto"/>
          </w:tcPr>
          <w:p w14:paraId="158845D1"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93% (Sangat Baik)</w:t>
            </w:r>
          </w:p>
        </w:tc>
        <w:tc>
          <w:tcPr>
            <w:tcW w:w="900" w:type="dxa"/>
            <w:vMerge w:val="restart"/>
            <w:tcBorders>
              <w:top w:val="single" w:sz="4" w:space="0" w:color="auto"/>
              <w:bottom w:val="single" w:sz="4" w:space="0" w:color="auto"/>
            </w:tcBorders>
            <w:shd w:val="clear" w:color="auto" w:fill="auto"/>
          </w:tcPr>
          <w:p w14:paraId="27EB21CB"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027C2B70"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709B0E20"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0779C270"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652500F3"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57A2684E"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14:paraId="0C88661C"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68% (Baik)</w:t>
            </w:r>
          </w:p>
        </w:tc>
      </w:tr>
      <w:tr w:rsidR="00A34F58" w:rsidRPr="00A34F58" w14:paraId="2A4830F3"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17455220" w14:textId="77777777" w:rsidR="00A34F58" w:rsidRPr="00A34F58" w:rsidRDefault="00A34F58" w:rsidP="00B5709A">
            <w:pPr>
              <w:rPr>
                <w:rFonts w:ascii="Times New Roman" w:hAnsi="Times New Roman" w:cs="Times New Roman"/>
                <w:b w:val="0"/>
                <w:sz w:val="20"/>
                <w:szCs w:val="20"/>
              </w:rPr>
            </w:pPr>
          </w:p>
        </w:tc>
        <w:tc>
          <w:tcPr>
            <w:tcW w:w="2958" w:type="dxa"/>
            <w:shd w:val="clear" w:color="auto" w:fill="auto"/>
          </w:tcPr>
          <w:p w14:paraId="596C546A"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Saya sering lupa mematikan lampu ketika keluar dari kamar tidur.</w:t>
            </w:r>
          </w:p>
        </w:tc>
        <w:tc>
          <w:tcPr>
            <w:tcW w:w="900" w:type="dxa"/>
            <w:shd w:val="clear" w:color="auto" w:fill="auto"/>
          </w:tcPr>
          <w:p w14:paraId="2BEF4897"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48% (Cukup)</w:t>
            </w:r>
          </w:p>
        </w:tc>
        <w:tc>
          <w:tcPr>
            <w:tcW w:w="900" w:type="dxa"/>
            <w:shd w:val="clear" w:color="auto" w:fill="auto"/>
          </w:tcPr>
          <w:p w14:paraId="15C099C8"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59% (Cukup)</w:t>
            </w:r>
          </w:p>
        </w:tc>
        <w:tc>
          <w:tcPr>
            <w:tcW w:w="900" w:type="dxa"/>
            <w:shd w:val="clear" w:color="auto" w:fill="auto"/>
          </w:tcPr>
          <w:p w14:paraId="18D847BA"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54%  (Cukup)</w:t>
            </w:r>
          </w:p>
        </w:tc>
        <w:tc>
          <w:tcPr>
            <w:tcW w:w="900" w:type="dxa"/>
            <w:vMerge/>
            <w:tcBorders>
              <w:top w:val="nil"/>
              <w:bottom w:val="single" w:sz="4" w:space="0" w:color="auto"/>
            </w:tcBorders>
            <w:shd w:val="clear" w:color="auto" w:fill="auto"/>
          </w:tcPr>
          <w:p w14:paraId="3C447BA5"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302D0601"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2E8AA31C" w14:textId="77777777" w:rsidR="00A34F58" w:rsidRPr="00A34F58" w:rsidRDefault="00A34F58" w:rsidP="00B5709A">
            <w:pPr>
              <w:rPr>
                <w:rFonts w:ascii="Times New Roman" w:hAnsi="Times New Roman" w:cs="Times New Roman"/>
                <w:b w:val="0"/>
                <w:sz w:val="20"/>
                <w:szCs w:val="20"/>
              </w:rPr>
            </w:pPr>
          </w:p>
        </w:tc>
        <w:tc>
          <w:tcPr>
            <w:tcW w:w="2958" w:type="dxa"/>
            <w:shd w:val="clear" w:color="auto" w:fill="auto"/>
          </w:tcPr>
          <w:p w14:paraId="17A031EE"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Memesan banyak makanan di rumah makan atau tempat makan lainnya namun harus meninggalkan banyak sisa makanan.</w:t>
            </w:r>
          </w:p>
        </w:tc>
        <w:tc>
          <w:tcPr>
            <w:tcW w:w="900" w:type="dxa"/>
            <w:shd w:val="clear" w:color="auto" w:fill="auto"/>
          </w:tcPr>
          <w:p w14:paraId="77A8393F"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37% (Cukup)</w:t>
            </w:r>
          </w:p>
        </w:tc>
        <w:tc>
          <w:tcPr>
            <w:tcW w:w="900" w:type="dxa"/>
            <w:shd w:val="clear" w:color="auto" w:fill="auto"/>
          </w:tcPr>
          <w:p w14:paraId="0BA91229"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43% (Cukup)</w:t>
            </w:r>
          </w:p>
        </w:tc>
        <w:tc>
          <w:tcPr>
            <w:tcW w:w="900" w:type="dxa"/>
            <w:shd w:val="clear" w:color="auto" w:fill="auto"/>
          </w:tcPr>
          <w:p w14:paraId="702A7480"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39% (Cukup)</w:t>
            </w:r>
          </w:p>
        </w:tc>
        <w:tc>
          <w:tcPr>
            <w:tcW w:w="900" w:type="dxa"/>
            <w:vMerge/>
            <w:tcBorders>
              <w:top w:val="nil"/>
              <w:bottom w:val="single" w:sz="4" w:space="0" w:color="auto"/>
            </w:tcBorders>
            <w:shd w:val="clear" w:color="auto" w:fill="auto"/>
          </w:tcPr>
          <w:p w14:paraId="27C448E3"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2C8CD09F"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4A4C3086" w14:textId="77777777" w:rsidR="00A34F58" w:rsidRPr="00A34F58" w:rsidRDefault="00A34F58" w:rsidP="00B5709A">
            <w:pPr>
              <w:rPr>
                <w:rFonts w:ascii="Times New Roman" w:hAnsi="Times New Roman" w:cs="Times New Roman"/>
                <w:b w:val="0"/>
                <w:sz w:val="20"/>
                <w:szCs w:val="20"/>
              </w:rPr>
            </w:pPr>
          </w:p>
        </w:tc>
        <w:tc>
          <w:tcPr>
            <w:tcW w:w="2958" w:type="dxa"/>
            <w:tcBorders>
              <w:bottom w:val="nil"/>
            </w:tcBorders>
            <w:shd w:val="clear" w:color="auto" w:fill="auto"/>
          </w:tcPr>
          <w:p w14:paraId="67EE6E8D"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Mencari dan membaca buku/majalah/koran tentang lingkungan  (tumbuhan, hewan).</w:t>
            </w:r>
          </w:p>
        </w:tc>
        <w:tc>
          <w:tcPr>
            <w:tcW w:w="900" w:type="dxa"/>
            <w:tcBorders>
              <w:bottom w:val="nil"/>
            </w:tcBorders>
            <w:shd w:val="clear" w:color="auto" w:fill="auto"/>
          </w:tcPr>
          <w:p w14:paraId="41140A50"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87%</w:t>
            </w:r>
          </w:p>
          <w:p w14:paraId="38DC78E7"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bottom w:val="nil"/>
            </w:tcBorders>
            <w:shd w:val="clear" w:color="auto" w:fill="auto"/>
          </w:tcPr>
          <w:p w14:paraId="7D170796"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79%</w:t>
            </w:r>
          </w:p>
          <w:p w14:paraId="778B053E"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(Baik)</w:t>
            </w:r>
          </w:p>
        </w:tc>
        <w:tc>
          <w:tcPr>
            <w:tcW w:w="900" w:type="dxa"/>
            <w:tcBorders>
              <w:bottom w:val="nil"/>
            </w:tcBorders>
            <w:shd w:val="clear" w:color="auto" w:fill="auto"/>
          </w:tcPr>
          <w:p w14:paraId="2B551030"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87% (Baik)</w:t>
            </w:r>
          </w:p>
        </w:tc>
        <w:tc>
          <w:tcPr>
            <w:tcW w:w="900" w:type="dxa"/>
            <w:vMerge/>
            <w:tcBorders>
              <w:top w:val="nil"/>
              <w:bottom w:val="single" w:sz="4" w:space="0" w:color="auto"/>
            </w:tcBorders>
            <w:shd w:val="clear" w:color="auto" w:fill="auto"/>
          </w:tcPr>
          <w:p w14:paraId="795AD43B"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4BC812F3"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312C40E6"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nil"/>
            </w:tcBorders>
            <w:shd w:val="clear" w:color="auto" w:fill="auto"/>
          </w:tcPr>
          <w:p w14:paraId="09C288EE"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Membiarkan kulkas terbuka, saat bingung menentukan apa yang harus dimakan.</w:t>
            </w:r>
          </w:p>
        </w:tc>
        <w:tc>
          <w:tcPr>
            <w:tcW w:w="900" w:type="dxa"/>
            <w:tcBorders>
              <w:top w:val="nil"/>
              <w:bottom w:val="nil"/>
            </w:tcBorders>
            <w:shd w:val="clear" w:color="auto" w:fill="auto"/>
          </w:tcPr>
          <w:p w14:paraId="070BCFFB"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39% (Cukup)</w:t>
            </w:r>
          </w:p>
        </w:tc>
        <w:tc>
          <w:tcPr>
            <w:tcW w:w="900" w:type="dxa"/>
            <w:tcBorders>
              <w:top w:val="nil"/>
              <w:bottom w:val="nil"/>
            </w:tcBorders>
            <w:shd w:val="clear" w:color="auto" w:fill="auto"/>
          </w:tcPr>
          <w:p w14:paraId="6B368887"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39% (Cukup)</w:t>
            </w:r>
          </w:p>
        </w:tc>
        <w:tc>
          <w:tcPr>
            <w:tcW w:w="900" w:type="dxa"/>
            <w:tcBorders>
              <w:top w:val="nil"/>
              <w:bottom w:val="nil"/>
            </w:tcBorders>
            <w:shd w:val="clear" w:color="auto" w:fill="auto"/>
          </w:tcPr>
          <w:p w14:paraId="262093A9"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37% (Cukup)</w:t>
            </w:r>
          </w:p>
        </w:tc>
        <w:tc>
          <w:tcPr>
            <w:tcW w:w="900" w:type="dxa"/>
            <w:vMerge/>
            <w:tcBorders>
              <w:top w:val="nil"/>
              <w:bottom w:val="single" w:sz="4" w:space="0" w:color="auto"/>
            </w:tcBorders>
            <w:shd w:val="clear" w:color="auto" w:fill="auto"/>
          </w:tcPr>
          <w:p w14:paraId="4ACD9488"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7B7DB260" w14:textId="77777777" w:rsidTr="00B5709A">
        <w:tc>
          <w:tcPr>
            <w:cnfStyle w:val="001000000000" w:firstRow="0" w:lastRow="0" w:firstColumn="1" w:lastColumn="0" w:oddVBand="0" w:evenVBand="0" w:oddHBand="0" w:evenHBand="0" w:firstRowFirstColumn="0" w:firstRowLastColumn="0" w:lastRowFirstColumn="0" w:lastRowLastColumn="0"/>
            <w:tcW w:w="1812" w:type="dxa"/>
            <w:vMerge/>
            <w:tcBorders>
              <w:top w:val="nil"/>
              <w:bottom w:val="single" w:sz="4" w:space="0" w:color="auto"/>
            </w:tcBorders>
            <w:shd w:val="clear" w:color="auto" w:fill="auto"/>
          </w:tcPr>
          <w:p w14:paraId="558BE38B" w14:textId="77777777" w:rsidR="00A34F58" w:rsidRPr="00A34F58" w:rsidRDefault="00A34F58" w:rsidP="00B5709A">
            <w:pPr>
              <w:rPr>
                <w:rFonts w:ascii="Times New Roman" w:hAnsi="Times New Roman" w:cs="Times New Roman"/>
                <w:b w:val="0"/>
                <w:sz w:val="20"/>
                <w:szCs w:val="20"/>
              </w:rPr>
            </w:pPr>
          </w:p>
        </w:tc>
        <w:tc>
          <w:tcPr>
            <w:tcW w:w="2958" w:type="dxa"/>
            <w:tcBorders>
              <w:top w:val="nil"/>
              <w:bottom w:val="single" w:sz="4" w:space="0" w:color="auto"/>
            </w:tcBorders>
            <w:shd w:val="clear" w:color="auto" w:fill="auto"/>
          </w:tcPr>
          <w:p w14:paraId="72A54195" w14:textId="77777777" w:rsidR="00A34F58" w:rsidRPr="00A34F58" w:rsidRDefault="00A34F58" w:rsidP="00B570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4F58">
              <w:rPr>
                <w:rFonts w:ascii="Times New Roman" w:hAnsi="Times New Roman" w:cs="Times New Roman"/>
                <w:sz w:val="20"/>
                <w:szCs w:val="20"/>
              </w:rPr>
              <w:t xml:space="preserve"> Bekerja bersama orang tua membersihkan atau menata lingkungan rumah yang kotor.</w:t>
            </w:r>
          </w:p>
        </w:tc>
        <w:tc>
          <w:tcPr>
            <w:tcW w:w="900" w:type="dxa"/>
            <w:tcBorders>
              <w:top w:val="nil"/>
              <w:bottom w:val="single" w:sz="4" w:space="0" w:color="auto"/>
            </w:tcBorders>
            <w:shd w:val="clear" w:color="auto" w:fill="auto"/>
          </w:tcPr>
          <w:p w14:paraId="48D1D528"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99%</w:t>
            </w:r>
          </w:p>
          <w:p w14:paraId="34EB4C41"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(Sangat Baik)</w:t>
            </w:r>
          </w:p>
        </w:tc>
        <w:tc>
          <w:tcPr>
            <w:tcW w:w="900" w:type="dxa"/>
            <w:tcBorders>
              <w:top w:val="nil"/>
              <w:bottom w:val="single" w:sz="4" w:space="0" w:color="auto"/>
            </w:tcBorders>
            <w:shd w:val="clear" w:color="auto" w:fill="auto"/>
          </w:tcPr>
          <w:p w14:paraId="41D92298"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95%</w:t>
            </w:r>
          </w:p>
          <w:p w14:paraId="4210F7E9"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(Sangat Baik)</w:t>
            </w:r>
          </w:p>
        </w:tc>
        <w:tc>
          <w:tcPr>
            <w:tcW w:w="900" w:type="dxa"/>
            <w:tcBorders>
              <w:top w:val="nil"/>
              <w:bottom w:val="single" w:sz="4" w:space="0" w:color="auto"/>
            </w:tcBorders>
            <w:shd w:val="clear" w:color="auto" w:fill="auto"/>
          </w:tcPr>
          <w:p w14:paraId="2003858E"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4F58">
              <w:rPr>
                <w:rFonts w:ascii="Times New Roman" w:hAnsi="Times New Roman" w:cs="Times New Roman"/>
                <w:color w:val="000000"/>
                <w:sz w:val="20"/>
                <w:szCs w:val="20"/>
              </w:rPr>
              <w:t xml:space="preserve">96% (SangatBaik) </w:t>
            </w:r>
          </w:p>
        </w:tc>
        <w:tc>
          <w:tcPr>
            <w:tcW w:w="900" w:type="dxa"/>
            <w:vMerge/>
            <w:tcBorders>
              <w:top w:val="nil"/>
              <w:bottom w:val="single" w:sz="4" w:space="0" w:color="auto"/>
            </w:tcBorders>
            <w:shd w:val="clear" w:color="auto" w:fill="auto"/>
          </w:tcPr>
          <w:p w14:paraId="42275F3E" w14:textId="77777777" w:rsidR="00A34F58" w:rsidRPr="00A34F58" w:rsidRDefault="00A34F58"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34F58" w:rsidRPr="00A34F58" w14:paraId="5223C5C9"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gridSpan w:val="2"/>
            <w:shd w:val="clear" w:color="auto" w:fill="auto"/>
          </w:tcPr>
          <w:p w14:paraId="2030F973" w14:textId="77777777" w:rsidR="00A34F58" w:rsidRPr="00A34F58" w:rsidRDefault="00A34F58" w:rsidP="00B5709A">
            <w:pPr>
              <w:jc w:val="center"/>
              <w:rPr>
                <w:rFonts w:ascii="Times New Roman" w:hAnsi="Times New Roman" w:cs="Times New Roman"/>
                <w:sz w:val="20"/>
                <w:szCs w:val="20"/>
              </w:rPr>
            </w:pPr>
            <w:r w:rsidRPr="00A34F58">
              <w:rPr>
                <w:rFonts w:ascii="Times New Roman" w:hAnsi="Times New Roman" w:cs="Times New Roman"/>
                <w:sz w:val="20"/>
                <w:szCs w:val="20"/>
              </w:rPr>
              <w:t>Rerata</w:t>
            </w:r>
          </w:p>
        </w:tc>
        <w:tc>
          <w:tcPr>
            <w:tcW w:w="900" w:type="dxa"/>
            <w:shd w:val="clear" w:color="auto" w:fill="auto"/>
          </w:tcPr>
          <w:p w14:paraId="11DE6BE6"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A34F58">
              <w:rPr>
                <w:rFonts w:ascii="Times New Roman" w:hAnsi="Times New Roman" w:cs="Times New Roman"/>
                <w:b/>
                <w:color w:val="000000"/>
                <w:sz w:val="20"/>
                <w:szCs w:val="20"/>
              </w:rPr>
              <w:t xml:space="preserve">63% </w:t>
            </w:r>
          </w:p>
          <w:p w14:paraId="1CDE1619"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A34F58">
              <w:rPr>
                <w:rFonts w:ascii="Times New Roman" w:hAnsi="Times New Roman" w:cs="Times New Roman"/>
                <w:b/>
                <w:color w:val="000000"/>
                <w:sz w:val="20"/>
                <w:szCs w:val="20"/>
              </w:rPr>
              <w:t>(Baik)</w:t>
            </w:r>
          </w:p>
        </w:tc>
        <w:tc>
          <w:tcPr>
            <w:tcW w:w="900" w:type="dxa"/>
            <w:shd w:val="clear" w:color="auto" w:fill="auto"/>
          </w:tcPr>
          <w:p w14:paraId="0F0271C3"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A34F58">
              <w:rPr>
                <w:rFonts w:ascii="Times New Roman" w:hAnsi="Times New Roman" w:cs="Times New Roman"/>
                <w:b/>
                <w:color w:val="000000"/>
                <w:sz w:val="20"/>
                <w:szCs w:val="20"/>
              </w:rPr>
              <w:t xml:space="preserve">68% </w:t>
            </w:r>
          </w:p>
          <w:p w14:paraId="6BD2ED8D"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A34F58">
              <w:rPr>
                <w:rFonts w:ascii="Times New Roman" w:hAnsi="Times New Roman" w:cs="Times New Roman"/>
                <w:b/>
                <w:color w:val="000000"/>
                <w:sz w:val="20"/>
                <w:szCs w:val="20"/>
              </w:rPr>
              <w:t>(Baik)</w:t>
            </w:r>
          </w:p>
        </w:tc>
        <w:tc>
          <w:tcPr>
            <w:tcW w:w="900" w:type="dxa"/>
            <w:shd w:val="clear" w:color="auto" w:fill="auto"/>
          </w:tcPr>
          <w:p w14:paraId="15F01E68" w14:textId="77777777" w:rsidR="00A34F58" w:rsidRPr="00A34F58" w:rsidRDefault="00A34F58"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A34F58">
              <w:rPr>
                <w:rFonts w:ascii="Times New Roman" w:hAnsi="Times New Roman" w:cs="Times New Roman"/>
                <w:b/>
                <w:color w:val="000000"/>
                <w:sz w:val="20"/>
                <w:szCs w:val="20"/>
              </w:rPr>
              <w:t>66% (Baik)</w:t>
            </w:r>
          </w:p>
        </w:tc>
        <w:tc>
          <w:tcPr>
            <w:tcW w:w="900" w:type="dxa"/>
            <w:tcBorders>
              <w:top w:val="single" w:sz="4" w:space="0" w:color="auto"/>
            </w:tcBorders>
            <w:shd w:val="clear" w:color="auto" w:fill="auto"/>
          </w:tcPr>
          <w:p w14:paraId="37CB29B7"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A34F58">
              <w:rPr>
                <w:rFonts w:ascii="Times New Roman" w:hAnsi="Times New Roman" w:cs="Times New Roman"/>
                <w:b/>
                <w:color w:val="000000"/>
                <w:sz w:val="20"/>
                <w:szCs w:val="20"/>
              </w:rPr>
              <w:t xml:space="preserve">64% </w:t>
            </w:r>
          </w:p>
          <w:p w14:paraId="080C1239" w14:textId="77777777" w:rsidR="00A34F58" w:rsidRPr="00A34F58" w:rsidRDefault="00A34F58" w:rsidP="00B570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A34F58">
              <w:rPr>
                <w:rFonts w:ascii="Times New Roman" w:hAnsi="Times New Roman" w:cs="Times New Roman"/>
                <w:b/>
                <w:color w:val="000000"/>
                <w:sz w:val="20"/>
                <w:szCs w:val="20"/>
              </w:rPr>
              <w:t>(Baik)</w:t>
            </w:r>
          </w:p>
        </w:tc>
      </w:tr>
    </w:tbl>
    <w:p w14:paraId="416788E2" w14:textId="77777777" w:rsidR="00A34F58" w:rsidRDefault="00A34F58" w:rsidP="00A34F58">
      <w:pPr>
        <w:ind w:left="1418" w:hanging="851"/>
        <w:rPr>
          <w:rFonts w:cstheme="minorHAnsi"/>
        </w:rPr>
      </w:pPr>
    </w:p>
    <w:p w14:paraId="3BFB3047" w14:textId="77777777" w:rsidR="00A34F58" w:rsidRPr="00E14402" w:rsidRDefault="00A34F58" w:rsidP="00E14402">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Berdasarkan Tabel 2 diperoleh bahwa indikator yang memiliki persentase tertinggi adalah pada aspek anti-eksepsionalisme dengan persentase 79% kategori baik. Hal ini disebabkan karena kebanyakan siswa berpendapat bahwa manusia tidak dapat terlepas dari alam sehingga manusia mempelajari alam agar dapat dimanfaatkan serta dikelola untuk kebutuhan. Siswa berpandangan bahwa alam juga perlu dirawat agar kebutuhan manusia di masa depan juga dapat tercukupi. Sementara indikator karakter pedul lingkungan yang memiliki persentase paling rendah yaitu krisis lingkugan dengan perolehan persentase 52% kategori cukup.  Kebanyakan siswa masih berpandangan bahwa bencana alam yang terjadi bukan merupakan akibat ulah manusia sepenuhnya. Fenomena alam merupakan suatu siklus alam yang berupaya untuk menyeimbangkan keadaan alam yang sudah rusak. Artinya siswa berpendapat bahwa upaya yang dilakukan manusia hingga saat ini masih belum berdampak secara signifikan. </w:t>
      </w:r>
    </w:p>
    <w:p w14:paraId="2E77D608" w14:textId="77777777" w:rsidR="00A34F58" w:rsidRPr="00E14402" w:rsidRDefault="00A34F58" w:rsidP="00E14402">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Ditinjau dari rata-rata kelas, diperoleh bahwa kelas 8 memiliki persentase paling tinggi yaitu 68% dengan capaian kategori baik. Hal ini disebabkan karena pemahaman siswa kelas 8 mengenai aspek lingkungan bagi kehidupan manusia cenderung dapat menerima informasi-informasi yang berkaitan dengan lingkungan. Khususnya di lingkungan SMP Negeri 7, siswa kelas 8 juga berperan aktif dalam menjaga tanaman-tanaman di sekitar lingkungan sekolah dengan cara merawat dan menyiram tanaman yang ada di sekitar kelas 8.  Sementara siswa kelas 7 dan 9 sebenarnya sudah memiliki kepedulian terhadap lingkungan. Hal ini ditunjukkan dengan peran aktif siswa dalam kegiatan Jumat bersih dan terlibat dalam mengelola tanaman obat di sekolah. </w:t>
      </w:r>
    </w:p>
    <w:p w14:paraId="465ABA43" w14:textId="77777777" w:rsidR="00A34F58" w:rsidRPr="00E14402" w:rsidRDefault="00A34F58" w:rsidP="00E14402">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Indikator batas pertumbuhan karakter peduli lingkungan rata-rata memiliki persentase 66% dengan kategori baik. Hal ini terlihat dari indikator batas </w:t>
      </w:r>
      <w:r w:rsidRPr="00E14402">
        <w:rPr>
          <w:rFonts w:ascii="Times New Roman" w:hAnsi="Times New Roman" w:cs="Times New Roman"/>
          <w:sz w:val="24"/>
          <w:szCs w:val="24"/>
        </w:rPr>
        <w:lastRenderedPageBreak/>
        <w:t xml:space="preserve">pertumbuhan ada yang cukup dan ada juga yang memiliki kategori baik. Siswa sudah mulai memahami bahwa populasi manusia di bumi perlu dikendalikan karena akan memberikan dampak buruk di masa yang akan datang. Hal ini tidak terlepas dari penggunaan sumber daya alam oleh populasi manusia. Artinya bumi juga memiliki kapasitas dalam menampung populasi manusia. Manusia membutuhkan sumber makanan, tempat tinggal dan energi untuk keberlangsungan hidupnya. </w:t>
      </w:r>
    </w:p>
    <w:p w14:paraId="21A86F83" w14:textId="77777777" w:rsidR="00A34F58" w:rsidRPr="00E14402" w:rsidRDefault="00A34F58" w:rsidP="00E14402">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Berdasarkan indikator anti-antroposentrisme dengan persentase 63% dikategorikan baik. Hal ini terlihat dari pemahaman siswa terhadap konsep perubahan lingkungan melalui tindakan manusia. Artinya manusia memiliki kapasitas dalam mengubah lingkungan menjadi lebih baik lagi. Manusia juga berperan dalam menjaga kelestarian hewan dan tumbuhan. Karena hewan dan tumbuhan memiliki peran dalam ekosistem hingga tingkat biosfer. Siswa berpandangan bahwa manusia sebagai pemegang peran utama dalam menjaga kelestarian lingkungan. Sikap terhadap anti antroposentrisme merupakan pandangan yang menekankan bahwa manusia harus menjaga lingkungan dan menghindari perbuatan yang semena-mena terhadap alam. </w:t>
      </w:r>
    </w:p>
    <w:p w14:paraId="55CABFE4" w14:textId="77777777" w:rsidR="00A34F58" w:rsidRPr="00E14402" w:rsidRDefault="00A34F58" w:rsidP="00E14402">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Komponen keseimbangan alam (Balance of nature) yang memiliki persentase 59% dengan kategori cukup. Hal ini ditunjukkan dengan pendapat siswa yang mengatakan bahwa lingkungan sangat mudah rusak dan terganggu namun siswa juga berpandangan bahwa lingkungan memiliki kemampuan untuk menjaga keseimbangannya. Meskipun banyak aktivitas manusia yang merugikan lingkungan, tetapi dampak yang ditimbulkan merupakan pola kebiasaan manusia yang melebihi batas toleransi lingkungan. Maka alam pun juga berperan terhadap terjadinya bencana alam. </w:t>
      </w:r>
    </w:p>
    <w:p w14:paraId="5E307CB8" w14:textId="77777777" w:rsidR="00A34F58" w:rsidRPr="00E14402" w:rsidRDefault="00A34F58" w:rsidP="00E14402">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Berdasarkan aspek peran keluarga diatas dengan perolehan persentase 68% kategori baik. Siswa berpendapat bahwa pemahaman mereka mengenai lingkungan banyak berasal dari keluarga. Artinya orang tua yang mengajarkan tentang kepedulian terhadap lingkungan akan mempengaruhi cara pandang anak. Selanjutnya kebiasaan yang dibangun dalam keluarga , akan menjadi dasar perilaku yang dibangun orang tua terhadap anak. Tugas utama dari keluarga bagi pendidikan anak adalah sebagai peletak dasar bagi pendidikan dan pandangan hidup </w:t>
      </w:r>
      <w:r w:rsidRPr="00E14402">
        <w:rPr>
          <w:rFonts w:ascii="Times New Roman" w:hAnsi="Times New Roman" w:cs="Times New Roman"/>
          <w:sz w:val="24"/>
          <w:szCs w:val="24"/>
        </w:rPr>
        <w:lastRenderedPageBreak/>
        <w:t xml:space="preserve">keagamaan. Selain itu, sekolah juga menjadi tempat untuk menumbuhkan rasa kepedulian anak terhadap lingkungan sekitar. Kegiatan pembelajaran yang dikemas untuk menumbuhkan kepedulian siswa terhadap lingkungan adakah sebagai upaya untuk mengintegrasikan pengetahuan serta karakter siswa di sekolah.  </w:t>
      </w:r>
    </w:p>
    <w:p w14:paraId="052D9875" w14:textId="77777777" w:rsidR="00A34F58" w:rsidRPr="00E14402" w:rsidRDefault="00A34F58" w:rsidP="00E14402">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Hasil analisis untuk seluruh lembar angket siswa menunjukkan bahawa implementasi karakter peduli lingkungan siswa melalui program adiwiyata di SMP Negeri 7 Salatiga mencapai nilai presentase 83% dengan kategori baik. Dari jumlah 83 siswa untuk kelas VII, VIII, dan IX terdapat 67 siswa yang memiliki karakter peduli lingkungan. Sementara terdapat 16 siswa yang memiliki kategori cukup. Hal tersebut menunjukkan bahwa jika kesadaran lingkungan siswa baik, maka partisipasi siswa dalam kegiatan program sekolah adiwiyata juga akan baik. Sebaliknya, jika karakter peduli lingkungan siswa kurang baik, maka partisipasi siswa dalam program sekolah adiwiyata pun kurang baik. Sejalan dengan pendapat Sivamoorthy (2013) bahwa sikap dan partisipasi yang ditunjukkan oleh seseorang berkaitan era dengan kesadaran lingkungan yang baik. Perolehan hasil dapat dilihat pada Gambar 1.</w:t>
      </w:r>
    </w:p>
    <w:p w14:paraId="413E6C6A" w14:textId="77777777" w:rsidR="00A34F58" w:rsidRPr="005452C6" w:rsidRDefault="00A34F58" w:rsidP="00A34F58">
      <w:pPr>
        <w:spacing w:after="0"/>
        <w:ind w:left="540" w:firstLine="450"/>
        <w:jc w:val="both"/>
        <w:rPr>
          <w:sz w:val="23"/>
          <w:szCs w:val="23"/>
        </w:rPr>
      </w:pPr>
      <w:r>
        <w:rPr>
          <w:noProof/>
          <w:lang w:eastAsia="id-ID"/>
        </w:rPr>
        <w:drawing>
          <wp:inline distT="0" distB="0" distL="0" distR="0" wp14:anchorId="715D498A" wp14:editId="22DB34C3">
            <wp:extent cx="4076700" cy="23050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D1E2EC" w14:textId="77777777" w:rsidR="00E14402" w:rsidRPr="00E14402" w:rsidRDefault="00E14402" w:rsidP="00E14402">
      <w:pPr>
        <w:pStyle w:val="ListParagraph"/>
        <w:spacing w:after="0" w:line="300" w:lineRule="atLeast"/>
        <w:ind w:left="2268" w:firstLine="432"/>
        <w:jc w:val="both"/>
        <w:rPr>
          <w:rFonts w:ascii="Times New Roman" w:hAnsi="Times New Roman" w:cs="Times New Roman"/>
          <w:sz w:val="24"/>
        </w:rPr>
      </w:pPr>
      <w:r w:rsidRPr="00E14402">
        <w:rPr>
          <w:rFonts w:ascii="Times New Roman" w:hAnsi="Times New Roman" w:cs="Times New Roman"/>
          <w:b/>
          <w:sz w:val="24"/>
        </w:rPr>
        <w:t xml:space="preserve">Gambar 1. </w:t>
      </w:r>
      <w:r w:rsidRPr="00E14402">
        <w:rPr>
          <w:rFonts w:ascii="Times New Roman" w:hAnsi="Times New Roman" w:cs="Times New Roman"/>
          <w:sz w:val="24"/>
        </w:rPr>
        <w:t>Rata-rata angket siswa</w:t>
      </w:r>
    </w:p>
    <w:p w14:paraId="18FB24FE" w14:textId="77777777" w:rsidR="00E14402" w:rsidRDefault="00E14402" w:rsidP="00E14402">
      <w:pPr>
        <w:spacing w:after="0"/>
        <w:ind w:left="540" w:firstLine="450"/>
        <w:jc w:val="both"/>
        <w:rPr>
          <w:rFonts w:cstheme="minorHAnsi"/>
        </w:rPr>
      </w:pPr>
    </w:p>
    <w:p w14:paraId="75C6F305" w14:textId="77777777" w:rsidR="00E14402" w:rsidRPr="00E14402" w:rsidRDefault="00E14402" w:rsidP="00E14402">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Berdasarkan </w:t>
      </w:r>
      <w:r w:rsidRPr="000954FA">
        <w:rPr>
          <w:rFonts w:ascii="Times New Roman" w:hAnsi="Times New Roman" w:cs="Times New Roman"/>
          <w:b/>
          <w:sz w:val="24"/>
          <w:szCs w:val="24"/>
        </w:rPr>
        <w:t>Gambar 1</w:t>
      </w:r>
      <w:r w:rsidRPr="00E14402">
        <w:rPr>
          <w:rFonts w:ascii="Times New Roman" w:hAnsi="Times New Roman" w:cs="Times New Roman"/>
          <w:sz w:val="24"/>
          <w:szCs w:val="24"/>
        </w:rPr>
        <w:t xml:space="preserve"> menunjukan bahwa rata-rata siswa yang memiliki karakter peduli lingkungan termasuk pada kategori baik lebih dominan. Hal ini terlihat dari respon siswa mengenai peran manusia terhadap lingkungan memberikan peran dalam keseimbangan ekologis. Maka perlu menjaga keberlanjutan alam dengan cara menjaga lingkungan sekitar tetap lestari. Strategi </w:t>
      </w:r>
      <w:r w:rsidRPr="00E14402">
        <w:rPr>
          <w:rFonts w:ascii="Times New Roman" w:hAnsi="Times New Roman" w:cs="Times New Roman"/>
          <w:sz w:val="24"/>
          <w:szCs w:val="24"/>
        </w:rPr>
        <w:lastRenderedPageBreak/>
        <w:t>pembentukkan karakter peduli lingkungan yang diterapkan di SMP Negeri 7 Salatiga telah berhasil dengan menanamkan karakter siswa melalui budaya yang diciptakan di lingkungan sekolah melalui kegiatan rutin, keteladanan kepala sekolah dan guru serta pengkondisian lingkungan. Guru dan kepala sekolah juga aktif dalam memotivasi siswa untuk selalu menjaga kebersihan lingkungan. Selain itu, aktivitas yang bersifat spotan dalam bentuk teguran dilakukan ketika terdapat perilaku siswa yang kurang peduli terhadap lingkungan.</w:t>
      </w:r>
    </w:p>
    <w:p w14:paraId="6C660358" w14:textId="77777777" w:rsidR="00E14402" w:rsidRDefault="00E14402" w:rsidP="00E14402">
      <w:pPr>
        <w:spacing w:after="0" w:line="300" w:lineRule="atLeast"/>
        <w:rPr>
          <w:rFonts w:cstheme="minorHAnsi"/>
          <w:b/>
        </w:rPr>
      </w:pPr>
    </w:p>
    <w:p w14:paraId="209B42FA" w14:textId="77777777" w:rsidR="00E14402" w:rsidRPr="00E14402" w:rsidRDefault="00E14402" w:rsidP="00E14402">
      <w:pPr>
        <w:pStyle w:val="ListParagraph"/>
        <w:numPr>
          <w:ilvl w:val="0"/>
          <w:numId w:val="3"/>
        </w:numPr>
        <w:spacing w:after="0" w:line="360" w:lineRule="auto"/>
        <w:ind w:left="0"/>
        <w:jc w:val="both"/>
        <w:rPr>
          <w:rFonts w:ascii="Times New Roman" w:hAnsi="Times New Roman" w:cs="Times New Roman"/>
          <w:b/>
          <w:sz w:val="24"/>
          <w:szCs w:val="24"/>
        </w:rPr>
      </w:pPr>
      <w:r w:rsidRPr="00E14402">
        <w:rPr>
          <w:rFonts w:ascii="Times New Roman" w:hAnsi="Times New Roman" w:cs="Times New Roman"/>
          <w:b/>
          <w:sz w:val="24"/>
          <w:szCs w:val="24"/>
        </w:rPr>
        <w:t>Implementasi karakter peduli lingkungan dalam mata pelajaran IPA</w:t>
      </w:r>
    </w:p>
    <w:p w14:paraId="2E183121" w14:textId="1863FE63" w:rsidR="00E14402" w:rsidRDefault="00E14402" w:rsidP="00871971">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Observasi yang dilakukan peneliti terhadap guru mata pelajaran IPA di SMP Negeri 7 Salatiga bahwa program sekolah sudah memadai dalam mendukung pengembangan karakter peduli lingkungan siswa dilihat pada </w:t>
      </w:r>
      <w:r w:rsidRPr="00E14402">
        <w:rPr>
          <w:rFonts w:ascii="Times New Roman" w:hAnsi="Times New Roman" w:cs="Times New Roman"/>
          <w:b/>
          <w:sz w:val="24"/>
          <w:szCs w:val="24"/>
        </w:rPr>
        <w:t>Tabel 3</w:t>
      </w:r>
      <w:r w:rsidRPr="00E14402">
        <w:rPr>
          <w:rFonts w:ascii="Times New Roman" w:hAnsi="Times New Roman" w:cs="Times New Roman"/>
          <w:sz w:val="24"/>
          <w:szCs w:val="24"/>
        </w:rPr>
        <w:t>.</w:t>
      </w:r>
    </w:p>
    <w:p w14:paraId="71219634" w14:textId="77777777" w:rsidR="00E14402" w:rsidRPr="00E14402" w:rsidRDefault="00E14402" w:rsidP="00871971">
      <w:pPr>
        <w:spacing w:after="0" w:line="240" w:lineRule="auto"/>
        <w:ind w:firstLine="284"/>
        <w:jc w:val="center"/>
        <w:rPr>
          <w:rFonts w:ascii="Times New Roman" w:hAnsi="Times New Roman" w:cs="Times New Roman"/>
          <w:sz w:val="24"/>
        </w:rPr>
      </w:pPr>
      <w:r w:rsidRPr="00E14402">
        <w:rPr>
          <w:rFonts w:ascii="Times New Roman" w:hAnsi="Times New Roman" w:cs="Times New Roman"/>
          <w:b/>
          <w:sz w:val="24"/>
        </w:rPr>
        <w:t xml:space="preserve">Tabel 4. </w:t>
      </w:r>
      <w:r w:rsidRPr="00E14402">
        <w:rPr>
          <w:rFonts w:ascii="Times New Roman" w:hAnsi="Times New Roman" w:cs="Times New Roman"/>
          <w:sz w:val="24"/>
        </w:rPr>
        <w:t>Implementasi Karakter Peduli Lingkungan dalam mata pelajaran IPA</w:t>
      </w:r>
    </w:p>
    <w:tbl>
      <w:tblPr>
        <w:tblStyle w:val="LightShading"/>
        <w:tblW w:w="7796" w:type="dxa"/>
        <w:tblInd w:w="392" w:type="dxa"/>
        <w:tblLayout w:type="fixed"/>
        <w:tblLook w:val="04A0" w:firstRow="1" w:lastRow="0" w:firstColumn="1" w:lastColumn="0" w:noHBand="0" w:noVBand="1"/>
      </w:tblPr>
      <w:tblGrid>
        <w:gridCol w:w="1843"/>
        <w:gridCol w:w="3543"/>
        <w:gridCol w:w="1560"/>
        <w:gridCol w:w="850"/>
      </w:tblGrid>
      <w:tr w:rsidR="00E14402" w:rsidRPr="00E14402" w14:paraId="171B4BC0" w14:textId="77777777" w:rsidTr="00B5709A">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308C3337" w14:textId="77777777" w:rsidR="00E14402" w:rsidRPr="00E14402" w:rsidRDefault="00E14402" w:rsidP="00B5709A">
            <w:pPr>
              <w:jc w:val="center"/>
              <w:rPr>
                <w:rFonts w:ascii="Times New Roman" w:hAnsi="Times New Roman" w:cs="Times New Roman"/>
                <w:b w:val="0"/>
              </w:rPr>
            </w:pPr>
            <w:r w:rsidRPr="00E14402">
              <w:rPr>
                <w:rFonts w:ascii="Times New Roman" w:hAnsi="Times New Roman" w:cs="Times New Roman"/>
                <w:b w:val="0"/>
              </w:rPr>
              <w:t>Aspek</w:t>
            </w:r>
          </w:p>
        </w:tc>
        <w:tc>
          <w:tcPr>
            <w:tcW w:w="3543" w:type="dxa"/>
            <w:shd w:val="clear" w:color="auto" w:fill="auto"/>
          </w:tcPr>
          <w:p w14:paraId="0D95953B" w14:textId="77777777" w:rsidR="00E14402" w:rsidRPr="00E14402" w:rsidRDefault="00E14402" w:rsidP="00B570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14402">
              <w:rPr>
                <w:rFonts w:ascii="Times New Roman" w:hAnsi="Times New Roman" w:cs="Times New Roman"/>
                <w:b w:val="0"/>
              </w:rPr>
              <w:t>Butir Pengamatan</w:t>
            </w:r>
          </w:p>
        </w:tc>
        <w:tc>
          <w:tcPr>
            <w:tcW w:w="1560" w:type="dxa"/>
            <w:shd w:val="clear" w:color="auto" w:fill="auto"/>
          </w:tcPr>
          <w:p w14:paraId="3E8AC084" w14:textId="77777777" w:rsidR="00E14402" w:rsidRPr="00E14402" w:rsidRDefault="00E14402" w:rsidP="00B570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14402">
              <w:rPr>
                <w:rFonts w:ascii="Times New Roman" w:hAnsi="Times New Roman" w:cs="Times New Roman"/>
                <w:b w:val="0"/>
              </w:rPr>
              <w:t>Presentase (%)</w:t>
            </w:r>
          </w:p>
        </w:tc>
        <w:tc>
          <w:tcPr>
            <w:tcW w:w="850" w:type="dxa"/>
            <w:shd w:val="clear" w:color="auto" w:fill="auto"/>
          </w:tcPr>
          <w:p w14:paraId="6C0857C0" w14:textId="77777777" w:rsidR="00E14402" w:rsidRPr="00E14402" w:rsidRDefault="00E14402" w:rsidP="00B570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14402">
              <w:rPr>
                <w:rFonts w:ascii="Times New Roman" w:hAnsi="Times New Roman" w:cs="Times New Roman"/>
                <w:b w:val="0"/>
              </w:rPr>
              <w:t>Rata-rata</w:t>
            </w:r>
          </w:p>
        </w:tc>
      </w:tr>
      <w:tr w:rsidR="00E14402" w:rsidRPr="00E14402" w14:paraId="45C6442F" w14:textId="77777777" w:rsidTr="00B5709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8" w:space="0" w:color="000000" w:themeColor="text1"/>
              <w:bottom w:val="nil"/>
            </w:tcBorders>
            <w:shd w:val="clear" w:color="auto" w:fill="auto"/>
          </w:tcPr>
          <w:p w14:paraId="0D35C6EA" w14:textId="77777777" w:rsidR="00E14402" w:rsidRPr="00E14402" w:rsidRDefault="00E14402" w:rsidP="00B5709A">
            <w:pPr>
              <w:jc w:val="both"/>
              <w:rPr>
                <w:rFonts w:ascii="Times New Roman" w:hAnsi="Times New Roman" w:cs="Times New Roman"/>
                <w:b w:val="0"/>
              </w:rPr>
            </w:pPr>
            <w:r w:rsidRPr="00E14402">
              <w:rPr>
                <w:rFonts w:ascii="Times New Roman" w:hAnsi="Times New Roman" w:cs="Times New Roman"/>
                <w:b w:val="0"/>
              </w:rPr>
              <w:t>Kurikulum</w:t>
            </w:r>
          </w:p>
        </w:tc>
        <w:tc>
          <w:tcPr>
            <w:tcW w:w="3543" w:type="dxa"/>
            <w:tcBorders>
              <w:top w:val="single" w:sz="8" w:space="0" w:color="000000" w:themeColor="text1"/>
              <w:bottom w:val="nil"/>
            </w:tcBorders>
            <w:shd w:val="clear" w:color="auto" w:fill="auto"/>
          </w:tcPr>
          <w:p w14:paraId="631CC164" w14:textId="77777777" w:rsidR="00E14402" w:rsidRPr="00E14402" w:rsidRDefault="00E14402" w:rsidP="00B5709A">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4402">
              <w:rPr>
                <w:sz w:val="22"/>
                <w:szCs w:val="22"/>
              </w:rPr>
              <w:t>Merencanakan pembelajaran dengan menanamkan sikap peduli lingkungan.</w:t>
            </w:r>
          </w:p>
        </w:tc>
        <w:tc>
          <w:tcPr>
            <w:tcW w:w="1560" w:type="dxa"/>
            <w:tcBorders>
              <w:top w:val="single" w:sz="8" w:space="0" w:color="000000" w:themeColor="text1"/>
              <w:bottom w:val="nil"/>
            </w:tcBorders>
            <w:shd w:val="clear" w:color="auto" w:fill="auto"/>
          </w:tcPr>
          <w:p w14:paraId="613416FB"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 xml:space="preserve">75% </w:t>
            </w:r>
          </w:p>
          <w:p w14:paraId="26628C7A"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(Baik)</w:t>
            </w:r>
          </w:p>
        </w:tc>
        <w:tc>
          <w:tcPr>
            <w:tcW w:w="850" w:type="dxa"/>
            <w:vMerge w:val="restart"/>
            <w:tcBorders>
              <w:top w:val="single" w:sz="8" w:space="0" w:color="000000" w:themeColor="text1"/>
              <w:bottom w:val="single" w:sz="4" w:space="0" w:color="auto"/>
            </w:tcBorders>
            <w:shd w:val="clear" w:color="auto" w:fill="auto"/>
            <w:vAlign w:val="center"/>
          </w:tcPr>
          <w:p w14:paraId="2DB3F060"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89%</w:t>
            </w:r>
          </w:p>
          <w:p w14:paraId="6B19545C"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(Baik)</w:t>
            </w:r>
          </w:p>
        </w:tc>
      </w:tr>
      <w:tr w:rsidR="00E14402" w:rsidRPr="00E14402" w14:paraId="23924C51" w14:textId="77777777" w:rsidTr="00B5709A">
        <w:tc>
          <w:tcPr>
            <w:cnfStyle w:val="001000000000" w:firstRow="0" w:lastRow="0" w:firstColumn="1" w:lastColumn="0" w:oddVBand="0" w:evenVBand="0" w:oddHBand="0" w:evenHBand="0" w:firstRowFirstColumn="0" w:firstRowLastColumn="0" w:lastRowFirstColumn="0" w:lastRowLastColumn="0"/>
            <w:tcW w:w="1843" w:type="dxa"/>
            <w:vMerge/>
            <w:tcBorders>
              <w:top w:val="nil"/>
              <w:bottom w:val="nil"/>
            </w:tcBorders>
            <w:shd w:val="clear" w:color="auto" w:fill="auto"/>
          </w:tcPr>
          <w:p w14:paraId="6232952A" w14:textId="77777777" w:rsidR="00E14402" w:rsidRPr="00E14402" w:rsidRDefault="00E14402" w:rsidP="00B5709A">
            <w:pPr>
              <w:jc w:val="both"/>
              <w:rPr>
                <w:rFonts w:ascii="Times New Roman" w:hAnsi="Times New Roman" w:cs="Times New Roman"/>
                <w:b w:val="0"/>
              </w:rPr>
            </w:pPr>
          </w:p>
        </w:tc>
        <w:tc>
          <w:tcPr>
            <w:tcW w:w="3543" w:type="dxa"/>
            <w:tcBorders>
              <w:top w:val="nil"/>
              <w:bottom w:val="nil"/>
            </w:tcBorders>
            <w:shd w:val="clear" w:color="auto" w:fill="auto"/>
          </w:tcPr>
          <w:p w14:paraId="49916125" w14:textId="77777777" w:rsidR="00E14402" w:rsidRPr="00E14402" w:rsidRDefault="00E14402" w:rsidP="00B5709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4402">
              <w:rPr>
                <w:rFonts w:ascii="Times New Roman" w:hAnsi="Times New Roman" w:cs="Times New Roman"/>
              </w:rPr>
              <w:t>Guru memberikan contoh sikap keteladanan perilaku yang mencerminkan peduli lingkungan dalam proses pembelajaran.</w:t>
            </w:r>
          </w:p>
        </w:tc>
        <w:tc>
          <w:tcPr>
            <w:tcW w:w="1560" w:type="dxa"/>
            <w:tcBorders>
              <w:top w:val="nil"/>
              <w:bottom w:val="nil"/>
            </w:tcBorders>
            <w:shd w:val="clear" w:color="auto" w:fill="auto"/>
          </w:tcPr>
          <w:p w14:paraId="6948B011"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 xml:space="preserve">94% </w:t>
            </w:r>
          </w:p>
          <w:p w14:paraId="24975E09"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(Sangat Baik)</w:t>
            </w:r>
          </w:p>
        </w:tc>
        <w:tc>
          <w:tcPr>
            <w:tcW w:w="850" w:type="dxa"/>
            <w:vMerge/>
            <w:tcBorders>
              <w:top w:val="nil"/>
              <w:bottom w:val="single" w:sz="4" w:space="0" w:color="auto"/>
            </w:tcBorders>
            <w:shd w:val="clear" w:color="auto" w:fill="auto"/>
          </w:tcPr>
          <w:p w14:paraId="5DFF3B49"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14402" w:rsidRPr="00E14402" w14:paraId="3403494F"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top w:val="nil"/>
              <w:bottom w:val="nil"/>
            </w:tcBorders>
            <w:shd w:val="clear" w:color="auto" w:fill="auto"/>
          </w:tcPr>
          <w:p w14:paraId="3E868F60" w14:textId="77777777" w:rsidR="00E14402" w:rsidRPr="00E14402" w:rsidRDefault="00E14402" w:rsidP="00B5709A">
            <w:pPr>
              <w:jc w:val="both"/>
              <w:rPr>
                <w:rFonts w:ascii="Times New Roman" w:hAnsi="Times New Roman" w:cs="Times New Roman"/>
                <w:b w:val="0"/>
              </w:rPr>
            </w:pPr>
          </w:p>
        </w:tc>
        <w:tc>
          <w:tcPr>
            <w:tcW w:w="3543" w:type="dxa"/>
            <w:tcBorders>
              <w:top w:val="nil"/>
              <w:bottom w:val="nil"/>
            </w:tcBorders>
            <w:shd w:val="clear" w:color="auto" w:fill="auto"/>
          </w:tcPr>
          <w:p w14:paraId="4B372872" w14:textId="77777777" w:rsidR="00E14402" w:rsidRPr="00E14402" w:rsidRDefault="00E14402" w:rsidP="00B5709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4402">
              <w:rPr>
                <w:rFonts w:ascii="Times New Roman" w:hAnsi="Times New Roman" w:cs="Times New Roman"/>
              </w:rPr>
              <w:t>Program pembelajaran sesuai dengan visi dan misi sekolah</w:t>
            </w:r>
          </w:p>
        </w:tc>
        <w:tc>
          <w:tcPr>
            <w:tcW w:w="1560" w:type="dxa"/>
            <w:tcBorders>
              <w:top w:val="nil"/>
              <w:bottom w:val="nil"/>
            </w:tcBorders>
            <w:shd w:val="clear" w:color="auto" w:fill="auto"/>
          </w:tcPr>
          <w:p w14:paraId="1E177DB3"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 xml:space="preserve">94% </w:t>
            </w:r>
          </w:p>
          <w:p w14:paraId="063DFF2B"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(Sangat Baik)</w:t>
            </w:r>
          </w:p>
        </w:tc>
        <w:tc>
          <w:tcPr>
            <w:tcW w:w="850" w:type="dxa"/>
            <w:vMerge/>
            <w:tcBorders>
              <w:top w:val="nil"/>
              <w:bottom w:val="single" w:sz="4" w:space="0" w:color="auto"/>
            </w:tcBorders>
            <w:shd w:val="clear" w:color="auto" w:fill="auto"/>
          </w:tcPr>
          <w:p w14:paraId="1372BE82"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E14402" w:rsidRPr="00E14402" w14:paraId="63C3D84C" w14:textId="77777777" w:rsidTr="00B5709A">
        <w:tc>
          <w:tcPr>
            <w:cnfStyle w:val="001000000000" w:firstRow="0" w:lastRow="0" w:firstColumn="1" w:lastColumn="0" w:oddVBand="0" w:evenVBand="0" w:oddHBand="0" w:evenHBand="0" w:firstRowFirstColumn="0" w:firstRowLastColumn="0" w:lastRowFirstColumn="0" w:lastRowLastColumn="0"/>
            <w:tcW w:w="1843" w:type="dxa"/>
            <w:vMerge/>
            <w:tcBorders>
              <w:top w:val="nil"/>
              <w:bottom w:val="single" w:sz="4" w:space="0" w:color="auto"/>
            </w:tcBorders>
            <w:shd w:val="clear" w:color="auto" w:fill="auto"/>
          </w:tcPr>
          <w:p w14:paraId="7D202B7F" w14:textId="77777777" w:rsidR="00E14402" w:rsidRPr="00E14402" w:rsidRDefault="00E14402" w:rsidP="00B5709A">
            <w:pPr>
              <w:jc w:val="both"/>
              <w:rPr>
                <w:rFonts w:ascii="Times New Roman" w:hAnsi="Times New Roman" w:cs="Times New Roman"/>
                <w:b w:val="0"/>
              </w:rPr>
            </w:pPr>
          </w:p>
        </w:tc>
        <w:tc>
          <w:tcPr>
            <w:tcW w:w="3543" w:type="dxa"/>
            <w:tcBorders>
              <w:top w:val="nil"/>
              <w:bottom w:val="single" w:sz="4" w:space="0" w:color="auto"/>
            </w:tcBorders>
            <w:shd w:val="clear" w:color="auto" w:fill="auto"/>
          </w:tcPr>
          <w:p w14:paraId="56319222" w14:textId="77777777" w:rsidR="00E14402" w:rsidRPr="00E14402" w:rsidRDefault="00E14402" w:rsidP="00B5709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4402">
              <w:rPr>
                <w:rFonts w:ascii="Times New Roman" w:hAnsi="Times New Roman" w:cs="Times New Roman"/>
              </w:rPr>
              <w:t>Guru membiasakan siswa untuk menjaga lingkungan kelas dan luar kelas</w:t>
            </w:r>
          </w:p>
        </w:tc>
        <w:tc>
          <w:tcPr>
            <w:tcW w:w="1560" w:type="dxa"/>
            <w:tcBorders>
              <w:top w:val="nil"/>
              <w:bottom w:val="single" w:sz="4" w:space="0" w:color="auto"/>
            </w:tcBorders>
            <w:shd w:val="clear" w:color="auto" w:fill="auto"/>
          </w:tcPr>
          <w:p w14:paraId="46C00AE0"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 xml:space="preserve">94 % </w:t>
            </w:r>
          </w:p>
          <w:p w14:paraId="506E1C20"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(Sangat Baik)</w:t>
            </w:r>
          </w:p>
        </w:tc>
        <w:tc>
          <w:tcPr>
            <w:tcW w:w="850" w:type="dxa"/>
            <w:vMerge/>
            <w:tcBorders>
              <w:top w:val="nil"/>
              <w:bottom w:val="single" w:sz="4" w:space="0" w:color="auto"/>
            </w:tcBorders>
            <w:shd w:val="clear" w:color="auto" w:fill="auto"/>
          </w:tcPr>
          <w:p w14:paraId="2B39CEEB"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14402" w:rsidRPr="00E14402" w14:paraId="726E11E0"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tcBorders>
            <w:shd w:val="clear" w:color="auto" w:fill="auto"/>
          </w:tcPr>
          <w:p w14:paraId="6B4DCE06" w14:textId="77777777" w:rsidR="00E14402" w:rsidRPr="00E14402" w:rsidRDefault="00E14402" w:rsidP="00B5709A">
            <w:pPr>
              <w:jc w:val="both"/>
              <w:rPr>
                <w:rFonts w:ascii="Times New Roman" w:hAnsi="Times New Roman" w:cs="Times New Roman"/>
                <w:b w:val="0"/>
              </w:rPr>
            </w:pPr>
            <w:r w:rsidRPr="00E14402">
              <w:rPr>
                <w:rFonts w:ascii="Times New Roman" w:hAnsi="Times New Roman" w:cs="Times New Roman"/>
                <w:b w:val="0"/>
              </w:rPr>
              <w:t>Pengembangan Proses Pembelajaran</w:t>
            </w:r>
          </w:p>
        </w:tc>
        <w:tc>
          <w:tcPr>
            <w:tcW w:w="3543" w:type="dxa"/>
            <w:tcBorders>
              <w:top w:val="single" w:sz="4" w:space="0" w:color="auto"/>
            </w:tcBorders>
            <w:shd w:val="clear" w:color="auto" w:fill="auto"/>
          </w:tcPr>
          <w:p w14:paraId="22E5A408" w14:textId="77777777" w:rsidR="00E14402" w:rsidRPr="00E14402" w:rsidRDefault="00E14402" w:rsidP="00B5709A">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4402">
              <w:rPr>
                <w:sz w:val="22"/>
                <w:szCs w:val="22"/>
              </w:rPr>
              <w:t>Adanya apresiasi bagi siswa yang berkarakter peduli lingkungan.</w:t>
            </w:r>
          </w:p>
        </w:tc>
        <w:tc>
          <w:tcPr>
            <w:tcW w:w="1560" w:type="dxa"/>
            <w:tcBorders>
              <w:top w:val="single" w:sz="4" w:space="0" w:color="auto"/>
            </w:tcBorders>
            <w:shd w:val="clear" w:color="auto" w:fill="auto"/>
          </w:tcPr>
          <w:p w14:paraId="5ED29774"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75 %</w:t>
            </w:r>
          </w:p>
          <w:p w14:paraId="50092118"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 xml:space="preserve"> (Baik)</w:t>
            </w:r>
          </w:p>
        </w:tc>
        <w:tc>
          <w:tcPr>
            <w:tcW w:w="850" w:type="dxa"/>
            <w:vMerge w:val="restart"/>
            <w:tcBorders>
              <w:top w:val="single" w:sz="4" w:space="0" w:color="auto"/>
            </w:tcBorders>
            <w:shd w:val="clear" w:color="auto" w:fill="auto"/>
            <w:vAlign w:val="center"/>
          </w:tcPr>
          <w:p w14:paraId="09477B66"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86%</w:t>
            </w:r>
          </w:p>
          <w:p w14:paraId="1655BE31"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(Baik)</w:t>
            </w:r>
          </w:p>
        </w:tc>
      </w:tr>
      <w:tr w:rsidR="00E14402" w:rsidRPr="00E14402" w14:paraId="3A671827" w14:textId="77777777" w:rsidTr="00B5709A">
        <w:tc>
          <w:tcPr>
            <w:cnfStyle w:val="001000000000" w:firstRow="0" w:lastRow="0" w:firstColumn="1" w:lastColumn="0" w:oddVBand="0" w:evenVBand="0" w:oddHBand="0" w:evenHBand="0" w:firstRowFirstColumn="0" w:firstRowLastColumn="0" w:lastRowFirstColumn="0" w:lastRowLastColumn="0"/>
            <w:tcW w:w="1843" w:type="dxa"/>
            <w:vMerge/>
            <w:shd w:val="clear" w:color="auto" w:fill="auto"/>
          </w:tcPr>
          <w:p w14:paraId="03B0A16F" w14:textId="77777777" w:rsidR="00E14402" w:rsidRPr="00E14402" w:rsidRDefault="00E14402" w:rsidP="00B5709A">
            <w:pPr>
              <w:jc w:val="both"/>
              <w:rPr>
                <w:rFonts w:ascii="Times New Roman" w:hAnsi="Times New Roman" w:cs="Times New Roman"/>
                <w:b w:val="0"/>
              </w:rPr>
            </w:pPr>
          </w:p>
        </w:tc>
        <w:tc>
          <w:tcPr>
            <w:tcW w:w="3543" w:type="dxa"/>
            <w:shd w:val="clear" w:color="auto" w:fill="auto"/>
          </w:tcPr>
          <w:p w14:paraId="2A2DD7E6" w14:textId="77777777" w:rsidR="00E14402" w:rsidRPr="00E14402" w:rsidRDefault="00E14402" w:rsidP="00B5709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4402">
              <w:rPr>
                <w:rFonts w:ascii="Times New Roman" w:hAnsi="Times New Roman" w:cs="Times New Roman"/>
              </w:rPr>
              <w:t>Pembelajaran di dalam kelas mengintegrasikan nilai-nilai dan wawasan lingkungan.</w:t>
            </w:r>
          </w:p>
        </w:tc>
        <w:tc>
          <w:tcPr>
            <w:tcW w:w="1560" w:type="dxa"/>
            <w:shd w:val="clear" w:color="auto" w:fill="auto"/>
          </w:tcPr>
          <w:p w14:paraId="3BC04B5A"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 xml:space="preserve">75 % </w:t>
            </w:r>
          </w:p>
          <w:p w14:paraId="5B178965"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(Baik)</w:t>
            </w:r>
          </w:p>
        </w:tc>
        <w:tc>
          <w:tcPr>
            <w:tcW w:w="850" w:type="dxa"/>
            <w:vMerge/>
            <w:shd w:val="clear" w:color="auto" w:fill="auto"/>
          </w:tcPr>
          <w:p w14:paraId="30FECF65"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14402" w:rsidRPr="00E14402" w14:paraId="46E2FC56"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auto"/>
          </w:tcPr>
          <w:p w14:paraId="20166E6E" w14:textId="77777777" w:rsidR="00E14402" w:rsidRPr="00E14402" w:rsidRDefault="00E14402" w:rsidP="00B5709A">
            <w:pPr>
              <w:jc w:val="both"/>
              <w:rPr>
                <w:rFonts w:ascii="Times New Roman" w:hAnsi="Times New Roman" w:cs="Times New Roman"/>
                <w:b w:val="0"/>
              </w:rPr>
            </w:pPr>
          </w:p>
        </w:tc>
        <w:tc>
          <w:tcPr>
            <w:tcW w:w="3543" w:type="dxa"/>
            <w:shd w:val="clear" w:color="auto" w:fill="auto"/>
          </w:tcPr>
          <w:p w14:paraId="179738C5" w14:textId="77777777" w:rsidR="00E14402" w:rsidRPr="00E14402" w:rsidRDefault="00E14402" w:rsidP="00B5709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4402">
              <w:rPr>
                <w:rFonts w:ascii="Times New Roman" w:hAnsi="Times New Roman" w:cs="Times New Roman"/>
              </w:rPr>
              <w:t>Memberikan respon spontan saat siswa melakukan tindakan yang mendukung ataupun menyimpang dari karakter peduli lingkungan.</w:t>
            </w:r>
          </w:p>
        </w:tc>
        <w:tc>
          <w:tcPr>
            <w:tcW w:w="1560" w:type="dxa"/>
            <w:shd w:val="clear" w:color="auto" w:fill="auto"/>
          </w:tcPr>
          <w:p w14:paraId="1F69A9FF"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100%</w:t>
            </w:r>
          </w:p>
          <w:p w14:paraId="33AB599A"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(Sangat Baik)</w:t>
            </w:r>
          </w:p>
        </w:tc>
        <w:tc>
          <w:tcPr>
            <w:tcW w:w="850" w:type="dxa"/>
            <w:vMerge/>
            <w:shd w:val="clear" w:color="auto" w:fill="auto"/>
          </w:tcPr>
          <w:p w14:paraId="4F994B1A"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E14402" w:rsidRPr="00E14402" w14:paraId="4E6AA95C" w14:textId="77777777" w:rsidTr="00B5709A">
        <w:tc>
          <w:tcPr>
            <w:cnfStyle w:val="001000000000" w:firstRow="0" w:lastRow="0" w:firstColumn="1" w:lastColumn="0" w:oddVBand="0" w:evenVBand="0" w:oddHBand="0" w:evenHBand="0" w:firstRowFirstColumn="0" w:firstRowLastColumn="0" w:lastRowFirstColumn="0" w:lastRowLastColumn="0"/>
            <w:tcW w:w="1843" w:type="dxa"/>
            <w:vMerge/>
            <w:shd w:val="clear" w:color="auto" w:fill="auto"/>
          </w:tcPr>
          <w:p w14:paraId="0CF74B8F" w14:textId="77777777" w:rsidR="00E14402" w:rsidRPr="00E14402" w:rsidRDefault="00E14402" w:rsidP="00B5709A">
            <w:pPr>
              <w:jc w:val="both"/>
              <w:rPr>
                <w:rFonts w:ascii="Times New Roman" w:hAnsi="Times New Roman" w:cs="Times New Roman"/>
                <w:b w:val="0"/>
              </w:rPr>
            </w:pPr>
          </w:p>
        </w:tc>
        <w:tc>
          <w:tcPr>
            <w:tcW w:w="3543" w:type="dxa"/>
            <w:shd w:val="clear" w:color="auto" w:fill="auto"/>
          </w:tcPr>
          <w:p w14:paraId="061A5809" w14:textId="77777777" w:rsidR="00E14402" w:rsidRPr="00E14402" w:rsidRDefault="00E14402" w:rsidP="00B5709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4402">
              <w:rPr>
                <w:rFonts w:ascii="Times New Roman" w:hAnsi="Times New Roman" w:cs="Times New Roman"/>
              </w:rPr>
              <w:t>Memberikan teguran kepada siswa yang menyimpang dari karakter peduli lingkungan.</w:t>
            </w:r>
          </w:p>
        </w:tc>
        <w:tc>
          <w:tcPr>
            <w:tcW w:w="1560" w:type="dxa"/>
            <w:shd w:val="clear" w:color="auto" w:fill="auto"/>
            <w:vAlign w:val="center"/>
          </w:tcPr>
          <w:p w14:paraId="3BB015C1"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94 %</w:t>
            </w:r>
          </w:p>
          <w:p w14:paraId="6D3F67B3"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(Sangat Baik)</w:t>
            </w:r>
          </w:p>
        </w:tc>
        <w:tc>
          <w:tcPr>
            <w:tcW w:w="850" w:type="dxa"/>
            <w:vMerge/>
            <w:shd w:val="clear" w:color="auto" w:fill="auto"/>
          </w:tcPr>
          <w:p w14:paraId="347A2F05"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14402" w:rsidRPr="00E14402" w14:paraId="0FE74DF1"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auto"/>
          </w:tcPr>
          <w:p w14:paraId="6CF00064" w14:textId="77777777" w:rsidR="00E14402" w:rsidRPr="00E14402" w:rsidRDefault="00E14402" w:rsidP="00B5709A">
            <w:pPr>
              <w:jc w:val="both"/>
              <w:rPr>
                <w:rFonts w:ascii="Times New Roman" w:hAnsi="Times New Roman" w:cs="Times New Roman"/>
                <w:b w:val="0"/>
              </w:rPr>
            </w:pPr>
            <w:r w:rsidRPr="00E14402">
              <w:rPr>
                <w:rFonts w:ascii="Times New Roman" w:hAnsi="Times New Roman" w:cs="Times New Roman"/>
                <w:b w:val="0"/>
              </w:rPr>
              <w:t>Kesehatan Lingkungan Pendidikan</w:t>
            </w:r>
          </w:p>
        </w:tc>
        <w:tc>
          <w:tcPr>
            <w:tcW w:w="3543" w:type="dxa"/>
            <w:shd w:val="clear" w:color="auto" w:fill="auto"/>
          </w:tcPr>
          <w:p w14:paraId="4E4BF197" w14:textId="77777777" w:rsidR="00E14402" w:rsidRPr="00E14402" w:rsidRDefault="00E14402" w:rsidP="00B5709A">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4402">
              <w:rPr>
                <w:sz w:val="22"/>
                <w:szCs w:val="22"/>
              </w:rPr>
              <w:t xml:space="preserve">Mengkondisikan lingkungan (kelas) dengan menyediakan alat kebersihan. </w:t>
            </w:r>
          </w:p>
        </w:tc>
        <w:tc>
          <w:tcPr>
            <w:tcW w:w="1560" w:type="dxa"/>
            <w:shd w:val="clear" w:color="auto" w:fill="auto"/>
            <w:vAlign w:val="center"/>
          </w:tcPr>
          <w:p w14:paraId="52801209"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88 %</w:t>
            </w:r>
          </w:p>
          <w:p w14:paraId="1640B77E"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(Baik)</w:t>
            </w:r>
          </w:p>
        </w:tc>
        <w:tc>
          <w:tcPr>
            <w:tcW w:w="850" w:type="dxa"/>
            <w:vMerge w:val="restart"/>
            <w:shd w:val="clear" w:color="auto" w:fill="auto"/>
            <w:vAlign w:val="center"/>
          </w:tcPr>
          <w:p w14:paraId="4BCC168B"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86%</w:t>
            </w:r>
          </w:p>
          <w:p w14:paraId="6F89AE0E"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(Baik)</w:t>
            </w:r>
          </w:p>
        </w:tc>
      </w:tr>
      <w:tr w:rsidR="00E14402" w:rsidRPr="00E14402" w14:paraId="627F107D" w14:textId="77777777" w:rsidTr="00B5709A">
        <w:trPr>
          <w:trHeight w:val="1122"/>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auto"/>
          </w:tcPr>
          <w:p w14:paraId="37A5DDF5" w14:textId="77777777" w:rsidR="00E14402" w:rsidRPr="00E14402" w:rsidRDefault="00E14402" w:rsidP="00B5709A">
            <w:pPr>
              <w:jc w:val="both"/>
              <w:rPr>
                <w:rFonts w:ascii="Times New Roman" w:hAnsi="Times New Roman" w:cs="Times New Roman"/>
                <w:b w:val="0"/>
              </w:rPr>
            </w:pPr>
          </w:p>
        </w:tc>
        <w:tc>
          <w:tcPr>
            <w:tcW w:w="3543" w:type="dxa"/>
            <w:shd w:val="clear" w:color="auto" w:fill="auto"/>
          </w:tcPr>
          <w:p w14:paraId="7140DDD0" w14:textId="77777777" w:rsidR="00E14402" w:rsidRPr="00E14402" w:rsidRDefault="00E14402" w:rsidP="00B5709A">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E14402">
              <w:rPr>
                <w:sz w:val="22"/>
                <w:szCs w:val="22"/>
              </w:rPr>
              <w:t>Mengkondisikan lingkungan (kelas) dengan penempelan slogan atau poster yang berhubungan dengan karakter peduli lingkungan.</w:t>
            </w:r>
          </w:p>
        </w:tc>
        <w:tc>
          <w:tcPr>
            <w:tcW w:w="1560" w:type="dxa"/>
            <w:shd w:val="clear" w:color="auto" w:fill="auto"/>
            <w:vAlign w:val="center"/>
          </w:tcPr>
          <w:p w14:paraId="608A5E49"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81 %</w:t>
            </w:r>
          </w:p>
          <w:p w14:paraId="374FFBC0"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(Baik)</w:t>
            </w:r>
          </w:p>
        </w:tc>
        <w:tc>
          <w:tcPr>
            <w:tcW w:w="850" w:type="dxa"/>
            <w:vMerge/>
            <w:shd w:val="clear" w:color="auto" w:fill="auto"/>
          </w:tcPr>
          <w:p w14:paraId="1279B770"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14402" w:rsidRPr="00E14402" w14:paraId="5545DF6C" w14:textId="77777777" w:rsidTr="00B5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auto"/>
          </w:tcPr>
          <w:p w14:paraId="3FA86C38" w14:textId="77777777" w:rsidR="00E14402" w:rsidRPr="00E14402" w:rsidRDefault="00E14402" w:rsidP="00B5709A">
            <w:pPr>
              <w:jc w:val="both"/>
              <w:rPr>
                <w:rFonts w:ascii="Times New Roman" w:hAnsi="Times New Roman" w:cs="Times New Roman"/>
                <w:b w:val="0"/>
              </w:rPr>
            </w:pPr>
          </w:p>
        </w:tc>
        <w:tc>
          <w:tcPr>
            <w:tcW w:w="3543" w:type="dxa"/>
            <w:shd w:val="clear" w:color="auto" w:fill="auto"/>
          </w:tcPr>
          <w:p w14:paraId="3B4C6DE5" w14:textId="77777777" w:rsidR="00E14402" w:rsidRPr="00E14402" w:rsidRDefault="00E14402" w:rsidP="00B5709A">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4402">
              <w:rPr>
                <w:sz w:val="22"/>
                <w:szCs w:val="22"/>
              </w:rPr>
              <w:t xml:space="preserve">Memberikan contoh atau keteladanan sesuai indikator karakter peduli lingkungan. </w:t>
            </w:r>
          </w:p>
        </w:tc>
        <w:tc>
          <w:tcPr>
            <w:tcW w:w="1560" w:type="dxa"/>
            <w:shd w:val="clear" w:color="auto" w:fill="auto"/>
            <w:vAlign w:val="center"/>
          </w:tcPr>
          <w:p w14:paraId="7E20C3F4"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88 %</w:t>
            </w:r>
          </w:p>
          <w:p w14:paraId="4A0A58B5"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14402">
              <w:rPr>
                <w:rFonts w:ascii="Times New Roman" w:hAnsi="Times New Roman" w:cs="Times New Roman"/>
                <w:color w:val="000000"/>
              </w:rPr>
              <w:t>(Baik)</w:t>
            </w:r>
          </w:p>
        </w:tc>
        <w:tc>
          <w:tcPr>
            <w:tcW w:w="850" w:type="dxa"/>
            <w:vMerge/>
            <w:shd w:val="clear" w:color="auto" w:fill="auto"/>
          </w:tcPr>
          <w:p w14:paraId="09F9F558" w14:textId="77777777" w:rsidR="00E14402" w:rsidRPr="00E14402" w:rsidRDefault="00E14402" w:rsidP="00B57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E14402" w:rsidRPr="00E14402" w14:paraId="6000C464" w14:textId="77777777" w:rsidTr="00B5709A">
        <w:tc>
          <w:tcPr>
            <w:cnfStyle w:val="001000000000" w:firstRow="0" w:lastRow="0" w:firstColumn="1" w:lastColumn="0" w:oddVBand="0" w:evenVBand="0" w:oddHBand="0" w:evenHBand="0" w:firstRowFirstColumn="0" w:firstRowLastColumn="0" w:lastRowFirstColumn="0" w:lastRowLastColumn="0"/>
            <w:tcW w:w="5386" w:type="dxa"/>
            <w:gridSpan w:val="2"/>
            <w:shd w:val="clear" w:color="auto" w:fill="auto"/>
          </w:tcPr>
          <w:p w14:paraId="749923BF" w14:textId="77777777" w:rsidR="00E14402" w:rsidRPr="00E14402" w:rsidRDefault="00E14402" w:rsidP="00B5709A">
            <w:pPr>
              <w:pStyle w:val="Default"/>
              <w:jc w:val="center"/>
              <w:rPr>
                <w:sz w:val="22"/>
                <w:szCs w:val="22"/>
              </w:rPr>
            </w:pPr>
            <w:r w:rsidRPr="00E14402">
              <w:rPr>
                <w:sz w:val="22"/>
                <w:szCs w:val="22"/>
              </w:rPr>
              <w:t>Rerata</w:t>
            </w:r>
          </w:p>
        </w:tc>
        <w:tc>
          <w:tcPr>
            <w:tcW w:w="2410" w:type="dxa"/>
            <w:gridSpan w:val="2"/>
            <w:shd w:val="clear" w:color="auto" w:fill="auto"/>
            <w:vAlign w:val="bottom"/>
          </w:tcPr>
          <w:p w14:paraId="31FD5DB5" w14:textId="77777777" w:rsidR="00E14402" w:rsidRPr="00E14402" w:rsidRDefault="00E14402" w:rsidP="00B57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E14402">
              <w:rPr>
                <w:rFonts w:ascii="Times New Roman" w:hAnsi="Times New Roman" w:cs="Times New Roman"/>
                <w:b/>
                <w:color w:val="000000"/>
              </w:rPr>
              <w:t>87% (Baik)</w:t>
            </w:r>
          </w:p>
        </w:tc>
      </w:tr>
    </w:tbl>
    <w:p w14:paraId="187B0FCA" w14:textId="77777777" w:rsidR="00A34F58" w:rsidRPr="004126FB" w:rsidRDefault="00A34F58" w:rsidP="00A34F58">
      <w:pPr>
        <w:jc w:val="both"/>
        <w:rPr>
          <w:rFonts w:cstheme="minorHAnsi"/>
        </w:rPr>
      </w:pPr>
    </w:p>
    <w:p w14:paraId="44197B98" w14:textId="77777777" w:rsidR="00E14402" w:rsidRPr="00E14402" w:rsidRDefault="00E14402" w:rsidP="006A21A3">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Berdasarkan Tabel 3 menunjukkan bahwa kurikulum yang dikembangkan oleh SMP Negeri 7 Salatiga sudah sangat mendukung pengembangan karakter peduli lingkungan siswa. Hal ini ditunjukkan dengan perolehan persentase sebesar 89% dengan kategori baik. Setiap komponen dalam kurikulum sudah terintegrasi dengan aspek karakter peduli lingkungan. Termasuk pelaksanaan pembelajaran yang dilakukan oleh guru yang meliputi perancangan RPP hingga pelaksanaan proses pembelajaran melalui aktivitas-aktivitas yang mengarah kepada pengetahuan lingkungan. Hal ini sejalan dengan penjabaran dari visi dan misi sekolah yang menunjukkan karakteristik sekolah berwawasan lingkungan. Setiap unsur di sekolah bertanggung jawab dalam menjalankan visi dan misi sekolah tersebut. Bahkan guru sebagai pengajar, juga harus memberikan keteladanan kepada siswa yang mencerminkan perilaku untuk peduli terhadap lingkungan. </w:t>
      </w:r>
    </w:p>
    <w:p w14:paraId="20A74D70" w14:textId="77777777" w:rsidR="00E14402" w:rsidRPr="00E14402" w:rsidRDefault="00E14402" w:rsidP="006A21A3">
      <w:pPr>
        <w:spacing w:after="0" w:line="360" w:lineRule="auto"/>
        <w:ind w:firstLine="567"/>
        <w:jc w:val="both"/>
        <w:rPr>
          <w:rFonts w:ascii="Times New Roman" w:hAnsi="Times New Roman" w:cs="Times New Roman"/>
          <w:sz w:val="24"/>
          <w:szCs w:val="24"/>
        </w:rPr>
      </w:pPr>
      <w:r w:rsidRPr="00E14402">
        <w:rPr>
          <w:rFonts w:ascii="Times New Roman" w:hAnsi="Times New Roman" w:cs="Times New Roman"/>
          <w:sz w:val="24"/>
          <w:szCs w:val="24"/>
        </w:rPr>
        <w:t xml:space="preserve">Jika ditinjau berdasarkan hasil observasi, pengembangan proses pembelajaran memperoleh persentase 86% kategori baik. Capaian ini ditunjukkan dengan berbagai program yang diitegrasikan dalam kegiatan belajar mengajar. Sejalan dengan penelitian Istiana </w:t>
      </w:r>
      <w:r w:rsidRPr="00FC0599">
        <w:rPr>
          <w:rFonts w:ascii="Times New Roman" w:hAnsi="Times New Roman" w:cs="Times New Roman"/>
          <w:b/>
          <w:i/>
          <w:sz w:val="24"/>
          <w:szCs w:val="24"/>
        </w:rPr>
        <w:t>et al</w:t>
      </w:r>
      <w:r w:rsidRPr="00E14402">
        <w:rPr>
          <w:rFonts w:ascii="Times New Roman" w:hAnsi="Times New Roman" w:cs="Times New Roman"/>
          <w:sz w:val="24"/>
          <w:szCs w:val="24"/>
        </w:rPr>
        <w:t xml:space="preserve">., (2018) menjelaskan tentang pembelajaran yang mengintegrasikan lesson study dapat meningkatkan profesionalisme guru dalam mengajar sekaligus peningkatan pengetahuan siswa tentang lingkungan. Sekolah memberikan apresiasi kepada siswa yang aktif terlibat dalam pengelolaan lingkungan di sekolah, misalnya siswa diberikan penghargaan khusus jika aktif terlibat dalam mengelola TOBAS (Tanaman Obat Sekolah). Hal ini juga tidak terlepas dari upaya yang dilakukan oleh guru dalam mengintegrasikan nilai-nilai dan wawasan lingkungan sekolah dalam tiap mata pelajaran. Nilai-nilai dan wawasan lingkungan tetap dijaga di sekolah. Jika ada siswa yang menyimpang dari </w:t>
      </w:r>
      <w:r w:rsidRPr="00E14402">
        <w:rPr>
          <w:rFonts w:ascii="Times New Roman" w:hAnsi="Times New Roman" w:cs="Times New Roman"/>
          <w:sz w:val="24"/>
          <w:szCs w:val="24"/>
        </w:rPr>
        <w:lastRenderedPageBreak/>
        <w:t>karakter peduli lingkungan atau tidak menjaga lingkungan sekolah maka siswa akan diberikan teguran.</w:t>
      </w:r>
    </w:p>
    <w:p w14:paraId="4D5285A6" w14:textId="77777777" w:rsidR="00E14402" w:rsidRDefault="00E14402" w:rsidP="006A21A3">
      <w:pPr>
        <w:spacing w:after="0" w:line="360" w:lineRule="auto"/>
        <w:ind w:firstLine="567"/>
        <w:jc w:val="both"/>
        <w:rPr>
          <w:rFonts w:ascii="Times New Roman" w:hAnsi="Times New Roman" w:cs="Times New Roman"/>
          <w:b/>
          <w:sz w:val="24"/>
          <w:szCs w:val="24"/>
        </w:rPr>
      </w:pPr>
      <w:r w:rsidRPr="00E14402">
        <w:rPr>
          <w:rFonts w:ascii="Times New Roman" w:hAnsi="Times New Roman" w:cs="Times New Roman"/>
          <w:sz w:val="24"/>
          <w:szCs w:val="24"/>
        </w:rPr>
        <w:t xml:space="preserve">Apek kesehatan lingkungan sekolah juga turut berperan dalam memberikan suasana yang mendukung dalam pengembangan karakter peduli lingkungan siswa. Hal ini terlihat dari persentase capaian aspek kesehatan lingkungan pendidikan 86% baik. Kondisi lingkungan sekolah pada umumnya sudah baik. Sekolah menyediakan alat-alat kebersihan sehingga siswa juga dapat berperan aktif. Selanjutnya, banyak slogan-slogan mengenai lingkungan ditempel di dinding sekitar sekolah untuk menjaga kelestarian lingkungan dan sadar akan nilai-nilai karakater peduli lingkungan. Bahkan banyak ditemukan di masing-masing kelas, poster-poster tentang lingkungan yang merupakan hasil karya siswa. Kelas juga tetap dijaga kebersihannya oleh masing-masing siswa. Siswa sudah berusaha bertanggung jawab menjaga lingkungannya dimulai dari kelasnya masing-masing. Penelitian yang dilakukan oleh Cheng dan Monroe (2010) mengungkapkan bahwa rasa tanggung jawab menjadi salah satu faktor yang mempengaruhi motivasi dan keinginan siswa untuk ikut berpartisipasi dalam kegiatan-kegiatan pelestarian lingkungan Hal ini dapat dilihat pada rata-rata hasil lembar observasi guru yang tersaji pada </w:t>
      </w:r>
      <w:r w:rsidRPr="00E14402">
        <w:rPr>
          <w:rFonts w:ascii="Times New Roman" w:hAnsi="Times New Roman" w:cs="Times New Roman"/>
          <w:b/>
          <w:sz w:val="24"/>
          <w:szCs w:val="24"/>
        </w:rPr>
        <w:t>Gambar 2.</w:t>
      </w:r>
    </w:p>
    <w:p w14:paraId="71DE017A" w14:textId="77777777" w:rsidR="00E14402" w:rsidRPr="00336F80" w:rsidRDefault="000954FA" w:rsidP="00E14402">
      <w:pPr>
        <w:spacing w:after="0" w:line="360" w:lineRule="auto"/>
        <w:ind w:firstLine="567"/>
        <w:jc w:val="both"/>
        <w:rPr>
          <w:rFonts w:cstheme="minorHAnsi"/>
        </w:rPr>
      </w:pPr>
      <w:r>
        <w:rPr>
          <w:noProof/>
          <w:lang w:eastAsia="id-ID"/>
        </w:rPr>
        <w:drawing>
          <wp:anchor distT="0" distB="0" distL="114300" distR="114300" simplePos="0" relativeHeight="251657216" behindDoc="0" locked="0" layoutInCell="1" allowOverlap="1" wp14:anchorId="49C49EBD" wp14:editId="170A9E1E">
            <wp:simplePos x="0" y="0"/>
            <wp:positionH relativeFrom="column">
              <wp:posOffset>588645</wp:posOffset>
            </wp:positionH>
            <wp:positionV relativeFrom="paragraph">
              <wp:posOffset>93345</wp:posOffset>
            </wp:positionV>
            <wp:extent cx="3312000" cy="2160000"/>
            <wp:effectExtent l="0" t="0" r="3175" b="1206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CEB8CCB"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2385421B"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4A45D11C"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73740E10"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464C756C"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7E418294"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323B5982"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29E59FE1"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6933316F"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6BFC6017"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4BFF3A5B" w14:textId="77777777" w:rsidR="000954FA" w:rsidRDefault="000954FA" w:rsidP="006A21A3">
      <w:pPr>
        <w:pStyle w:val="ListParagraph"/>
        <w:spacing w:after="0" w:line="300" w:lineRule="atLeast"/>
        <w:ind w:left="1560" w:hanging="993"/>
        <w:rPr>
          <w:rFonts w:ascii="Times New Roman" w:hAnsi="Times New Roman" w:cs="Times New Roman"/>
          <w:b/>
          <w:sz w:val="24"/>
          <w:szCs w:val="24"/>
        </w:rPr>
      </w:pPr>
    </w:p>
    <w:p w14:paraId="196E9365" w14:textId="77777777" w:rsidR="00A34F58" w:rsidRDefault="00E14402" w:rsidP="006A21A3">
      <w:pPr>
        <w:pStyle w:val="ListParagraph"/>
        <w:spacing w:after="0" w:line="300" w:lineRule="atLeast"/>
        <w:ind w:left="1560" w:hanging="993"/>
        <w:rPr>
          <w:rFonts w:ascii="Times New Roman" w:hAnsi="Times New Roman" w:cs="Times New Roman"/>
          <w:sz w:val="24"/>
          <w:szCs w:val="24"/>
        </w:rPr>
      </w:pPr>
      <w:r w:rsidRPr="006A21A3">
        <w:rPr>
          <w:rFonts w:ascii="Times New Roman" w:hAnsi="Times New Roman" w:cs="Times New Roman"/>
          <w:b/>
          <w:sz w:val="24"/>
          <w:szCs w:val="24"/>
        </w:rPr>
        <w:t>Gambar 2</w:t>
      </w:r>
      <w:r w:rsidRPr="006A21A3">
        <w:rPr>
          <w:rFonts w:ascii="Times New Roman" w:hAnsi="Times New Roman" w:cs="Times New Roman"/>
          <w:sz w:val="24"/>
          <w:szCs w:val="24"/>
        </w:rPr>
        <w:t xml:space="preserve">. </w:t>
      </w:r>
      <w:r w:rsidRPr="00E14402">
        <w:rPr>
          <w:rFonts w:ascii="Times New Roman" w:hAnsi="Times New Roman" w:cs="Times New Roman"/>
          <w:sz w:val="24"/>
          <w:szCs w:val="24"/>
        </w:rPr>
        <w:t>Rata-rata lembar observasi guru mengenai karakter peduli lingkungan dalam proses pembelajaran yang dilakukan guru.</w:t>
      </w:r>
    </w:p>
    <w:p w14:paraId="42195778" w14:textId="77777777" w:rsidR="006A21A3" w:rsidRPr="006A21A3" w:rsidRDefault="006A21A3" w:rsidP="006A21A3">
      <w:pPr>
        <w:pStyle w:val="ListParagraph"/>
        <w:spacing w:after="0" w:line="300" w:lineRule="atLeast"/>
        <w:ind w:left="1560" w:hanging="993"/>
        <w:rPr>
          <w:rFonts w:ascii="Times New Roman" w:hAnsi="Times New Roman" w:cs="Times New Roman"/>
          <w:sz w:val="24"/>
          <w:szCs w:val="24"/>
        </w:rPr>
      </w:pPr>
    </w:p>
    <w:p w14:paraId="613D5EE6" w14:textId="77777777" w:rsidR="006A21A3" w:rsidRDefault="006A21A3" w:rsidP="006A21A3">
      <w:pPr>
        <w:spacing w:after="0" w:line="360" w:lineRule="auto"/>
        <w:ind w:firstLine="567"/>
        <w:jc w:val="both"/>
        <w:rPr>
          <w:rFonts w:ascii="Times New Roman" w:hAnsi="Times New Roman" w:cs="Times New Roman"/>
          <w:sz w:val="24"/>
          <w:szCs w:val="24"/>
        </w:rPr>
      </w:pPr>
      <w:r w:rsidRPr="006A21A3">
        <w:rPr>
          <w:rFonts w:ascii="Times New Roman" w:hAnsi="Times New Roman" w:cs="Times New Roman"/>
          <w:sz w:val="24"/>
          <w:szCs w:val="24"/>
        </w:rPr>
        <w:t xml:space="preserve">Berdasarkan </w:t>
      </w:r>
      <w:r w:rsidRPr="000954FA">
        <w:rPr>
          <w:rFonts w:ascii="Times New Roman" w:hAnsi="Times New Roman" w:cs="Times New Roman"/>
          <w:b/>
          <w:sz w:val="24"/>
          <w:szCs w:val="24"/>
        </w:rPr>
        <w:t>Gambar 2</w:t>
      </w:r>
      <w:r w:rsidRPr="006A21A3">
        <w:rPr>
          <w:rFonts w:ascii="Times New Roman" w:hAnsi="Times New Roman" w:cs="Times New Roman"/>
          <w:sz w:val="24"/>
          <w:szCs w:val="24"/>
        </w:rPr>
        <w:t xml:space="preserve"> perolehan kategori sangat baik yaitu 9%, baik 45,4%, cukup 45,4%. Perolehan data ini menunjukan bahwa program  yang dilakukan </w:t>
      </w:r>
      <w:r w:rsidRPr="006A21A3">
        <w:rPr>
          <w:rFonts w:ascii="Times New Roman" w:hAnsi="Times New Roman" w:cs="Times New Roman"/>
          <w:sz w:val="24"/>
          <w:szCs w:val="24"/>
        </w:rPr>
        <w:lastRenderedPageBreak/>
        <w:t xml:space="preserve">sekolah dalam mendukung karakter peduli lingkungan siswa telah sepenuhnya terealisasikan. Hal ini terlihat bahwa perolehan kategori tidak baik mencapai 0%. Implementasi yang dilakukan di sekolah dengan melinbatkan siswa merupakan strategi yang digunakan sekolah dalam memberikan atensi yang tinggi siswa terhadap lingkungan. Aktivitas yang dilakukan dalam pembelajaran dapat menambah pemahaman siswa untuk mendapatkan pengalaman langsung terutama untuk materi yang berkaitan dengan lingkungan. Hal ini sesuai dengan penelitian Sugiyono </w:t>
      </w:r>
      <w:r w:rsidRPr="00FC0599">
        <w:rPr>
          <w:rFonts w:ascii="Times New Roman" w:hAnsi="Times New Roman" w:cs="Times New Roman"/>
          <w:b/>
          <w:i/>
          <w:sz w:val="24"/>
          <w:szCs w:val="24"/>
        </w:rPr>
        <w:t>et al</w:t>
      </w:r>
      <w:r w:rsidRPr="006A21A3">
        <w:rPr>
          <w:rFonts w:ascii="Times New Roman" w:hAnsi="Times New Roman" w:cs="Times New Roman"/>
          <w:sz w:val="24"/>
          <w:szCs w:val="24"/>
        </w:rPr>
        <w:t>., (2008) mengungkapkan bahwa konsep belajar yang dikaitkan dengan lingkungan alam sekitar dapat mempermudah siswa dalam mempelajarinya yang kemudian berpengaruh terhadap hasil belajarnya.</w:t>
      </w:r>
    </w:p>
    <w:p w14:paraId="0A6E8243" w14:textId="77777777" w:rsidR="00FC0599" w:rsidRDefault="00FC0599" w:rsidP="006A21A3">
      <w:pPr>
        <w:spacing w:after="0" w:line="360" w:lineRule="auto"/>
        <w:ind w:firstLine="567"/>
        <w:jc w:val="both"/>
        <w:rPr>
          <w:rFonts w:ascii="Times New Roman" w:hAnsi="Times New Roman" w:cs="Times New Roman"/>
          <w:sz w:val="24"/>
          <w:szCs w:val="24"/>
        </w:rPr>
      </w:pPr>
    </w:p>
    <w:p w14:paraId="4C87FC9C" w14:textId="77777777" w:rsidR="006A21A3" w:rsidRPr="006A21A3" w:rsidRDefault="006A21A3" w:rsidP="006A21A3">
      <w:pPr>
        <w:spacing w:after="0"/>
        <w:ind w:firstLine="567"/>
        <w:jc w:val="both"/>
        <w:rPr>
          <w:rFonts w:ascii="Times New Roman" w:hAnsi="Times New Roman" w:cs="Times New Roman"/>
          <w:sz w:val="24"/>
          <w:szCs w:val="24"/>
        </w:rPr>
      </w:pPr>
    </w:p>
    <w:p w14:paraId="17F2D653" w14:textId="77777777" w:rsidR="006A21A3" w:rsidRPr="007359D2" w:rsidRDefault="006A21A3" w:rsidP="006A21A3">
      <w:pPr>
        <w:pStyle w:val="ListParagraph"/>
        <w:numPr>
          <w:ilvl w:val="0"/>
          <w:numId w:val="3"/>
        </w:numPr>
        <w:spacing w:after="0" w:line="360" w:lineRule="auto"/>
        <w:ind w:left="0"/>
        <w:jc w:val="both"/>
        <w:rPr>
          <w:rFonts w:cstheme="minorHAnsi"/>
          <w:b/>
        </w:rPr>
      </w:pPr>
      <w:r w:rsidRPr="006A21A3">
        <w:rPr>
          <w:rFonts w:ascii="Times New Roman" w:hAnsi="Times New Roman" w:cs="Times New Roman"/>
          <w:b/>
          <w:sz w:val="24"/>
          <w:szCs w:val="24"/>
        </w:rPr>
        <w:t>Jenis-jenis program yang dilakukan sekolah dalam mendukung karakter peduli lingkungan siswa</w:t>
      </w:r>
      <w:r w:rsidRPr="007359D2">
        <w:rPr>
          <w:rFonts w:cstheme="minorHAnsi"/>
          <w:b/>
        </w:rPr>
        <w:t>.</w:t>
      </w:r>
    </w:p>
    <w:p w14:paraId="5A14E5F9" w14:textId="77777777" w:rsidR="006A21A3" w:rsidRPr="006A21A3" w:rsidRDefault="006A21A3" w:rsidP="006A21A3">
      <w:pPr>
        <w:spacing w:after="0" w:line="360" w:lineRule="auto"/>
        <w:ind w:right="-1" w:firstLine="567"/>
        <w:jc w:val="both"/>
        <w:rPr>
          <w:rFonts w:ascii="Times New Roman" w:hAnsi="Times New Roman" w:cs="Times New Roman"/>
          <w:sz w:val="24"/>
          <w:szCs w:val="24"/>
        </w:rPr>
      </w:pPr>
      <w:r w:rsidRPr="006A21A3">
        <w:rPr>
          <w:rFonts w:ascii="Times New Roman" w:hAnsi="Times New Roman" w:cs="Times New Roman"/>
          <w:sz w:val="24"/>
          <w:szCs w:val="24"/>
        </w:rPr>
        <w:t>Berdasarkan wawancara yang dilakukan oleh peneliti kepada Kepala sekolah dan guru SMP Negeri 7 Salatiga melalui kegiatan observasi maka diperoleh informasi-informasi yang menunjang dalam tercapainya implementasi karakter peduli lingkungan siswa melalui program sekolah adiwiyata di SMP</w:t>
      </w:r>
      <w:r>
        <w:rPr>
          <w:rFonts w:ascii="Times New Roman" w:hAnsi="Times New Roman" w:cs="Times New Roman"/>
          <w:sz w:val="24"/>
          <w:szCs w:val="24"/>
        </w:rPr>
        <w:t xml:space="preserve"> </w:t>
      </w:r>
      <w:r w:rsidRPr="006A21A3">
        <w:rPr>
          <w:rFonts w:ascii="Times New Roman" w:hAnsi="Times New Roman" w:cs="Times New Roman"/>
          <w:sz w:val="24"/>
          <w:szCs w:val="24"/>
        </w:rPr>
        <w:t xml:space="preserve">Negeri 7 Salatiga. Kepala sekolah menjelaskan bahwa  bentuk kebijakan yang dilakukan dalam mendukung karakter peduli lingkungan yaitu mendorong siswa untuk aktif dalam kegiatan lingkungan yang ada di sekolah. Meskipun sekolah sudah mendapat predikat sebagai sekolah adiwiyata, kepala sekolah merasa perlu ada komitmen seluruh komponen sekolah. Sebab sekolah yang berwawasan lingkungan didukung oleh banyak aspek diantaranya sarana dan prasarana, integrasi kurikulum, sikap dari siswa dan guru, dan aktivitas yang dibangun secara bersama di lingkungan sekolah dalam rangka mewujudkan karakter peduli lingkungan. Program adiwiyata yang dilakukan di SMP Negeri 7 Salatiga didukung pula oleh tim adiwiyata yang khusus bertugas untuk mengelola dan menata lingkungan sekolah agar tetap indah, asri, rapi, dan sehat. Terpilihnya SMP Negeri 7 Salatiga menjadi sekolah dengan program Adiwiyata sejak tahun 2016 berdasarkan dari rujukan pemerintah dikarenakan sekolah ini memiliki lokasi yang menunjang dalam tercapainya </w:t>
      </w:r>
      <w:r w:rsidRPr="006A21A3">
        <w:rPr>
          <w:rFonts w:ascii="Times New Roman" w:hAnsi="Times New Roman" w:cs="Times New Roman"/>
          <w:sz w:val="24"/>
          <w:szCs w:val="24"/>
        </w:rPr>
        <w:lastRenderedPageBreak/>
        <w:t>sekolah berbasis adiwiyata dan turut memberikan kontribusi terhadap pelestarian lingkungan sekitar sekolah.</w:t>
      </w:r>
    </w:p>
    <w:p w14:paraId="6EC767A8" w14:textId="77777777" w:rsidR="006A21A3" w:rsidRPr="006A21A3" w:rsidRDefault="006A21A3" w:rsidP="006A21A3">
      <w:pPr>
        <w:spacing w:after="0" w:line="360" w:lineRule="auto"/>
        <w:ind w:right="-1" w:firstLine="567"/>
        <w:jc w:val="both"/>
        <w:rPr>
          <w:rFonts w:ascii="Times New Roman" w:hAnsi="Times New Roman" w:cs="Times New Roman"/>
          <w:sz w:val="24"/>
          <w:szCs w:val="24"/>
        </w:rPr>
      </w:pPr>
      <w:r w:rsidRPr="006A21A3">
        <w:rPr>
          <w:rFonts w:ascii="Times New Roman" w:hAnsi="Times New Roman" w:cs="Times New Roman"/>
          <w:sz w:val="24"/>
          <w:szCs w:val="24"/>
        </w:rPr>
        <w:t xml:space="preserve">Demi menciptakan sekolah berwawasan lingkungan pihak sekolah juga melakukan kegiatan rutin yang dilakukan oleh seluruh warga sekolah. Kegiatan rutin tersebut adalah dengan melakukan kegiatan kebersihan setiap pagi sebelum aktifitas proses belajar mengajar berlangsung selama 10 menit, secara berkala mengadakan jumat bersih yang orientasinya mengarah ke kebersihan dan kerapian daripada lingkungan sekolah, serta setiap priode satu semester pihak sekolah mengadakan lomba KPK (Kreativitas Penghijauan Kebersihan) yang diadakan sekolah untuk menunjang sekolah adiwiyata berwawasan lingkungan. </w:t>
      </w:r>
    </w:p>
    <w:p w14:paraId="72E08EF1" w14:textId="77777777" w:rsidR="004B0E1A" w:rsidRDefault="004B0E1A" w:rsidP="00FC0599">
      <w:pPr>
        <w:spacing w:after="0" w:line="360" w:lineRule="auto"/>
        <w:jc w:val="both"/>
        <w:rPr>
          <w:rFonts w:ascii="Times New Roman" w:hAnsi="Times New Roman" w:cs="Times New Roman"/>
          <w:sz w:val="24"/>
          <w:szCs w:val="24"/>
        </w:rPr>
      </w:pPr>
    </w:p>
    <w:p w14:paraId="2BD89795" w14:textId="77777777" w:rsidR="006764B8" w:rsidRDefault="006764B8" w:rsidP="00B5323E">
      <w:pPr>
        <w:spacing w:after="0" w:line="360" w:lineRule="auto"/>
        <w:jc w:val="center"/>
        <w:rPr>
          <w:rFonts w:ascii="Times New Roman" w:hAnsi="Times New Roman" w:cs="Times New Roman"/>
          <w:sz w:val="24"/>
          <w:szCs w:val="24"/>
        </w:rPr>
      </w:pPr>
    </w:p>
    <w:p w14:paraId="2F3BF57D" w14:textId="77777777" w:rsidR="006A21A3" w:rsidRDefault="006A21A3" w:rsidP="00B5323E">
      <w:pPr>
        <w:spacing w:after="0" w:line="360" w:lineRule="auto"/>
        <w:jc w:val="center"/>
        <w:rPr>
          <w:rFonts w:ascii="Times New Roman" w:hAnsi="Times New Roman" w:cs="Times New Roman"/>
          <w:sz w:val="24"/>
          <w:szCs w:val="24"/>
        </w:rPr>
      </w:pPr>
    </w:p>
    <w:p w14:paraId="2A458564" w14:textId="77777777" w:rsidR="006A21A3" w:rsidRDefault="006A21A3" w:rsidP="00B5323E">
      <w:pPr>
        <w:spacing w:after="0" w:line="360" w:lineRule="auto"/>
        <w:jc w:val="center"/>
        <w:rPr>
          <w:rFonts w:ascii="Times New Roman" w:hAnsi="Times New Roman" w:cs="Times New Roman"/>
          <w:sz w:val="24"/>
          <w:szCs w:val="24"/>
        </w:rPr>
      </w:pPr>
    </w:p>
    <w:p w14:paraId="481B2405" w14:textId="77777777" w:rsidR="00FC0599" w:rsidRPr="00FC0599" w:rsidRDefault="00FC0599" w:rsidP="00FC0599">
      <w:pPr>
        <w:spacing w:after="0" w:line="360" w:lineRule="auto"/>
        <w:ind w:firstLine="567"/>
        <w:jc w:val="both"/>
        <w:rPr>
          <w:rFonts w:ascii="Times New Roman" w:hAnsi="Times New Roman" w:cs="Times New Roman"/>
          <w:sz w:val="24"/>
          <w:szCs w:val="24"/>
        </w:rPr>
      </w:pPr>
      <w:r w:rsidRPr="00FC0599">
        <w:rPr>
          <w:rFonts w:ascii="Times New Roman" w:hAnsi="Times New Roman" w:cs="Times New Roman"/>
          <w:sz w:val="24"/>
          <w:szCs w:val="24"/>
        </w:rPr>
        <w:t xml:space="preserve">Banyak hal yang dilakukan oleh SMP Negeri 7 Salatiga untuk menciptakan karakter peduli lingkungan sesuai dengan visi misi yang telah ditetapkan sekolah, sekolah memiliki kebijakan untuk memasukkan komponen karakter peduli lingkungan diintegrasikan dengan kurikulum melalui rencana pelaksanaan pembelajaran (RPP) guru, khususnya dalam mata pelajaran IPA. Selain itu, demi melaksanakan pendidikan berbasis karakter peduli lingkungan pihak sekolah juga  memasukkan pendidikan karakter peduli lingkungan kedalam ekstrakulikuler pramuka yang mengarahkan siswa untuk turut berkontribusi terhadap lingkungan. SMP Negeri 7 Salatiga memiliki 3 kantin yang seluruh makanannya terjamin kebersihannya dan terhindar dari bahan-bahan berbahaya misalnya bahan pewarna dan pengawet. Kantin tersebut dipantau langsung oleh pihak sekolah setiap harinya. </w:t>
      </w:r>
    </w:p>
    <w:p w14:paraId="5441B3B9" w14:textId="77777777" w:rsidR="00FC0599" w:rsidRPr="00FC0599" w:rsidRDefault="00FC0599" w:rsidP="00FC0599">
      <w:pPr>
        <w:spacing w:after="0" w:line="360" w:lineRule="auto"/>
        <w:ind w:firstLine="567"/>
        <w:jc w:val="both"/>
        <w:rPr>
          <w:rFonts w:ascii="Times New Roman" w:hAnsi="Times New Roman" w:cs="Times New Roman"/>
          <w:sz w:val="24"/>
          <w:szCs w:val="24"/>
        </w:rPr>
      </w:pPr>
      <w:r w:rsidRPr="00FC0599">
        <w:rPr>
          <w:rFonts w:ascii="Times New Roman" w:hAnsi="Times New Roman" w:cs="Times New Roman"/>
          <w:sz w:val="24"/>
          <w:szCs w:val="24"/>
        </w:rPr>
        <w:t xml:space="preserve">Kegiatan yang berkaitan dengan lingkungan hidup juga dilakukan oleh SMP Negeri 7 Salatiga antara lain dengan mengadakan penghijauan di kawasan sekitar sekolah bahkan sekolah memiliki lahan khusus yang isinya beberapa jenis tanaman obat siap untuk dikonsumsi atau diolah sesuai kebutuhan. Hal ini bertujuan agar siswa dapat mengenal dan memanfaatkan  tumbuhan obat di sekitar lingkungannya sehingga bermanfaat bagi dirinya sendiri. Ketika siswa merasa bahwa tumbuhan di </w:t>
      </w:r>
      <w:r w:rsidRPr="00FC0599">
        <w:rPr>
          <w:rFonts w:ascii="Times New Roman" w:hAnsi="Times New Roman" w:cs="Times New Roman"/>
          <w:sz w:val="24"/>
          <w:szCs w:val="24"/>
        </w:rPr>
        <w:lastRenderedPageBreak/>
        <w:t xml:space="preserve">sekitarnya bermanfaat bagi kehidupan sehari-hari, harapannya akan tumbuh rasa peduli terhadap lingkungan. Keterlibatan siswa secara langsung menjadi salah satu cara untuk menumbuhkan karakter peduli lingkungan siswa tidak hanya di sekolah namun juga di lingkungan tempat tinggal.  Tercapainya peningkatan sikap peduli lingkungan yang baik pada siswa tidak terlepas dari keterlaksanaan program-program sekolah yang mengarah pada wawasan lingkungan dan aplikasi pembelajaran di dalam kelas oleh guru (Suprianti </w:t>
      </w:r>
      <w:r w:rsidRPr="00FC0599">
        <w:rPr>
          <w:rFonts w:ascii="Times New Roman" w:hAnsi="Times New Roman" w:cs="Times New Roman"/>
          <w:b/>
          <w:i/>
          <w:sz w:val="24"/>
          <w:szCs w:val="24"/>
        </w:rPr>
        <w:t>et al</w:t>
      </w:r>
      <w:r w:rsidRPr="00FC0599">
        <w:rPr>
          <w:rFonts w:ascii="Times New Roman" w:hAnsi="Times New Roman" w:cs="Times New Roman"/>
          <w:sz w:val="24"/>
          <w:szCs w:val="24"/>
        </w:rPr>
        <w:t xml:space="preserve">., 2018). </w:t>
      </w:r>
    </w:p>
    <w:p w14:paraId="7798AD3A" w14:textId="77777777" w:rsidR="00FC0599" w:rsidRPr="00FC0599" w:rsidRDefault="00FC0599" w:rsidP="00FC0599">
      <w:pPr>
        <w:spacing w:after="0" w:line="360" w:lineRule="auto"/>
        <w:ind w:firstLine="567"/>
        <w:jc w:val="both"/>
        <w:rPr>
          <w:rFonts w:ascii="Times New Roman" w:hAnsi="Times New Roman" w:cs="Times New Roman"/>
          <w:sz w:val="24"/>
          <w:szCs w:val="24"/>
        </w:rPr>
      </w:pPr>
      <w:r w:rsidRPr="00FC0599">
        <w:rPr>
          <w:rFonts w:ascii="Times New Roman" w:hAnsi="Times New Roman" w:cs="Times New Roman"/>
          <w:sz w:val="24"/>
          <w:szCs w:val="24"/>
        </w:rPr>
        <w:t xml:space="preserve">Berdasarkan wawancara dengan guru mata pelajaran IPA, guru berpendapat bahwa karakter siswa dapat dibangun melalui aktivitas dalam kegiatan pembelajaran. Selain itu, guru juga melihat bahwa keteladanan seorang pendidik maupun tenaga kependidikan dapat mempengaruhi cara pandang siswa terhadap lingkungannya. Artinya karakter siswa dapat ditumbuhkan melalui contoh-contoh konkrit yang dilakukan dalam kehidupan sehari-hari. Aktivitas yang dibangun oleh guru dalam pembelajaran misalnya meminta siswa membawa jenis tanaman tertentu yang bisa di tanam di sekolah khususnya tanaman obat-obatan untuk mendukung program TOBAS (Tanaman Obat Sekolah). Guru juga memberi teguran secara langsung kepada siswa yang melanggar aturan atau tidak berpartisipasi dalam menjaga lingkungan sekolah. Misalnya, jika tidak merawat tanaman yang ada di depan kelas masing-masing. Sebab setiap kelas diberikan tanggung jawab untuk menjaga tanaman yang ada di depan kelas masing-masing. </w:t>
      </w:r>
    </w:p>
    <w:p w14:paraId="373A6EED" w14:textId="77777777" w:rsidR="00BA6CD7" w:rsidRDefault="00FC0599" w:rsidP="000954FA">
      <w:pPr>
        <w:spacing w:after="0" w:line="360" w:lineRule="auto"/>
        <w:ind w:firstLine="567"/>
        <w:jc w:val="both"/>
        <w:rPr>
          <w:rFonts w:ascii="Times New Roman" w:hAnsi="Times New Roman" w:cs="Times New Roman"/>
          <w:sz w:val="24"/>
          <w:szCs w:val="24"/>
        </w:rPr>
      </w:pPr>
      <w:r w:rsidRPr="00FC0599">
        <w:rPr>
          <w:rFonts w:ascii="Times New Roman" w:hAnsi="Times New Roman" w:cs="Times New Roman"/>
          <w:sz w:val="24"/>
          <w:szCs w:val="24"/>
        </w:rPr>
        <w:t>SMP Negeri 7 Salatiga telah berusaha seoptimal mungkin untuk menjaga lingkungan sekolah dan menanamkan karakter peduli lingkungan pada siswa namun masih terdapat kendala dalam proses penerapannya. Kendala tersebut seperti keterbatasan tenaga kerja yang bertugas untuk membersihkan sarana kesehatan. Sebaiknya siswa menyadari sepenuhnya  menjaga lingkungan sekitar agar tetap bersih, rapi, dan sehat, namun di sisi lain pihak sekolah juga terus berusaha memperbaiki setiap kekurangan yang ada agar ke depannya SMP Negeri 7 Salatiga dapat menjadi sekolah yang konsisten untuk mendukung pembentukan karakter peduli lingkungan.</w:t>
      </w:r>
    </w:p>
    <w:p w14:paraId="57BE4074" w14:textId="77777777" w:rsidR="000954FA" w:rsidRDefault="000954FA" w:rsidP="000954FA">
      <w:pPr>
        <w:spacing w:after="0" w:line="360" w:lineRule="auto"/>
        <w:ind w:firstLine="567"/>
        <w:jc w:val="both"/>
        <w:rPr>
          <w:rFonts w:ascii="Times New Roman" w:hAnsi="Times New Roman" w:cs="Times New Roman"/>
          <w:sz w:val="24"/>
          <w:szCs w:val="24"/>
        </w:rPr>
      </w:pPr>
    </w:p>
    <w:p w14:paraId="0AA277E0" w14:textId="77777777" w:rsidR="005B438B" w:rsidRPr="000954FA" w:rsidRDefault="005B438B" w:rsidP="000954FA">
      <w:pPr>
        <w:spacing w:after="0" w:line="360" w:lineRule="auto"/>
        <w:ind w:firstLine="567"/>
        <w:jc w:val="both"/>
        <w:rPr>
          <w:rFonts w:ascii="Times New Roman" w:hAnsi="Times New Roman" w:cs="Times New Roman"/>
          <w:sz w:val="24"/>
          <w:szCs w:val="24"/>
        </w:rPr>
      </w:pPr>
      <w:bookmarkStart w:id="2" w:name="_GoBack"/>
      <w:bookmarkEnd w:id="2"/>
    </w:p>
    <w:p w14:paraId="38BB917C" w14:textId="77777777" w:rsidR="001C0BFE" w:rsidRDefault="004B0E1A" w:rsidP="00B5323E">
      <w:pPr>
        <w:spacing w:after="0" w:line="360" w:lineRule="auto"/>
        <w:jc w:val="center"/>
        <w:rPr>
          <w:rFonts w:ascii="Times New Roman" w:hAnsi="Times New Roman" w:cs="Times New Roman"/>
          <w:b/>
          <w:sz w:val="24"/>
          <w:szCs w:val="24"/>
        </w:rPr>
      </w:pPr>
      <w:r w:rsidRPr="009B35DD">
        <w:rPr>
          <w:rFonts w:ascii="Times New Roman" w:hAnsi="Times New Roman" w:cs="Times New Roman"/>
          <w:b/>
          <w:sz w:val="24"/>
          <w:szCs w:val="24"/>
        </w:rPr>
        <w:lastRenderedPageBreak/>
        <w:t>KESIMPULAN</w:t>
      </w:r>
    </w:p>
    <w:p w14:paraId="0EC918BE" w14:textId="77777777" w:rsidR="004B0E1A" w:rsidRPr="00FC0599" w:rsidRDefault="00FC0599" w:rsidP="000954FA">
      <w:pPr>
        <w:spacing w:after="0" w:line="360" w:lineRule="auto"/>
        <w:ind w:firstLine="567"/>
        <w:jc w:val="both"/>
        <w:rPr>
          <w:rFonts w:ascii="Times New Roman" w:hAnsi="Times New Roman" w:cs="Times New Roman"/>
          <w:sz w:val="24"/>
          <w:szCs w:val="24"/>
        </w:rPr>
      </w:pPr>
      <w:r w:rsidRPr="00FC0599">
        <w:rPr>
          <w:rFonts w:ascii="Times New Roman" w:hAnsi="Times New Roman" w:cs="Times New Roman"/>
          <w:sz w:val="24"/>
          <w:szCs w:val="24"/>
        </w:rPr>
        <w:t>Implementasi karakter peduli lingkungan siswa melalui sekolah adiwiyata di SMP Negeri 7 salatiga di kategorikan baik dengan rata-rata persentase 64% yang terdiri dari enam aspek yaitu batas pertumbuhan, Anti-Antroposentrisme, keseimbangan alam, Anti-Eksepsionalisme, krisis lingkungan, dan peran keluarga.</w:t>
      </w:r>
      <w:r>
        <w:rPr>
          <w:rFonts w:ascii="Times New Roman" w:hAnsi="Times New Roman" w:cs="Times New Roman"/>
          <w:sz w:val="24"/>
          <w:szCs w:val="24"/>
        </w:rPr>
        <w:t xml:space="preserve"> </w:t>
      </w:r>
      <w:r w:rsidRPr="00FC0599">
        <w:rPr>
          <w:rFonts w:ascii="Times New Roman" w:hAnsi="Times New Roman" w:cs="Times New Roman"/>
          <w:sz w:val="24"/>
          <w:szCs w:val="24"/>
        </w:rPr>
        <w:t>Implementasi karakter peduli lingkungan dalam mata pelajaran IPA di SMP Negeri 7 salatiga diperoleh nilai rata-rata 87% dengan kategori baik, hal ini ditinjau dari aspek kurikulum, pengembangan proses pembelajaran, dan kesehatan lingkungan pendidikan.</w:t>
      </w:r>
      <w:r>
        <w:rPr>
          <w:rFonts w:ascii="Times New Roman" w:hAnsi="Times New Roman" w:cs="Times New Roman"/>
          <w:sz w:val="24"/>
          <w:szCs w:val="24"/>
        </w:rPr>
        <w:t xml:space="preserve"> </w:t>
      </w:r>
      <w:r w:rsidRPr="00FC0599">
        <w:rPr>
          <w:rFonts w:ascii="Times New Roman" w:hAnsi="Times New Roman" w:cs="Times New Roman"/>
          <w:sz w:val="24"/>
          <w:szCs w:val="24"/>
        </w:rPr>
        <w:t>Jenis-jenis program yang dilakukan sekolah dalam mendukung karakter peduli lingkungan siswa di SMP Negeri 7 Salatiga dilakukan melalui program KPK (Kreativitas Penghijauan Kebersihan, program Tanaman Obat Sekolah (TOBAS), dan Jumat Bersih secara rutin.</w:t>
      </w:r>
    </w:p>
    <w:p w14:paraId="53C6EA91" w14:textId="77777777" w:rsidR="009B35DD" w:rsidRDefault="009B35DD" w:rsidP="00FC0599">
      <w:pPr>
        <w:spacing w:after="0" w:line="360" w:lineRule="auto"/>
        <w:ind w:firstLine="567"/>
        <w:jc w:val="both"/>
        <w:rPr>
          <w:rFonts w:ascii="Times New Roman" w:hAnsi="Times New Roman" w:cs="Times New Roman"/>
          <w:sz w:val="24"/>
          <w:szCs w:val="24"/>
        </w:rPr>
      </w:pPr>
    </w:p>
    <w:p w14:paraId="1121A9B3" w14:textId="77777777" w:rsidR="00FC0599" w:rsidRDefault="00FC0599" w:rsidP="00FC0599">
      <w:pPr>
        <w:spacing w:after="0" w:line="360" w:lineRule="auto"/>
        <w:ind w:firstLine="567"/>
        <w:jc w:val="both"/>
        <w:rPr>
          <w:rFonts w:ascii="Times New Roman" w:hAnsi="Times New Roman" w:cs="Times New Roman"/>
          <w:sz w:val="24"/>
          <w:szCs w:val="24"/>
        </w:rPr>
      </w:pPr>
    </w:p>
    <w:p w14:paraId="5377F684" w14:textId="77777777" w:rsidR="001C0BFE" w:rsidRDefault="009B35DD" w:rsidP="000954FA">
      <w:pPr>
        <w:spacing w:after="0" w:line="360" w:lineRule="auto"/>
        <w:jc w:val="center"/>
        <w:rPr>
          <w:rFonts w:ascii="Times New Roman" w:hAnsi="Times New Roman" w:cs="Times New Roman"/>
          <w:b/>
          <w:sz w:val="24"/>
          <w:szCs w:val="24"/>
        </w:rPr>
      </w:pPr>
      <w:r w:rsidRPr="000C00E6">
        <w:rPr>
          <w:rFonts w:ascii="Times New Roman" w:hAnsi="Times New Roman" w:cs="Times New Roman"/>
          <w:b/>
          <w:sz w:val="24"/>
          <w:szCs w:val="24"/>
        </w:rPr>
        <w:t>DAFTAR PUSTAKA</w:t>
      </w:r>
      <w:r w:rsidR="000C00E6">
        <w:rPr>
          <w:rFonts w:ascii="Times New Roman" w:hAnsi="Times New Roman" w:cs="Times New Roman"/>
          <w:b/>
          <w:sz w:val="24"/>
          <w:szCs w:val="24"/>
        </w:rPr>
        <w:t xml:space="preserve"> </w:t>
      </w:r>
    </w:p>
    <w:p w14:paraId="3C391286" w14:textId="77777777" w:rsidR="00FC0599" w:rsidRPr="000954FA" w:rsidRDefault="00FC0599" w:rsidP="000954FA">
      <w:pPr>
        <w:pStyle w:val="Heading1"/>
        <w:spacing w:before="0" w:line="240" w:lineRule="auto"/>
        <w:contextualSpacing/>
        <w:jc w:val="both"/>
        <w:rPr>
          <w:rFonts w:ascii="Times New Roman" w:hAnsi="Times New Roman" w:cs="Times New Roman"/>
          <w:color w:val="auto"/>
          <w:sz w:val="24"/>
          <w:szCs w:val="24"/>
        </w:rPr>
      </w:pPr>
      <w:proofErr w:type="spellStart"/>
      <w:r w:rsidRPr="000954FA">
        <w:rPr>
          <w:rFonts w:ascii="Times New Roman" w:hAnsi="Times New Roman" w:cs="Times New Roman"/>
          <w:color w:val="auto"/>
          <w:sz w:val="24"/>
          <w:szCs w:val="24"/>
        </w:rPr>
        <w:t>Arikunto</w:t>
      </w:r>
      <w:proofErr w:type="spellEnd"/>
      <w:r w:rsidRPr="000954FA">
        <w:rPr>
          <w:rFonts w:ascii="Times New Roman" w:hAnsi="Times New Roman" w:cs="Times New Roman"/>
          <w:color w:val="auto"/>
          <w:sz w:val="24"/>
          <w:szCs w:val="24"/>
        </w:rPr>
        <w:t xml:space="preserve">, S. 2010. </w:t>
      </w:r>
      <w:proofErr w:type="spellStart"/>
      <w:r w:rsidRPr="000954FA">
        <w:rPr>
          <w:rFonts w:ascii="Times New Roman" w:hAnsi="Times New Roman" w:cs="Times New Roman"/>
          <w:i/>
          <w:iCs/>
          <w:color w:val="auto"/>
          <w:sz w:val="24"/>
          <w:szCs w:val="24"/>
        </w:rPr>
        <w:t>Manajemen</w:t>
      </w:r>
      <w:proofErr w:type="spellEnd"/>
      <w:r w:rsidRPr="000954FA">
        <w:rPr>
          <w:rFonts w:ascii="Times New Roman" w:hAnsi="Times New Roman" w:cs="Times New Roman"/>
          <w:i/>
          <w:iCs/>
          <w:color w:val="auto"/>
          <w:sz w:val="24"/>
          <w:szCs w:val="24"/>
        </w:rPr>
        <w:t xml:space="preserve"> </w:t>
      </w:r>
      <w:proofErr w:type="spellStart"/>
      <w:r w:rsidRPr="000954FA">
        <w:rPr>
          <w:rFonts w:ascii="Times New Roman" w:hAnsi="Times New Roman" w:cs="Times New Roman"/>
          <w:i/>
          <w:iCs/>
          <w:color w:val="auto"/>
          <w:sz w:val="24"/>
          <w:szCs w:val="24"/>
        </w:rPr>
        <w:t>Penelitian</w:t>
      </w:r>
      <w:proofErr w:type="spellEnd"/>
      <w:r w:rsidRPr="000954FA">
        <w:rPr>
          <w:rFonts w:ascii="Times New Roman" w:hAnsi="Times New Roman" w:cs="Times New Roman"/>
          <w:color w:val="auto"/>
          <w:sz w:val="24"/>
          <w:szCs w:val="24"/>
        </w:rPr>
        <w:t xml:space="preserve">. Jakarta: PT </w:t>
      </w:r>
      <w:proofErr w:type="spellStart"/>
      <w:r w:rsidRPr="000954FA">
        <w:rPr>
          <w:rFonts w:ascii="Times New Roman" w:hAnsi="Times New Roman" w:cs="Times New Roman"/>
          <w:color w:val="auto"/>
          <w:sz w:val="24"/>
          <w:szCs w:val="24"/>
        </w:rPr>
        <w:t>Rineka</w:t>
      </w:r>
      <w:proofErr w:type="spellEnd"/>
      <w:r w:rsidRPr="000954FA">
        <w:rPr>
          <w:rFonts w:ascii="Times New Roman" w:hAnsi="Times New Roman" w:cs="Times New Roman"/>
          <w:color w:val="auto"/>
          <w:sz w:val="24"/>
          <w:szCs w:val="24"/>
        </w:rPr>
        <w:t xml:space="preserve"> </w:t>
      </w:r>
      <w:proofErr w:type="spellStart"/>
      <w:r w:rsidRPr="000954FA">
        <w:rPr>
          <w:rFonts w:ascii="Times New Roman" w:hAnsi="Times New Roman" w:cs="Times New Roman"/>
          <w:color w:val="auto"/>
          <w:sz w:val="24"/>
          <w:szCs w:val="24"/>
        </w:rPr>
        <w:t>Cipta</w:t>
      </w:r>
      <w:proofErr w:type="spellEnd"/>
      <w:r w:rsidRPr="000954FA">
        <w:rPr>
          <w:rFonts w:ascii="Times New Roman" w:hAnsi="Times New Roman" w:cs="Times New Roman"/>
          <w:color w:val="auto"/>
          <w:sz w:val="24"/>
          <w:szCs w:val="24"/>
        </w:rPr>
        <w:t>.</w:t>
      </w:r>
    </w:p>
    <w:p w14:paraId="74888015" w14:textId="77777777" w:rsidR="00FC0599" w:rsidRPr="000954FA" w:rsidRDefault="00FC0599" w:rsidP="000954FA">
      <w:pPr>
        <w:spacing w:after="0" w:line="240" w:lineRule="auto"/>
        <w:ind w:left="567" w:hanging="567"/>
        <w:contextualSpacing/>
        <w:jc w:val="both"/>
        <w:rPr>
          <w:rFonts w:ascii="Times New Roman" w:hAnsi="Times New Roman" w:cs="Times New Roman"/>
          <w:sz w:val="24"/>
          <w:szCs w:val="24"/>
        </w:rPr>
      </w:pPr>
      <w:r w:rsidRPr="000954FA">
        <w:rPr>
          <w:rFonts w:ascii="Times New Roman" w:hAnsi="Times New Roman" w:cs="Times New Roman"/>
          <w:sz w:val="24"/>
          <w:szCs w:val="24"/>
        </w:rPr>
        <w:t>Cheng, J., Monroe, M. (2010). Connection to Nature: Children’s Affective Attitude</w:t>
      </w:r>
      <w:r w:rsidRPr="000954FA">
        <w:rPr>
          <w:rFonts w:ascii="Times New Roman" w:hAnsi="Times New Roman" w:cs="Times New Roman"/>
          <w:i/>
          <w:iCs/>
          <w:sz w:val="24"/>
          <w:szCs w:val="24"/>
        </w:rPr>
        <w:t xml:space="preserve"> </w:t>
      </w:r>
      <w:r w:rsidRPr="000954FA">
        <w:rPr>
          <w:rFonts w:ascii="Times New Roman" w:hAnsi="Times New Roman" w:cs="Times New Roman"/>
          <w:sz w:val="24"/>
          <w:szCs w:val="24"/>
        </w:rPr>
        <w:t>Toward</w:t>
      </w:r>
      <w:r w:rsidRPr="000954FA">
        <w:rPr>
          <w:rFonts w:ascii="Times New Roman" w:hAnsi="Times New Roman" w:cs="Times New Roman"/>
          <w:i/>
          <w:iCs/>
          <w:sz w:val="24"/>
          <w:szCs w:val="24"/>
        </w:rPr>
        <w:t xml:space="preserve"> Nature. </w:t>
      </w:r>
      <w:r w:rsidRPr="000954FA">
        <w:rPr>
          <w:rFonts w:ascii="Times New Roman" w:hAnsi="Times New Roman" w:cs="Times New Roman"/>
          <w:i/>
          <w:sz w:val="24"/>
          <w:szCs w:val="24"/>
        </w:rPr>
        <w:t>Environment and Behavior</w:t>
      </w:r>
      <w:r w:rsidRPr="000954FA">
        <w:rPr>
          <w:rFonts w:ascii="Times New Roman" w:hAnsi="Times New Roman" w:cs="Times New Roman"/>
          <w:sz w:val="24"/>
          <w:szCs w:val="24"/>
        </w:rPr>
        <w:t>, 44: 31-49.</w:t>
      </w:r>
    </w:p>
    <w:p w14:paraId="33A6AAED" w14:textId="77777777" w:rsidR="00FC0599" w:rsidRPr="000954FA" w:rsidRDefault="00FC0599" w:rsidP="000954FA">
      <w:pPr>
        <w:spacing w:after="0" w:line="240" w:lineRule="auto"/>
        <w:ind w:left="567" w:hanging="567"/>
        <w:contextualSpacing/>
        <w:jc w:val="both"/>
        <w:rPr>
          <w:rFonts w:ascii="Times New Roman" w:hAnsi="Times New Roman" w:cs="Times New Roman"/>
          <w:sz w:val="24"/>
          <w:szCs w:val="24"/>
        </w:rPr>
      </w:pPr>
      <w:r w:rsidRPr="000954FA">
        <w:rPr>
          <w:rFonts w:ascii="Times New Roman" w:hAnsi="Times New Roman" w:cs="Times New Roman"/>
          <w:sz w:val="24"/>
          <w:szCs w:val="24"/>
        </w:rPr>
        <w:t>Djemari Mardapi. 2008</w:t>
      </w:r>
      <w:r w:rsidRPr="000954FA">
        <w:rPr>
          <w:rFonts w:ascii="Times New Roman" w:hAnsi="Times New Roman" w:cs="Times New Roman"/>
          <w:i/>
          <w:sz w:val="24"/>
          <w:szCs w:val="24"/>
        </w:rPr>
        <w:t>. Teknik Penyusunan Instrumen dan Nontes</w:t>
      </w:r>
      <w:r w:rsidRPr="000954FA">
        <w:rPr>
          <w:rFonts w:ascii="Times New Roman" w:hAnsi="Times New Roman" w:cs="Times New Roman"/>
          <w:sz w:val="24"/>
          <w:szCs w:val="24"/>
        </w:rPr>
        <w:t>. Yogyakarta: Mitra Cendikia Offset.</w:t>
      </w:r>
    </w:p>
    <w:p w14:paraId="1BF82556" w14:textId="77777777" w:rsidR="00FC0599" w:rsidRPr="000954FA" w:rsidRDefault="00FC0599" w:rsidP="000954FA">
      <w:pPr>
        <w:spacing w:after="0" w:line="240" w:lineRule="auto"/>
        <w:ind w:left="567" w:hanging="567"/>
        <w:contextualSpacing/>
        <w:jc w:val="both"/>
        <w:rPr>
          <w:rFonts w:ascii="Times New Roman" w:hAnsi="Times New Roman" w:cs="Times New Roman"/>
          <w:sz w:val="24"/>
          <w:szCs w:val="24"/>
        </w:rPr>
      </w:pPr>
      <w:r w:rsidRPr="000954FA">
        <w:rPr>
          <w:rFonts w:ascii="Times New Roman" w:hAnsi="Times New Roman" w:cs="Times New Roman"/>
          <w:sz w:val="24"/>
          <w:szCs w:val="24"/>
        </w:rPr>
        <w:t xml:space="preserve">Istiana, Rita., dan Awaludin, Taufik. 2018. Peningkatan Kemampuan Memecahkan Permasalahan Lingkungan Pada Mahasiswa Pendidikan Biologi dalam Materi Pengetahuan Lingkungan Melalui Model Inquiri Berbasis Lesson Study. </w:t>
      </w:r>
      <w:r w:rsidRPr="000954FA">
        <w:rPr>
          <w:rFonts w:ascii="Times New Roman" w:hAnsi="Times New Roman" w:cs="Times New Roman"/>
          <w:i/>
          <w:sz w:val="24"/>
          <w:szCs w:val="24"/>
        </w:rPr>
        <w:t>Biosfer: Jurnal Pendidikan Biologi</w:t>
      </w:r>
      <w:r w:rsidRPr="000954FA">
        <w:rPr>
          <w:rFonts w:ascii="Times New Roman" w:hAnsi="Times New Roman" w:cs="Times New Roman"/>
          <w:sz w:val="24"/>
          <w:szCs w:val="24"/>
        </w:rPr>
        <w:t>. Volume 11 (1): 57-66.</w:t>
      </w:r>
    </w:p>
    <w:p w14:paraId="19BD028D" w14:textId="77777777" w:rsidR="00FC0599" w:rsidRPr="000954FA" w:rsidRDefault="00FC0599" w:rsidP="000954FA">
      <w:pPr>
        <w:pStyle w:val="Heading1"/>
        <w:spacing w:before="0" w:line="240" w:lineRule="auto"/>
        <w:contextualSpacing/>
        <w:jc w:val="both"/>
        <w:rPr>
          <w:rFonts w:ascii="Times New Roman" w:hAnsi="Times New Roman" w:cs="Times New Roman"/>
          <w:color w:val="auto"/>
          <w:sz w:val="24"/>
          <w:szCs w:val="24"/>
        </w:rPr>
      </w:pPr>
      <w:proofErr w:type="spellStart"/>
      <w:r w:rsidRPr="000954FA">
        <w:rPr>
          <w:rFonts w:ascii="Times New Roman" w:hAnsi="Times New Roman" w:cs="Times New Roman"/>
          <w:color w:val="auto"/>
          <w:sz w:val="24"/>
          <w:szCs w:val="24"/>
        </w:rPr>
        <w:t>Gerungan</w:t>
      </w:r>
      <w:proofErr w:type="spellEnd"/>
      <w:r w:rsidRPr="000954FA">
        <w:rPr>
          <w:rFonts w:ascii="Times New Roman" w:hAnsi="Times New Roman" w:cs="Times New Roman"/>
          <w:color w:val="auto"/>
          <w:sz w:val="24"/>
          <w:szCs w:val="24"/>
        </w:rPr>
        <w:t xml:space="preserve">, W. A. 2004. </w:t>
      </w:r>
      <w:proofErr w:type="spellStart"/>
      <w:r w:rsidRPr="000954FA">
        <w:rPr>
          <w:rFonts w:ascii="Times New Roman" w:hAnsi="Times New Roman" w:cs="Times New Roman"/>
          <w:i/>
          <w:color w:val="auto"/>
          <w:sz w:val="24"/>
          <w:szCs w:val="24"/>
        </w:rPr>
        <w:t>Psikologi</w:t>
      </w:r>
      <w:proofErr w:type="spellEnd"/>
      <w:r w:rsidRPr="000954FA">
        <w:rPr>
          <w:rFonts w:ascii="Times New Roman" w:hAnsi="Times New Roman" w:cs="Times New Roman"/>
          <w:i/>
          <w:color w:val="auto"/>
          <w:sz w:val="24"/>
          <w:szCs w:val="24"/>
        </w:rPr>
        <w:t xml:space="preserve"> </w:t>
      </w:r>
      <w:proofErr w:type="spellStart"/>
      <w:r w:rsidRPr="000954FA">
        <w:rPr>
          <w:rFonts w:ascii="Times New Roman" w:hAnsi="Times New Roman" w:cs="Times New Roman"/>
          <w:i/>
          <w:color w:val="auto"/>
          <w:sz w:val="24"/>
          <w:szCs w:val="24"/>
        </w:rPr>
        <w:t>Sosial</w:t>
      </w:r>
      <w:proofErr w:type="spellEnd"/>
      <w:r w:rsidRPr="000954FA">
        <w:rPr>
          <w:rFonts w:ascii="Times New Roman" w:hAnsi="Times New Roman" w:cs="Times New Roman"/>
          <w:color w:val="auto"/>
          <w:sz w:val="24"/>
          <w:szCs w:val="24"/>
        </w:rPr>
        <w:t xml:space="preserve">. Bandung: </w:t>
      </w:r>
      <w:proofErr w:type="spellStart"/>
      <w:r w:rsidRPr="000954FA">
        <w:rPr>
          <w:rFonts w:ascii="Times New Roman" w:hAnsi="Times New Roman" w:cs="Times New Roman"/>
          <w:color w:val="auto"/>
          <w:sz w:val="24"/>
          <w:szCs w:val="24"/>
        </w:rPr>
        <w:t>Refika</w:t>
      </w:r>
      <w:proofErr w:type="spellEnd"/>
      <w:r w:rsidRPr="000954FA">
        <w:rPr>
          <w:rFonts w:ascii="Times New Roman" w:hAnsi="Times New Roman" w:cs="Times New Roman"/>
          <w:color w:val="auto"/>
          <w:sz w:val="24"/>
          <w:szCs w:val="24"/>
        </w:rPr>
        <w:t xml:space="preserve"> </w:t>
      </w:r>
      <w:proofErr w:type="spellStart"/>
      <w:r w:rsidRPr="000954FA">
        <w:rPr>
          <w:rFonts w:ascii="Times New Roman" w:hAnsi="Times New Roman" w:cs="Times New Roman"/>
          <w:color w:val="auto"/>
          <w:sz w:val="24"/>
          <w:szCs w:val="24"/>
        </w:rPr>
        <w:t>Adimata</w:t>
      </w:r>
      <w:proofErr w:type="spellEnd"/>
      <w:r w:rsidRPr="000954FA">
        <w:rPr>
          <w:rFonts w:ascii="Times New Roman" w:hAnsi="Times New Roman" w:cs="Times New Roman"/>
          <w:color w:val="auto"/>
          <w:sz w:val="24"/>
          <w:szCs w:val="24"/>
        </w:rPr>
        <w:t>.</w:t>
      </w:r>
    </w:p>
    <w:p w14:paraId="03179871" w14:textId="77777777" w:rsidR="00FC0599" w:rsidRPr="000954FA" w:rsidRDefault="00FC0599" w:rsidP="000954FA">
      <w:pPr>
        <w:pStyle w:val="Heading1"/>
        <w:spacing w:before="0" w:line="240" w:lineRule="auto"/>
        <w:ind w:left="567" w:hanging="567"/>
        <w:contextualSpacing/>
        <w:jc w:val="both"/>
        <w:rPr>
          <w:rFonts w:ascii="Times New Roman" w:hAnsi="Times New Roman" w:cs="Times New Roman"/>
          <w:color w:val="auto"/>
          <w:sz w:val="24"/>
          <w:szCs w:val="24"/>
        </w:rPr>
      </w:pPr>
      <w:r w:rsidRPr="000954FA">
        <w:rPr>
          <w:rFonts w:ascii="Times New Roman" w:hAnsi="Times New Roman" w:cs="Times New Roman"/>
          <w:color w:val="000000"/>
          <w:sz w:val="24"/>
          <w:szCs w:val="24"/>
          <w:lang w:val="id-ID"/>
        </w:rPr>
        <w:t xml:space="preserve">Miles. B, Matthew, dan A. Michael Hubberman. 1992. </w:t>
      </w:r>
      <w:r w:rsidRPr="000954FA">
        <w:rPr>
          <w:rFonts w:ascii="Times New Roman" w:hAnsi="Times New Roman" w:cs="Times New Roman"/>
          <w:i/>
          <w:iCs/>
          <w:color w:val="000000"/>
          <w:sz w:val="24"/>
          <w:szCs w:val="24"/>
          <w:lang w:val="id-ID"/>
        </w:rPr>
        <w:t xml:space="preserve">Analisis Data Kualitatif. </w:t>
      </w:r>
      <w:r w:rsidRPr="000954FA">
        <w:rPr>
          <w:rFonts w:ascii="Times New Roman" w:hAnsi="Times New Roman" w:cs="Times New Roman"/>
          <w:color w:val="000000"/>
          <w:sz w:val="24"/>
          <w:szCs w:val="24"/>
          <w:lang w:val="id-ID"/>
        </w:rPr>
        <w:t xml:space="preserve">Jakarta: UI-PRESS. </w:t>
      </w:r>
      <w:r w:rsidRPr="000954FA">
        <w:rPr>
          <w:rFonts w:ascii="Times New Roman" w:hAnsi="Times New Roman" w:cs="Times New Roman"/>
          <w:color w:val="000000"/>
          <w:sz w:val="24"/>
          <w:szCs w:val="24"/>
          <w:u w:val="single"/>
          <w:lang w:val="id-ID"/>
        </w:rPr>
        <w:t>Dalam</w:t>
      </w:r>
      <w:proofErr w:type="spellStart"/>
      <w:r w:rsidRPr="000954FA">
        <w:rPr>
          <w:rFonts w:ascii="Times New Roman" w:hAnsi="Times New Roman" w:cs="Times New Roman"/>
          <w:color w:val="auto"/>
          <w:sz w:val="24"/>
          <w:szCs w:val="24"/>
        </w:rPr>
        <w:t>Sugiyono</w:t>
      </w:r>
      <w:proofErr w:type="spellEnd"/>
      <w:r w:rsidRPr="000954FA">
        <w:rPr>
          <w:rFonts w:ascii="Times New Roman" w:hAnsi="Times New Roman" w:cs="Times New Roman"/>
          <w:color w:val="auto"/>
          <w:sz w:val="24"/>
          <w:szCs w:val="24"/>
        </w:rPr>
        <w:t xml:space="preserve">. 2010. </w:t>
      </w:r>
      <w:proofErr w:type="spellStart"/>
      <w:r w:rsidRPr="000954FA">
        <w:rPr>
          <w:rFonts w:ascii="Times New Roman" w:hAnsi="Times New Roman" w:cs="Times New Roman"/>
          <w:i/>
          <w:iCs/>
          <w:color w:val="auto"/>
          <w:sz w:val="24"/>
          <w:szCs w:val="24"/>
        </w:rPr>
        <w:t>Metode</w:t>
      </w:r>
      <w:proofErr w:type="spellEnd"/>
      <w:r w:rsidRPr="000954FA">
        <w:rPr>
          <w:rFonts w:ascii="Times New Roman" w:hAnsi="Times New Roman" w:cs="Times New Roman"/>
          <w:i/>
          <w:iCs/>
          <w:color w:val="auto"/>
          <w:sz w:val="24"/>
          <w:szCs w:val="24"/>
        </w:rPr>
        <w:t xml:space="preserve"> </w:t>
      </w:r>
      <w:proofErr w:type="spellStart"/>
      <w:r w:rsidRPr="000954FA">
        <w:rPr>
          <w:rFonts w:ascii="Times New Roman" w:hAnsi="Times New Roman" w:cs="Times New Roman"/>
          <w:i/>
          <w:iCs/>
          <w:color w:val="auto"/>
          <w:sz w:val="24"/>
          <w:szCs w:val="24"/>
        </w:rPr>
        <w:t>penlitian</w:t>
      </w:r>
      <w:proofErr w:type="spellEnd"/>
      <w:r w:rsidRPr="000954FA">
        <w:rPr>
          <w:rFonts w:ascii="Times New Roman" w:hAnsi="Times New Roman" w:cs="Times New Roman"/>
          <w:i/>
          <w:iCs/>
          <w:color w:val="auto"/>
          <w:sz w:val="24"/>
          <w:szCs w:val="24"/>
        </w:rPr>
        <w:t xml:space="preserve"> </w:t>
      </w:r>
      <w:proofErr w:type="spellStart"/>
      <w:r w:rsidRPr="000954FA">
        <w:rPr>
          <w:rFonts w:ascii="Times New Roman" w:hAnsi="Times New Roman" w:cs="Times New Roman"/>
          <w:i/>
          <w:iCs/>
          <w:color w:val="auto"/>
          <w:sz w:val="24"/>
          <w:szCs w:val="24"/>
        </w:rPr>
        <w:t>Pendidikan</w:t>
      </w:r>
      <w:proofErr w:type="spellEnd"/>
      <w:r w:rsidRPr="000954FA">
        <w:rPr>
          <w:rFonts w:ascii="Times New Roman" w:hAnsi="Times New Roman" w:cs="Times New Roman"/>
          <w:i/>
          <w:iCs/>
          <w:color w:val="auto"/>
          <w:sz w:val="24"/>
          <w:szCs w:val="24"/>
        </w:rPr>
        <w:t xml:space="preserve"> </w:t>
      </w:r>
      <w:r w:rsidRPr="000954FA">
        <w:rPr>
          <w:rFonts w:ascii="Times New Roman" w:hAnsi="Times New Roman" w:cs="Times New Roman"/>
          <w:i/>
          <w:iCs/>
          <w:color w:val="auto"/>
          <w:sz w:val="24"/>
          <w:szCs w:val="24"/>
          <w:lang w:val="id-ID"/>
        </w:rPr>
        <w:t>(</w:t>
      </w:r>
      <w:proofErr w:type="spellStart"/>
      <w:r w:rsidRPr="000954FA">
        <w:rPr>
          <w:rFonts w:ascii="Times New Roman" w:hAnsi="Times New Roman" w:cs="Times New Roman"/>
          <w:i/>
          <w:iCs/>
          <w:color w:val="auto"/>
          <w:sz w:val="24"/>
          <w:szCs w:val="24"/>
        </w:rPr>
        <w:t>Pendekatan</w:t>
      </w:r>
      <w:proofErr w:type="spellEnd"/>
      <w:r w:rsidRPr="000954FA">
        <w:rPr>
          <w:rFonts w:ascii="Times New Roman" w:hAnsi="Times New Roman" w:cs="Times New Roman"/>
          <w:i/>
          <w:iCs/>
          <w:color w:val="auto"/>
          <w:sz w:val="24"/>
          <w:szCs w:val="24"/>
        </w:rPr>
        <w:t xml:space="preserve"> </w:t>
      </w:r>
      <w:proofErr w:type="spellStart"/>
      <w:r w:rsidRPr="000954FA">
        <w:rPr>
          <w:rFonts w:ascii="Times New Roman" w:hAnsi="Times New Roman" w:cs="Times New Roman"/>
          <w:i/>
          <w:iCs/>
          <w:color w:val="auto"/>
          <w:sz w:val="24"/>
          <w:szCs w:val="24"/>
        </w:rPr>
        <w:t>Kuantitatif</w:t>
      </w:r>
      <w:proofErr w:type="spellEnd"/>
      <w:r w:rsidRPr="000954FA">
        <w:rPr>
          <w:rFonts w:ascii="Times New Roman" w:hAnsi="Times New Roman" w:cs="Times New Roman"/>
          <w:i/>
          <w:iCs/>
          <w:color w:val="auto"/>
          <w:sz w:val="24"/>
          <w:szCs w:val="24"/>
        </w:rPr>
        <w:t xml:space="preserve">, </w:t>
      </w:r>
      <w:proofErr w:type="spellStart"/>
      <w:r w:rsidRPr="000954FA">
        <w:rPr>
          <w:rFonts w:ascii="Times New Roman" w:hAnsi="Times New Roman" w:cs="Times New Roman"/>
          <w:i/>
          <w:iCs/>
          <w:color w:val="auto"/>
          <w:sz w:val="24"/>
          <w:szCs w:val="24"/>
        </w:rPr>
        <w:t>Kualitatif</w:t>
      </w:r>
      <w:proofErr w:type="spellEnd"/>
      <w:r w:rsidRPr="000954FA">
        <w:rPr>
          <w:rFonts w:ascii="Times New Roman" w:hAnsi="Times New Roman" w:cs="Times New Roman"/>
          <w:i/>
          <w:iCs/>
          <w:color w:val="auto"/>
          <w:sz w:val="24"/>
          <w:szCs w:val="24"/>
        </w:rPr>
        <w:t xml:space="preserve">, </w:t>
      </w:r>
      <w:proofErr w:type="spellStart"/>
      <w:r w:rsidRPr="000954FA">
        <w:rPr>
          <w:rFonts w:ascii="Times New Roman" w:hAnsi="Times New Roman" w:cs="Times New Roman"/>
          <w:i/>
          <w:iCs/>
          <w:color w:val="auto"/>
          <w:sz w:val="24"/>
          <w:szCs w:val="24"/>
        </w:rPr>
        <w:t>dan</w:t>
      </w:r>
      <w:proofErr w:type="spellEnd"/>
      <w:r w:rsidRPr="000954FA">
        <w:rPr>
          <w:rFonts w:ascii="Times New Roman" w:hAnsi="Times New Roman" w:cs="Times New Roman"/>
          <w:i/>
          <w:iCs/>
          <w:color w:val="auto"/>
          <w:sz w:val="24"/>
          <w:szCs w:val="24"/>
        </w:rPr>
        <w:t xml:space="preserve"> R&amp;D</w:t>
      </w:r>
      <w:r w:rsidRPr="000954FA">
        <w:rPr>
          <w:rFonts w:ascii="Times New Roman" w:hAnsi="Times New Roman" w:cs="Times New Roman"/>
          <w:i/>
          <w:iCs/>
          <w:color w:val="auto"/>
          <w:sz w:val="24"/>
          <w:szCs w:val="24"/>
          <w:lang w:val="id-ID"/>
        </w:rPr>
        <w:t>)</w:t>
      </w:r>
      <w:r w:rsidRPr="000954FA">
        <w:rPr>
          <w:rFonts w:ascii="Times New Roman" w:hAnsi="Times New Roman" w:cs="Times New Roman"/>
          <w:i/>
          <w:iCs/>
          <w:color w:val="auto"/>
          <w:sz w:val="24"/>
          <w:szCs w:val="24"/>
        </w:rPr>
        <w:t xml:space="preserve">. </w:t>
      </w:r>
      <w:r w:rsidRPr="000954FA">
        <w:rPr>
          <w:rFonts w:ascii="Times New Roman" w:hAnsi="Times New Roman" w:cs="Times New Roman"/>
          <w:color w:val="auto"/>
          <w:sz w:val="24"/>
          <w:szCs w:val="24"/>
        </w:rPr>
        <w:t xml:space="preserve">Bandung: </w:t>
      </w:r>
      <w:proofErr w:type="spellStart"/>
      <w:r w:rsidRPr="000954FA">
        <w:rPr>
          <w:rFonts w:ascii="Times New Roman" w:hAnsi="Times New Roman" w:cs="Times New Roman"/>
          <w:color w:val="auto"/>
          <w:sz w:val="24"/>
          <w:szCs w:val="24"/>
        </w:rPr>
        <w:t>Alfabeta</w:t>
      </w:r>
      <w:proofErr w:type="spellEnd"/>
      <w:r w:rsidRPr="000954FA">
        <w:rPr>
          <w:rFonts w:ascii="Times New Roman" w:hAnsi="Times New Roman" w:cs="Times New Roman"/>
          <w:color w:val="auto"/>
          <w:sz w:val="24"/>
          <w:szCs w:val="24"/>
        </w:rPr>
        <w:t>.</w:t>
      </w:r>
    </w:p>
    <w:p w14:paraId="3B3FE9E3" w14:textId="77777777" w:rsidR="00FC0599" w:rsidRPr="000954FA" w:rsidRDefault="00FC0599" w:rsidP="000954FA">
      <w:pPr>
        <w:pStyle w:val="Heading1"/>
        <w:spacing w:before="0" w:line="240" w:lineRule="auto"/>
        <w:ind w:left="567" w:hanging="567"/>
        <w:contextualSpacing/>
        <w:jc w:val="both"/>
        <w:rPr>
          <w:rFonts w:ascii="Times New Roman" w:hAnsi="Times New Roman" w:cs="Times New Roman"/>
          <w:color w:val="auto"/>
          <w:sz w:val="24"/>
          <w:szCs w:val="24"/>
        </w:rPr>
      </w:pPr>
      <w:proofErr w:type="spellStart"/>
      <w:r w:rsidRPr="000954FA">
        <w:rPr>
          <w:rFonts w:ascii="Times New Roman" w:hAnsi="Times New Roman" w:cs="Times New Roman"/>
          <w:color w:val="auto"/>
          <w:sz w:val="24"/>
          <w:szCs w:val="24"/>
        </w:rPr>
        <w:t>Moleong</w:t>
      </w:r>
      <w:proofErr w:type="spellEnd"/>
      <w:r w:rsidRPr="000954FA">
        <w:rPr>
          <w:rFonts w:ascii="Times New Roman" w:hAnsi="Times New Roman" w:cs="Times New Roman"/>
          <w:color w:val="auto"/>
          <w:sz w:val="24"/>
          <w:szCs w:val="24"/>
        </w:rPr>
        <w:t>, J. L. 2007</w:t>
      </w:r>
      <w:r w:rsidRPr="000954FA">
        <w:rPr>
          <w:rFonts w:ascii="Times New Roman" w:hAnsi="Times New Roman" w:cs="Times New Roman"/>
          <w:color w:val="auto"/>
          <w:sz w:val="24"/>
          <w:szCs w:val="24"/>
          <w:lang w:val="id-ID"/>
        </w:rPr>
        <w:t>.</w:t>
      </w:r>
      <w:proofErr w:type="spellStart"/>
      <w:r w:rsidRPr="000954FA">
        <w:rPr>
          <w:rFonts w:ascii="Times New Roman" w:hAnsi="Times New Roman" w:cs="Times New Roman"/>
          <w:i/>
          <w:color w:val="auto"/>
          <w:sz w:val="24"/>
          <w:szCs w:val="24"/>
        </w:rPr>
        <w:t>Metodologi</w:t>
      </w:r>
      <w:proofErr w:type="spellEnd"/>
      <w:r w:rsidRPr="000954FA">
        <w:rPr>
          <w:rFonts w:ascii="Times New Roman" w:hAnsi="Times New Roman" w:cs="Times New Roman"/>
          <w:i/>
          <w:color w:val="auto"/>
          <w:sz w:val="24"/>
          <w:szCs w:val="24"/>
        </w:rPr>
        <w:t xml:space="preserve"> </w:t>
      </w:r>
      <w:proofErr w:type="spellStart"/>
      <w:r w:rsidRPr="000954FA">
        <w:rPr>
          <w:rFonts w:ascii="Times New Roman" w:hAnsi="Times New Roman" w:cs="Times New Roman"/>
          <w:i/>
          <w:color w:val="auto"/>
          <w:sz w:val="24"/>
          <w:szCs w:val="24"/>
        </w:rPr>
        <w:t>Penelitian</w:t>
      </w:r>
      <w:proofErr w:type="spellEnd"/>
      <w:r w:rsidRPr="000954FA">
        <w:rPr>
          <w:rFonts w:ascii="Times New Roman" w:hAnsi="Times New Roman" w:cs="Times New Roman"/>
          <w:i/>
          <w:color w:val="auto"/>
          <w:sz w:val="24"/>
          <w:szCs w:val="24"/>
        </w:rPr>
        <w:t xml:space="preserve"> </w:t>
      </w:r>
      <w:proofErr w:type="spellStart"/>
      <w:r w:rsidRPr="000954FA">
        <w:rPr>
          <w:rFonts w:ascii="Times New Roman" w:hAnsi="Times New Roman" w:cs="Times New Roman"/>
          <w:i/>
          <w:color w:val="auto"/>
          <w:sz w:val="24"/>
          <w:szCs w:val="24"/>
        </w:rPr>
        <w:t>Kualitatif</w:t>
      </w:r>
      <w:proofErr w:type="spellEnd"/>
      <w:r w:rsidRPr="000954FA">
        <w:rPr>
          <w:rFonts w:ascii="Times New Roman" w:hAnsi="Times New Roman" w:cs="Times New Roman"/>
          <w:color w:val="auto"/>
          <w:sz w:val="24"/>
          <w:szCs w:val="24"/>
        </w:rPr>
        <w:t xml:space="preserve">. Bandung. PT </w:t>
      </w:r>
      <w:proofErr w:type="spellStart"/>
      <w:r w:rsidRPr="000954FA">
        <w:rPr>
          <w:rFonts w:ascii="Times New Roman" w:hAnsi="Times New Roman" w:cs="Times New Roman"/>
          <w:color w:val="auto"/>
          <w:sz w:val="24"/>
          <w:szCs w:val="24"/>
        </w:rPr>
        <w:t>Remaja</w:t>
      </w:r>
      <w:proofErr w:type="spellEnd"/>
      <w:r w:rsidRPr="000954FA">
        <w:rPr>
          <w:rFonts w:ascii="Times New Roman" w:hAnsi="Times New Roman" w:cs="Times New Roman"/>
          <w:color w:val="auto"/>
          <w:sz w:val="24"/>
          <w:szCs w:val="24"/>
        </w:rPr>
        <w:t xml:space="preserve"> </w:t>
      </w:r>
      <w:proofErr w:type="spellStart"/>
      <w:r w:rsidRPr="000954FA">
        <w:rPr>
          <w:rFonts w:ascii="Times New Roman" w:hAnsi="Times New Roman" w:cs="Times New Roman"/>
          <w:color w:val="auto"/>
          <w:sz w:val="24"/>
          <w:szCs w:val="24"/>
        </w:rPr>
        <w:t>Rosdakarya</w:t>
      </w:r>
      <w:proofErr w:type="spellEnd"/>
      <w:r w:rsidRPr="000954FA">
        <w:rPr>
          <w:rFonts w:ascii="Times New Roman" w:hAnsi="Times New Roman" w:cs="Times New Roman"/>
          <w:color w:val="auto"/>
          <w:sz w:val="24"/>
          <w:szCs w:val="24"/>
        </w:rPr>
        <w:t xml:space="preserve"> Offset.</w:t>
      </w:r>
    </w:p>
    <w:p w14:paraId="1DFC8435" w14:textId="77777777" w:rsidR="00FC0599" w:rsidRPr="000954FA" w:rsidRDefault="00FC0599" w:rsidP="000954FA">
      <w:pPr>
        <w:pStyle w:val="Heading1"/>
        <w:spacing w:before="0" w:line="240" w:lineRule="auto"/>
        <w:ind w:left="567" w:hanging="567"/>
        <w:contextualSpacing/>
        <w:jc w:val="both"/>
        <w:rPr>
          <w:rFonts w:ascii="Times New Roman" w:hAnsi="Times New Roman" w:cs="Times New Roman"/>
          <w:color w:val="auto"/>
          <w:sz w:val="24"/>
          <w:szCs w:val="24"/>
        </w:rPr>
      </w:pPr>
      <w:proofErr w:type="spellStart"/>
      <w:r w:rsidRPr="000954FA">
        <w:rPr>
          <w:rFonts w:ascii="Times New Roman" w:hAnsi="Times New Roman" w:cs="Times New Roman"/>
          <w:color w:val="auto"/>
          <w:sz w:val="24"/>
          <w:szCs w:val="24"/>
        </w:rPr>
        <w:t>Prastowo</w:t>
      </w:r>
      <w:proofErr w:type="spellEnd"/>
      <w:r w:rsidRPr="000954FA">
        <w:rPr>
          <w:rFonts w:ascii="Times New Roman" w:hAnsi="Times New Roman" w:cs="Times New Roman"/>
          <w:color w:val="auto"/>
          <w:sz w:val="24"/>
          <w:szCs w:val="24"/>
        </w:rPr>
        <w:t xml:space="preserve">, A. 2012. </w:t>
      </w:r>
      <w:proofErr w:type="spellStart"/>
      <w:r w:rsidRPr="000954FA">
        <w:rPr>
          <w:rFonts w:ascii="Times New Roman" w:hAnsi="Times New Roman" w:cs="Times New Roman"/>
          <w:i/>
          <w:color w:val="auto"/>
          <w:sz w:val="24"/>
          <w:szCs w:val="24"/>
        </w:rPr>
        <w:t>Panduan</w:t>
      </w:r>
      <w:proofErr w:type="spellEnd"/>
      <w:r w:rsidRPr="000954FA">
        <w:rPr>
          <w:rFonts w:ascii="Times New Roman" w:hAnsi="Times New Roman" w:cs="Times New Roman"/>
          <w:i/>
          <w:color w:val="auto"/>
          <w:sz w:val="24"/>
          <w:szCs w:val="24"/>
        </w:rPr>
        <w:t xml:space="preserve"> </w:t>
      </w:r>
      <w:proofErr w:type="spellStart"/>
      <w:r w:rsidRPr="000954FA">
        <w:rPr>
          <w:rFonts w:ascii="Times New Roman" w:hAnsi="Times New Roman" w:cs="Times New Roman"/>
          <w:i/>
          <w:color w:val="auto"/>
          <w:sz w:val="24"/>
          <w:szCs w:val="24"/>
        </w:rPr>
        <w:t>Kreatif</w:t>
      </w:r>
      <w:proofErr w:type="spellEnd"/>
      <w:r w:rsidRPr="000954FA">
        <w:rPr>
          <w:rFonts w:ascii="Times New Roman" w:hAnsi="Times New Roman" w:cs="Times New Roman"/>
          <w:i/>
          <w:color w:val="auto"/>
          <w:sz w:val="24"/>
          <w:szCs w:val="24"/>
        </w:rPr>
        <w:t xml:space="preserve"> </w:t>
      </w:r>
      <w:proofErr w:type="spellStart"/>
      <w:r w:rsidRPr="000954FA">
        <w:rPr>
          <w:rFonts w:ascii="Times New Roman" w:hAnsi="Times New Roman" w:cs="Times New Roman"/>
          <w:i/>
          <w:color w:val="auto"/>
          <w:sz w:val="24"/>
          <w:szCs w:val="24"/>
        </w:rPr>
        <w:t>Membuat</w:t>
      </w:r>
      <w:proofErr w:type="spellEnd"/>
      <w:r w:rsidRPr="000954FA">
        <w:rPr>
          <w:rFonts w:ascii="Times New Roman" w:hAnsi="Times New Roman" w:cs="Times New Roman"/>
          <w:i/>
          <w:color w:val="auto"/>
          <w:sz w:val="24"/>
          <w:szCs w:val="24"/>
        </w:rPr>
        <w:t xml:space="preserve"> </w:t>
      </w:r>
      <w:proofErr w:type="spellStart"/>
      <w:r w:rsidRPr="000954FA">
        <w:rPr>
          <w:rFonts w:ascii="Times New Roman" w:hAnsi="Times New Roman" w:cs="Times New Roman"/>
          <w:i/>
          <w:color w:val="auto"/>
          <w:sz w:val="24"/>
          <w:szCs w:val="24"/>
        </w:rPr>
        <w:t>Bahan</w:t>
      </w:r>
      <w:proofErr w:type="spellEnd"/>
      <w:r w:rsidRPr="000954FA">
        <w:rPr>
          <w:rFonts w:ascii="Times New Roman" w:hAnsi="Times New Roman" w:cs="Times New Roman"/>
          <w:i/>
          <w:color w:val="auto"/>
          <w:sz w:val="24"/>
          <w:szCs w:val="24"/>
        </w:rPr>
        <w:t xml:space="preserve"> Ajar </w:t>
      </w:r>
      <w:proofErr w:type="spellStart"/>
      <w:r w:rsidRPr="000954FA">
        <w:rPr>
          <w:rFonts w:ascii="Times New Roman" w:hAnsi="Times New Roman" w:cs="Times New Roman"/>
          <w:i/>
          <w:color w:val="auto"/>
          <w:sz w:val="24"/>
          <w:szCs w:val="24"/>
        </w:rPr>
        <w:t>Inovatif</w:t>
      </w:r>
      <w:proofErr w:type="spellEnd"/>
      <w:r w:rsidRPr="000954FA">
        <w:rPr>
          <w:rFonts w:ascii="Times New Roman" w:hAnsi="Times New Roman" w:cs="Times New Roman"/>
          <w:color w:val="auto"/>
          <w:sz w:val="24"/>
          <w:szCs w:val="24"/>
        </w:rPr>
        <w:t>. Yogyakarta: Diva Press.</w:t>
      </w:r>
    </w:p>
    <w:p w14:paraId="7B68AE75" w14:textId="77777777" w:rsidR="00FC0599" w:rsidRPr="000954FA" w:rsidRDefault="00FC0599" w:rsidP="000954FA">
      <w:pPr>
        <w:pStyle w:val="Heading1"/>
        <w:spacing w:before="0" w:line="240" w:lineRule="auto"/>
        <w:ind w:left="567" w:hanging="567"/>
        <w:contextualSpacing/>
        <w:jc w:val="both"/>
        <w:rPr>
          <w:rFonts w:ascii="Times New Roman" w:hAnsi="Times New Roman" w:cs="Times New Roman"/>
          <w:color w:val="auto"/>
          <w:sz w:val="24"/>
          <w:szCs w:val="24"/>
        </w:rPr>
      </w:pPr>
      <w:proofErr w:type="spellStart"/>
      <w:r w:rsidRPr="000954FA">
        <w:rPr>
          <w:rFonts w:ascii="Times New Roman" w:hAnsi="Times New Roman" w:cs="Times New Roman"/>
          <w:color w:val="auto"/>
          <w:sz w:val="24"/>
          <w:szCs w:val="24"/>
        </w:rPr>
        <w:t>Priyambodo</w:t>
      </w:r>
      <w:proofErr w:type="spellEnd"/>
      <w:r w:rsidRPr="000954FA">
        <w:rPr>
          <w:rFonts w:ascii="Times New Roman" w:hAnsi="Times New Roman" w:cs="Times New Roman"/>
          <w:color w:val="auto"/>
          <w:sz w:val="24"/>
          <w:szCs w:val="24"/>
        </w:rPr>
        <w:t xml:space="preserve">, P. </w:t>
      </w:r>
      <w:proofErr w:type="spellStart"/>
      <w:r w:rsidRPr="000954FA">
        <w:rPr>
          <w:rFonts w:ascii="Times New Roman" w:hAnsi="Times New Roman" w:cs="Times New Roman"/>
          <w:color w:val="auto"/>
          <w:sz w:val="24"/>
          <w:szCs w:val="24"/>
        </w:rPr>
        <w:t>dan</w:t>
      </w:r>
      <w:proofErr w:type="spellEnd"/>
      <w:r w:rsidRPr="000954FA">
        <w:rPr>
          <w:rFonts w:ascii="Times New Roman" w:hAnsi="Times New Roman" w:cs="Times New Roman"/>
          <w:color w:val="auto"/>
          <w:sz w:val="24"/>
          <w:szCs w:val="24"/>
        </w:rPr>
        <w:t xml:space="preserve"> </w:t>
      </w:r>
      <w:proofErr w:type="spellStart"/>
      <w:r w:rsidRPr="000954FA">
        <w:rPr>
          <w:rFonts w:ascii="Times New Roman" w:hAnsi="Times New Roman" w:cs="Times New Roman"/>
          <w:color w:val="auto"/>
          <w:sz w:val="24"/>
          <w:szCs w:val="24"/>
        </w:rPr>
        <w:t>Situmorang</w:t>
      </w:r>
      <w:proofErr w:type="spellEnd"/>
      <w:r w:rsidRPr="000954FA">
        <w:rPr>
          <w:rFonts w:ascii="Times New Roman" w:hAnsi="Times New Roman" w:cs="Times New Roman"/>
          <w:color w:val="auto"/>
          <w:sz w:val="24"/>
          <w:szCs w:val="24"/>
        </w:rPr>
        <w:t>, R. P. 2017 .</w:t>
      </w:r>
      <w:r w:rsidRPr="000954FA">
        <w:rPr>
          <w:rFonts w:ascii="Times New Roman" w:hAnsi="Times New Roman" w:cs="Times New Roman"/>
          <w:i/>
          <w:color w:val="auto"/>
          <w:sz w:val="24"/>
          <w:szCs w:val="24"/>
        </w:rPr>
        <w:t xml:space="preserve">Antigen </w:t>
      </w:r>
      <w:proofErr w:type="spellStart"/>
      <w:r w:rsidRPr="000954FA">
        <w:rPr>
          <w:rFonts w:ascii="Times New Roman" w:hAnsi="Times New Roman" w:cs="Times New Roman"/>
          <w:i/>
          <w:color w:val="auto"/>
          <w:sz w:val="24"/>
          <w:szCs w:val="24"/>
        </w:rPr>
        <w:t>Antibodi</w:t>
      </w:r>
      <w:proofErr w:type="spellEnd"/>
      <w:r w:rsidRPr="000954FA">
        <w:rPr>
          <w:rFonts w:ascii="Times New Roman" w:hAnsi="Times New Roman" w:cs="Times New Roman"/>
          <w:i/>
          <w:color w:val="auto"/>
          <w:sz w:val="24"/>
          <w:szCs w:val="24"/>
        </w:rPr>
        <w:t xml:space="preserve"> </w:t>
      </w:r>
      <w:proofErr w:type="spellStart"/>
      <w:r w:rsidRPr="000954FA">
        <w:rPr>
          <w:rFonts w:ascii="Times New Roman" w:hAnsi="Times New Roman" w:cs="Times New Roman"/>
          <w:i/>
          <w:color w:val="auto"/>
          <w:sz w:val="24"/>
          <w:szCs w:val="24"/>
        </w:rPr>
        <w:t>Pembelajaran</w:t>
      </w:r>
      <w:r w:rsidRPr="000954FA">
        <w:rPr>
          <w:rFonts w:ascii="Times New Roman" w:hAnsi="Times New Roman" w:cs="Times New Roman"/>
          <w:color w:val="auto"/>
          <w:sz w:val="24"/>
          <w:szCs w:val="24"/>
        </w:rPr>
        <w:t>.Yogyakarta</w:t>
      </w:r>
      <w:proofErr w:type="spellEnd"/>
      <w:r w:rsidRPr="000954FA">
        <w:rPr>
          <w:rFonts w:ascii="Times New Roman" w:hAnsi="Times New Roman" w:cs="Times New Roman"/>
          <w:color w:val="auto"/>
          <w:sz w:val="24"/>
          <w:szCs w:val="24"/>
        </w:rPr>
        <w:t xml:space="preserve">: </w:t>
      </w:r>
      <w:proofErr w:type="spellStart"/>
      <w:r w:rsidRPr="000954FA">
        <w:rPr>
          <w:rFonts w:ascii="Times New Roman" w:hAnsi="Times New Roman" w:cs="Times New Roman"/>
          <w:color w:val="auto"/>
          <w:sz w:val="24"/>
          <w:szCs w:val="24"/>
        </w:rPr>
        <w:t>Pustaka</w:t>
      </w:r>
      <w:proofErr w:type="spellEnd"/>
      <w:r w:rsidRPr="000954FA">
        <w:rPr>
          <w:rFonts w:ascii="Times New Roman" w:hAnsi="Times New Roman" w:cs="Times New Roman"/>
          <w:color w:val="auto"/>
          <w:sz w:val="24"/>
          <w:szCs w:val="24"/>
        </w:rPr>
        <w:t xml:space="preserve"> </w:t>
      </w:r>
      <w:proofErr w:type="spellStart"/>
      <w:r w:rsidRPr="000954FA">
        <w:rPr>
          <w:rFonts w:ascii="Times New Roman" w:hAnsi="Times New Roman" w:cs="Times New Roman"/>
          <w:color w:val="auto"/>
          <w:sz w:val="24"/>
          <w:szCs w:val="24"/>
        </w:rPr>
        <w:t>Pelajar</w:t>
      </w:r>
      <w:proofErr w:type="spellEnd"/>
      <w:r w:rsidRPr="000954FA">
        <w:rPr>
          <w:rFonts w:ascii="Times New Roman" w:hAnsi="Times New Roman" w:cs="Times New Roman"/>
          <w:color w:val="auto"/>
          <w:sz w:val="24"/>
          <w:szCs w:val="24"/>
        </w:rPr>
        <w:t>.</w:t>
      </w:r>
    </w:p>
    <w:p w14:paraId="79F9AA19" w14:textId="77777777" w:rsidR="00FC0599" w:rsidRPr="000954FA" w:rsidRDefault="00FC0599" w:rsidP="000954FA">
      <w:pPr>
        <w:pStyle w:val="Heading1"/>
        <w:spacing w:before="0" w:line="240" w:lineRule="auto"/>
        <w:ind w:left="567" w:hanging="567"/>
        <w:contextualSpacing/>
        <w:jc w:val="both"/>
        <w:rPr>
          <w:rFonts w:ascii="Times New Roman" w:hAnsi="Times New Roman" w:cs="Times New Roman"/>
          <w:color w:val="auto"/>
          <w:sz w:val="24"/>
          <w:szCs w:val="24"/>
        </w:rPr>
      </w:pPr>
      <w:proofErr w:type="spellStart"/>
      <w:r w:rsidRPr="000954FA">
        <w:rPr>
          <w:rFonts w:ascii="Times New Roman" w:hAnsi="Times New Roman" w:cs="Times New Roman"/>
          <w:color w:val="auto"/>
          <w:sz w:val="24"/>
          <w:szCs w:val="24"/>
        </w:rPr>
        <w:t>Sivamoorthy</w:t>
      </w:r>
      <w:proofErr w:type="spellEnd"/>
      <w:r w:rsidRPr="000954FA">
        <w:rPr>
          <w:rFonts w:ascii="Times New Roman" w:hAnsi="Times New Roman" w:cs="Times New Roman"/>
          <w:color w:val="auto"/>
          <w:sz w:val="24"/>
          <w:szCs w:val="24"/>
        </w:rPr>
        <w:t xml:space="preserve">, M. (2013). Environmental Awareness and Practices among College Students. </w:t>
      </w:r>
      <w:r w:rsidRPr="000954FA">
        <w:rPr>
          <w:rFonts w:ascii="Times New Roman" w:hAnsi="Times New Roman" w:cs="Times New Roman"/>
          <w:i/>
          <w:iCs/>
          <w:color w:val="auto"/>
          <w:sz w:val="24"/>
          <w:szCs w:val="24"/>
        </w:rPr>
        <w:t xml:space="preserve">International Journal of Humanities and Social Science Invention ISSN (Online). </w:t>
      </w:r>
      <w:r w:rsidRPr="000954FA">
        <w:rPr>
          <w:rFonts w:ascii="Times New Roman" w:hAnsi="Times New Roman" w:cs="Times New Roman"/>
          <w:color w:val="auto"/>
          <w:sz w:val="24"/>
          <w:szCs w:val="24"/>
        </w:rPr>
        <w:t>8 (2), 11-15.</w:t>
      </w:r>
    </w:p>
    <w:p w14:paraId="79FF7AFD" w14:textId="77777777" w:rsidR="00FC0599" w:rsidRPr="000954FA" w:rsidRDefault="00FC0599" w:rsidP="000954FA">
      <w:pPr>
        <w:spacing w:after="0" w:line="240" w:lineRule="auto"/>
        <w:ind w:left="567" w:hanging="567"/>
        <w:contextualSpacing/>
        <w:jc w:val="both"/>
        <w:rPr>
          <w:rFonts w:ascii="Times New Roman" w:hAnsi="Times New Roman" w:cs="Times New Roman"/>
          <w:i/>
          <w:sz w:val="24"/>
          <w:szCs w:val="24"/>
        </w:rPr>
      </w:pPr>
      <w:r w:rsidRPr="000954FA">
        <w:rPr>
          <w:rFonts w:ascii="Times New Roman" w:hAnsi="Times New Roman" w:cs="Times New Roman"/>
          <w:sz w:val="24"/>
          <w:szCs w:val="24"/>
        </w:rPr>
        <w:t xml:space="preserve">Sugiyo, Warlan, Latifah dan Zaenal Abidin. Peningkatan Hasil belajar Siswa dengan Pembelajaran Team Game Tournament Melalui Pendekatan Jelaja </w:t>
      </w:r>
      <w:r w:rsidRPr="000954FA">
        <w:rPr>
          <w:rFonts w:ascii="Times New Roman" w:hAnsi="Times New Roman" w:cs="Times New Roman"/>
          <w:sz w:val="24"/>
          <w:szCs w:val="24"/>
        </w:rPr>
        <w:lastRenderedPageBreak/>
        <w:t xml:space="preserve">Alam Sekitar dan Penilaian Portofolio. </w:t>
      </w:r>
      <w:r w:rsidRPr="000954FA">
        <w:rPr>
          <w:rFonts w:ascii="Times New Roman" w:hAnsi="Times New Roman" w:cs="Times New Roman"/>
          <w:i/>
          <w:sz w:val="24"/>
          <w:szCs w:val="24"/>
        </w:rPr>
        <w:t>Jurnal Inovasi Pendidikan Kimia. Vol. No. I. Januari 2008. Semarang: Unnes.</w:t>
      </w:r>
    </w:p>
    <w:p w14:paraId="591E2A21" w14:textId="77777777" w:rsidR="00FC0599" w:rsidRPr="000954FA" w:rsidRDefault="00FC0599" w:rsidP="000954FA">
      <w:pPr>
        <w:spacing w:after="0" w:line="240" w:lineRule="auto"/>
        <w:ind w:left="567" w:hanging="567"/>
        <w:contextualSpacing/>
        <w:jc w:val="both"/>
        <w:rPr>
          <w:rFonts w:ascii="Times New Roman" w:hAnsi="Times New Roman" w:cs="Times New Roman"/>
          <w:sz w:val="24"/>
          <w:szCs w:val="24"/>
        </w:rPr>
      </w:pPr>
      <w:r w:rsidRPr="000954FA">
        <w:rPr>
          <w:rFonts w:ascii="Times New Roman" w:hAnsi="Times New Roman" w:cs="Times New Roman"/>
          <w:sz w:val="24"/>
          <w:szCs w:val="24"/>
        </w:rPr>
        <w:t xml:space="preserve">Sugiyono. 2015. </w:t>
      </w:r>
      <w:r w:rsidRPr="000954FA">
        <w:rPr>
          <w:rFonts w:ascii="Times New Roman" w:hAnsi="Times New Roman" w:cs="Times New Roman"/>
          <w:i/>
          <w:iCs/>
          <w:sz w:val="24"/>
          <w:szCs w:val="24"/>
        </w:rPr>
        <w:t xml:space="preserve">Metode penlitian Pendidikan Pendekatan Kuantitatif, Kualitatif, dan R&amp;D. </w:t>
      </w:r>
      <w:r w:rsidRPr="000954FA">
        <w:rPr>
          <w:rFonts w:ascii="Times New Roman" w:hAnsi="Times New Roman" w:cs="Times New Roman"/>
          <w:sz w:val="24"/>
          <w:szCs w:val="24"/>
        </w:rPr>
        <w:t>Bandung: Alfabeta.</w:t>
      </w:r>
    </w:p>
    <w:p w14:paraId="75431551" w14:textId="77777777" w:rsidR="001C0BFE" w:rsidRDefault="00FC0599" w:rsidP="000954FA">
      <w:pPr>
        <w:spacing w:after="0" w:line="240" w:lineRule="auto"/>
        <w:ind w:left="567" w:hanging="567"/>
        <w:contextualSpacing/>
        <w:jc w:val="both"/>
        <w:rPr>
          <w:rFonts w:ascii="Times New Roman" w:hAnsi="Times New Roman" w:cs="Times New Roman"/>
          <w:sz w:val="24"/>
          <w:szCs w:val="24"/>
        </w:rPr>
      </w:pPr>
      <w:r w:rsidRPr="000954FA">
        <w:rPr>
          <w:rFonts w:ascii="Times New Roman" w:hAnsi="Times New Roman" w:cs="Times New Roman"/>
          <w:sz w:val="24"/>
          <w:szCs w:val="24"/>
        </w:rPr>
        <w:t>Suprianti., Heryanti, Erna., &amp; Nuenawati. 2016.</w:t>
      </w:r>
      <w:r w:rsidRPr="000954FA">
        <w:rPr>
          <w:rFonts w:ascii="Times New Roman" w:hAnsi="Times New Roman" w:cs="Times New Roman"/>
          <w:color w:val="000000"/>
          <w:sz w:val="24"/>
          <w:szCs w:val="24"/>
        </w:rPr>
        <w:t xml:space="preserve"> </w:t>
      </w:r>
      <w:r w:rsidRPr="000954FA">
        <w:rPr>
          <w:rFonts w:ascii="Times New Roman" w:hAnsi="Times New Roman" w:cs="Times New Roman"/>
          <w:sz w:val="24"/>
          <w:szCs w:val="24"/>
        </w:rPr>
        <w:t xml:space="preserve">Pengaruh Penerapan Active, Joyful, And Effective Learning (Ajel) Pada Materi Perubahan Lingkungan Terhadap Sikap Peduli Lingkungan Siswa. </w:t>
      </w:r>
      <w:r w:rsidRPr="000954FA">
        <w:rPr>
          <w:rFonts w:ascii="Times New Roman" w:hAnsi="Times New Roman" w:cs="Times New Roman"/>
          <w:i/>
          <w:sz w:val="24"/>
          <w:szCs w:val="24"/>
        </w:rPr>
        <w:t>Biosfer: Jurnal Pendidikan Biologi</w:t>
      </w:r>
      <w:r w:rsidRPr="000954FA">
        <w:rPr>
          <w:rFonts w:ascii="Times New Roman" w:hAnsi="Times New Roman" w:cs="Times New Roman"/>
          <w:sz w:val="24"/>
          <w:szCs w:val="24"/>
        </w:rPr>
        <w:t>. Vol. 9(2): 69-75.</w:t>
      </w:r>
    </w:p>
    <w:p w14:paraId="2995C2C2" w14:textId="77777777" w:rsidR="001C0BFE" w:rsidRPr="00CC7E6F" w:rsidRDefault="001C0BFE" w:rsidP="001C0BFE">
      <w:pPr>
        <w:spacing w:after="0" w:line="240" w:lineRule="auto"/>
        <w:jc w:val="both"/>
        <w:rPr>
          <w:rFonts w:ascii="Times New Roman" w:hAnsi="Times New Roman" w:cs="Times New Roman"/>
          <w:sz w:val="24"/>
          <w:szCs w:val="24"/>
        </w:rPr>
      </w:pPr>
    </w:p>
    <w:sectPr w:rsidR="001C0BFE" w:rsidRPr="00CC7E6F" w:rsidSect="00057DDC">
      <w:headerReference w:type="even" r:id="rId11"/>
      <w:headerReference w:type="default" r:id="rId12"/>
      <w:pgSz w:w="11906" w:h="16838" w:code="9"/>
      <w:pgMar w:top="2268" w:right="1701" w:bottom="1701" w:left="1701" w:header="709" w:footer="709" w:gutter="567"/>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ny Hartadiyati" w:date="2016-01-08T16:19:00Z" w:initials="EH">
    <w:p w14:paraId="4A8AA787" w14:textId="77777777" w:rsidR="00431002" w:rsidRDefault="00431002">
      <w:pPr>
        <w:pStyle w:val="CommentText"/>
      </w:pPr>
      <w:r>
        <w:rPr>
          <w:rStyle w:val="CommentReference"/>
        </w:rPr>
        <w:annotationRef/>
      </w:r>
      <w:r w:rsidRPr="00431002">
        <w:t>Bila ada grafik, diagram dsb yang berupa gambar : Gambar 1. Format Penulisan Judul Gambar [TNR 12pt, 1 spasi, ditulis centre; ukuran gambar/ grafik 8x6 cm]</w:t>
      </w:r>
    </w:p>
  </w:comment>
  <w:comment w:id="1" w:author="user" w:date="2019-03-22T05:17:00Z" w:initials="u">
    <w:p w14:paraId="14CDA79C" w14:textId="30A3D660" w:rsidR="00871971" w:rsidRDefault="00871971">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8AA787" w15:done="0"/>
  <w15:commentEx w15:paraId="14CDA79C" w15:paraIdParent="4A8AA7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991B6" w14:textId="77777777" w:rsidR="00227DB0" w:rsidRDefault="00227DB0" w:rsidP="006764B8">
      <w:pPr>
        <w:spacing w:after="0" w:line="240" w:lineRule="auto"/>
      </w:pPr>
      <w:r>
        <w:separator/>
      </w:r>
    </w:p>
  </w:endnote>
  <w:endnote w:type="continuationSeparator" w:id="0">
    <w:p w14:paraId="26B72F7D" w14:textId="77777777" w:rsidR="00227DB0" w:rsidRDefault="00227DB0" w:rsidP="0067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6B38A" w14:textId="77777777" w:rsidR="00227DB0" w:rsidRDefault="00227DB0" w:rsidP="006764B8">
      <w:pPr>
        <w:spacing w:after="0" w:line="240" w:lineRule="auto"/>
      </w:pPr>
      <w:r>
        <w:separator/>
      </w:r>
    </w:p>
  </w:footnote>
  <w:footnote w:type="continuationSeparator" w:id="0">
    <w:p w14:paraId="72255EED" w14:textId="77777777" w:rsidR="00227DB0" w:rsidRDefault="00227DB0" w:rsidP="00676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8C70" w14:textId="77777777" w:rsidR="006764B8" w:rsidRDefault="006764B8">
    <w:pPr>
      <w:pStyle w:val="Header"/>
    </w:pPr>
    <w:r w:rsidRPr="00C33F68">
      <w:rPr>
        <w:rFonts w:ascii="Times New Roman" w:hAnsi="Times New Roman" w:cs="Times New Roman"/>
        <w:b/>
        <w:i/>
        <w:sz w:val="24"/>
        <w:szCs w:val="24"/>
      </w:rPr>
      <w:t>Bioma</w:t>
    </w:r>
    <w:r w:rsidRPr="00141461">
      <w:rPr>
        <w:rFonts w:ascii="Times New Roman" w:hAnsi="Times New Roman" w:cs="Times New Roman"/>
        <w:b/>
        <w:sz w:val="24"/>
        <w:szCs w:val="24"/>
      </w:rPr>
      <w:t xml:space="preserve">, Vol. </w:t>
    </w:r>
    <w:r>
      <w:rPr>
        <w:rFonts w:ascii="Times New Roman" w:hAnsi="Times New Roman" w:cs="Times New Roman"/>
        <w:b/>
        <w:sz w:val="24"/>
        <w:szCs w:val="24"/>
      </w:rPr>
      <w:t>...</w:t>
    </w:r>
    <w:r w:rsidRPr="00141461">
      <w:rPr>
        <w:rFonts w:ascii="Times New Roman" w:hAnsi="Times New Roman" w:cs="Times New Roman"/>
        <w:b/>
        <w:sz w:val="24"/>
        <w:szCs w:val="24"/>
      </w:rPr>
      <w:t xml:space="preserve">, No. </w:t>
    </w:r>
    <w:r>
      <w:rPr>
        <w:rFonts w:ascii="Times New Roman" w:hAnsi="Times New Roman" w:cs="Times New Roman"/>
        <w:b/>
        <w:sz w:val="24"/>
        <w:szCs w:val="24"/>
      </w:rPr>
      <w:t>...</w:t>
    </w:r>
    <w:r w:rsidRPr="00141461">
      <w:rPr>
        <w:rFonts w:ascii="Times New Roman" w:hAnsi="Times New Roman" w:cs="Times New Roman"/>
        <w:b/>
        <w:sz w:val="24"/>
        <w:szCs w:val="24"/>
      </w:rPr>
      <w:t xml:space="preserve">, </w:t>
    </w:r>
    <w:r>
      <w:rPr>
        <w:rFonts w:ascii="Times New Roman" w:hAnsi="Times New Roman" w:cs="Times New Roman"/>
        <w:b/>
        <w:sz w:val="24"/>
        <w:szCs w:val="24"/>
      </w:rPr>
      <w:t>Bulan</w:t>
    </w:r>
    <w:r w:rsidRPr="00141461">
      <w:rPr>
        <w:rFonts w:ascii="Times New Roman" w:hAnsi="Times New Roman" w:cs="Times New Roman"/>
        <w:b/>
        <w:sz w:val="24"/>
        <w:szCs w:val="24"/>
      </w:rPr>
      <w:t xml:space="preserve"> </w:t>
    </w:r>
    <w:r>
      <w:rPr>
        <w:rFonts w:ascii="Times New Roman" w:hAnsi="Times New Roman" w:cs="Times New Roman"/>
        <w:b/>
        <w:sz w:val="24"/>
        <w:szCs w:val="24"/>
      </w:rPr>
      <w:t>Tahun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FB5B0" w14:textId="77777777" w:rsidR="006764B8" w:rsidRDefault="006764B8">
    <w:pPr>
      <w:pStyle w:val="Header"/>
    </w:pPr>
    <w:r>
      <w:rPr>
        <w:rFonts w:ascii="Times New Roman" w:hAnsi="Times New Roman" w:cs="Times New Roman"/>
        <w:b/>
        <w:sz w:val="24"/>
        <w:szCs w:val="24"/>
      </w:rPr>
      <w:t>Nama belakang penulis</w:t>
    </w:r>
    <w:r w:rsidRPr="00141461">
      <w:rPr>
        <w:rFonts w:ascii="Times New Roman" w:hAnsi="Times New Roman" w:cs="Times New Roman"/>
        <w:b/>
        <w:sz w:val="24"/>
        <w:szCs w:val="24"/>
      </w:rPr>
      <w:t>, M</w:t>
    </w:r>
    <w:r>
      <w:rPr>
        <w:rFonts w:ascii="Times New Roman" w:hAnsi="Times New Roman" w:cs="Times New Roman"/>
        <w:b/>
        <w:sz w:val="24"/>
        <w:szCs w:val="24"/>
      </w:rPr>
      <w:t xml:space="preserve">., </w:t>
    </w:r>
    <w:r w:rsidRPr="00CD3A45">
      <w:rPr>
        <w:rFonts w:ascii="Times New Roman" w:hAnsi="Times New Roman" w:cs="Times New Roman"/>
        <w:b/>
        <w:i/>
        <w:sz w:val="24"/>
        <w:szCs w:val="24"/>
      </w:rPr>
      <w:t>et al</w:t>
    </w:r>
    <w:r w:rsidRPr="00141461">
      <w:rPr>
        <w:rFonts w:ascii="Times New Roman" w:hAnsi="Times New Roman" w:cs="Times New Roman"/>
        <w:b/>
        <w:sz w:val="24"/>
        <w:szCs w:val="24"/>
      </w:rPr>
      <w:t xml:space="preserve">. </w:t>
    </w:r>
    <w:r>
      <w:rPr>
        <w:rFonts w:ascii="Times New Roman" w:hAnsi="Times New Roman" w:cs="Times New Roman"/>
        <w:b/>
        <w:sz w:val="24"/>
        <w:szCs w:val="24"/>
      </w:rPr>
      <w:t>Tiga-Lima Kata Judul Artikel</w:t>
    </w:r>
  </w:p>
  <w:p w14:paraId="74DA0C62" w14:textId="77777777" w:rsidR="006764B8" w:rsidRDefault="00676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613A"/>
    <w:multiLevelType w:val="hybridMultilevel"/>
    <w:tmpl w:val="2C5E58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D897F3E"/>
    <w:multiLevelType w:val="multilevel"/>
    <w:tmpl w:val="5A46B79C"/>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7F0654DD"/>
    <w:multiLevelType w:val="hybridMultilevel"/>
    <w:tmpl w:val="B3C297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29"/>
    <w:rsid w:val="00057DDC"/>
    <w:rsid w:val="000954FA"/>
    <w:rsid w:val="000C00E6"/>
    <w:rsid w:val="00123926"/>
    <w:rsid w:val="00142AA2"/>
    <w:rsid w:val="001C0BFE"/>
    <w:rsid w:val="001E6DE5"/>
    <w:rsid w:val="00227DB0"/>
    <w:rsid w:val="003C6353"/>
    <w:rsid w:val="00426801"/>
    <w:rsid w:val="00431002"/>
    <w:rsid w:val="00436D61"/>
    <w:rsid w:val="004871E4"/>
    <w:rsid w:val="004915AF"/>
    <w:rsid w:val="00493A42"/>
    <w:rsid w:val="004A54E3"/>
    <w:rsid w:val="004B0E1A"/>
    <w:rsid w:val="004E7A29"/>
    <w:rsid w:val="004F7A4B"/>
    <w:rsid w:val="0054713C"/>
    <w:rsid w:val="005B438B"/>
    <w:rsid w:val="006327D5"/>
    <w:rsid w:val="006764B8"/>
    <w:rsid w:val="006A21A3"/>
    <w:rsid w:val="006F642F"/>
    <w:rsid w:val="00707749"/>
    <w:rsid w:val="00714E6E"/>
    <w:rsid w:val="007230DD"/>
    <w:rsid w:val="0074673A"/>
    <w:rsid w:val="007516F2"/>
    <w:rsid w:val="007C3446"/>
    <w:rsid w:val="00800C62"/>
    <w:rsid w:val="00851F37"/>
    <w:rsid w:val="00871971"/>
    <w:rsid w:val="00897D82"/>
    <w:rsid w:val="008A7A70"/>
    <w:rsid w:val="008D308F"/>
    <w:rsid w:val="008D5420"/>
    <w:rsid w:val="009B35DD"/>
    <w:rsid w:val="009B7BAF"/>
    <w:rsid w:val="00A232C1"/>
    <w:rsid w:val="00A34F58"/>
    <w:rsid w:val="00A54B19"/>
    <w:rsid w:val="00B5323E"/>
    <w:rsid w:val="00B86449"/>
    <w:rsid w:val="00BA6CD7"/>
    <w:rsid w:val="00BC2503"/>
    <w:rsid w:val="00BC26A8"/>
    <w:rsid w:val="00C86BEA"/>
    <w:rsid w:val="00CC7E6F"/>
    <w:rsid w:val="00D54891"/>
    <w:rsid w:val="00DB4417"/>
    <w:rsid w:val="00E13FDD"/>
    <w:rsid w:val="00E14402"/>
    <w:rsid w:val="00E33D16"/>
    <w:rsid w:val="00ED246F"/>
    <w:rsid w:val="00FC0599"/>
    <w:rsid w:val="00FD08A1"/>
    <w:rsid w:val="00FD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ACBC"/>
  <w15:docId w15:val="{8D542D18-5EF2-463E-9225-666202D1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059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DE5"/>
    <w:rPr>
      <w:color w:val="0000FF" w:themeColor="hyperlink"/>
      <w:u w:val="single"/>
    </w:rPr>
  </w:style>
  <w:style w:type="character" w:styleId="CommentReference">
    <w:name w:val="annotation reference"/>
    <w:basedOn w:val="DefaultParagraphFont"/>
    <w:uiPriority w:val="99"/>
    <w:semiHidden/>
    <w:unhideWhenUsed/>
    <w:rsid w:val="001E6DE5"/>
    <w:rPr>
      <w:sz w:val="16"/>
      <w:szCs w:val="16"/>
    </w:rPr>
  </w:style>
  <w:style w:type="paragraph" w:styleId="CommentText">
    <w:name w:val="annotation text"/>
    <w:basedOn w:val="Normal"/>
    <w:link w:val="CommentTextChar"/>
    <w:uiPriority w:val="99"/>
    <w:semiHidden/>
    <w:unhideWhenUsed/>
    <w:rsid w:val="001E6DE5"/>
    <w:pPr>
      <w:spacing w:line="240" w:lineRule="auto"/>
    </w:pPr>
    <w:rPr>
      <w:sz w:val="20"/>
      <w:szCs w:val="20"/>
    </w:rPr>
  </w:style>
  <w:style w:type="character" w:customStyle="1" w:styleId="CommentTextChar">
    <w:name w:val="Comment Text Char"/>
    <w:basedOn w:val="DefaultParagraphFont"/>
    <w:link w:val="CommentText"/>
    <w:uiPriority w:val="99"/>
    <w:semiHidden/>
    <w:rsid w:val="001E6DE5"/>
    <w:rPr>
      <w:sz w:val="20"/>
      <w:szCs w:val="20"/>
    </w:rPr>
  </w:style>
  <w:style w:type="paragraph" w:styleId="CommentSubject">
    <w:name w:val="annotation subject"/>
    <w:basedOn w:val="CommentText"/>
    <w:next w:val="CommentText"/>
    <w:link w:val="CommentSubjectChar"/>
    <w:uiPriority w:val="99"/>
    <w:semiHidden/>
    <w:unhideWhenUsed/>
    <w:rsid w:val="001E6DE5"/>
    <w:rPr>
      <w:b/>
      <w:bCs/>
    </w:rPr>
  </w:style>
  <w:style w:type="character" w:customStyle="1" w:styleId="CommentSubjectChar">
    <w:name w:val="Comment Subject Char"/>
    <w:basedOn w:val="CommentTextChar"/>
    <w:link w:val="CommentSubject"/>
    <w:uiPriority w:val="99"/>
    <w:semiHidden/>
    <w:rsid w:val="001E6DE5"/>
    <w:rPr>
      <w:b/>
      <w:bCs/>
      <w:sz w:val="20"/>
      <w:szCs w:val="20"/>
    </w:rPr>
  </w:style>
  <w:style w:type="paragraph" w:styleId="BalloonText">
    <w:name w:val="Balloon Text"/>
    <w:basedOn w:val="Normal"/>
    <w:link w:val="BalloonTextChar"/>
    <w:uiPriority w:val="99"/>
    <w:semiHidden/>
    <w:unhideWhenUsed/>
    <w:rsid w:val="001E6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E5"/>
    <w:rPr>
      <w:rFonts w:ascii="Tahoma" w:hAnsi="Tahoma" w:cs="Tahoma"/>
      <w:sz w:val="16"/>
      <w:szCs w:val="16"/>
    </w:rPr>
  </w:style>
  <w:style w:type="paragraph" w:styleId="ListParagraph">
    <w:name w:val="List Paragraph"/>
    <w:aliases w:val="Body of text,List Paragraph1,Body of text+1,Body of text+2,Body of text+3,List Paragraph11"/>
    <w:basedOn w:val="Normal"/>
    <w:link w:val="ListParagraphChar"/>
    <w:uiPriority w:val="34"/>
    <w:qFormat/>
    <w:rsid w:val="0074673A"/>
    <w:pPr>
      <w:ind w:left="720"/>
      <w:contextualSpacing/>
    </w:pPr>
  </w:style>
  <w:style w:type="table" w:styleId="TableGrid">
    <w:name w:val="Table Grid"/>
    <w:basedOn w:val="TableNormal"/>
    <w:uiPriority w:val="59"/>
    <w:rsid w:val="004B0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6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4B8"/>
  </w:style>
  <w:style w:type="paragraph" w:styleId="Footer">
    <w:name w:val="footer"/>
    <w:basedOn w:val="Normal"/>
    <w:link w:val="FooterChar"/>
    <w:uiPriority w:val="99"/>
    <w:unhideWhenUsed/>
    <w:rsid w:val="00676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4B8"/>
  </w:style>
  <w:style w:type="paragraph" w:customStyle="1" w:styleId="JIPIAbstrakTitle">
    <w:name w:val="JIPI_AbstrakTitle"/>
    <w:basedOn w:val="Normal"/>
    <w:qFormat/>
    <w:rsid w:val="00D54891"/>
    <w:pPr>
      <w:spacing w:after="60" w:line="240" w:lineRule="auto"/>
      <w:jc w:val="center"/>
    </w:pPr>
    <w:rPr>
      <w:rFonts w:ascii="Times New Roman" w:eastAsia="Times New Roman" w:hAnsi="Times New Roman" w:cs="Times New Roman"/>
      <w:b/>
      <w:szCs w:val="24"/>
    </w:rPr>
  </w:style>
  <w:style w:type="paragraph" w:customStyle="1" w:styleId="JIPIAbstractBody">
    <w:name w:val="JIPI_AbstractBody"/>
    <w:basedOn w:val="Normal"/>
    <w:qFormat/>
    <w:rsid w:val="00D54891"/>
    <w:pPr>
      <w:spacing w:after="0" w:line="240" w:lineRule="auto"/>
      <w:ind w:firstLine="567"/>
      <w:jc w:val="both"/>
    </w:pPr>
    <w:rPr>
      <w:rFonts w:ascii="Times New Roman" w:eastAsia="Times New Roman" w:hAnsi="Times New Roman" w:cs="Times New Roman"/>
    </w:rPr>
  </w:style>
  <w:style w:type="paragraph" w:customStyle="1" w:styleId="JIPIAbstrakKeywords">
    <w:name w:val="JIPI_AbstrakKeywords"/>
    <w:basedOn w:val="Normal"/>
    <w:qFormat/>
    <w:rsid w:val="00D54891"/>
    <w:pPr>
      <w:spacing w:before="60" w:after="0" w:line="240" w:lineRule="auto"/>
      <w:jc w:val="both"/>
    </w:pPr>
    <w:rPr>
      <w:rFonts w:ascii="Times New Roman" w:eastAsia="Times New Roman" w:hAnsi="Times New Roman" w:cs="Times New Roman"/>
      <w:i/>
    </w:rPr>
  </w:style>
  <w:style w:type="paragraph" w:customStyle="1" w:styleId="JIPITitle">
    <w:name w:val="JIPI_Title"/>
    <w:basedOn w:val="Normal"/>
    <w:qFormat/>
    <w:rsid w:val="00D54891"/>
    <w:pPr>
      <w:spacing w:after="0" w:line="240" w:lineRule="auto"/>
      <w:jc w:val="center"/>
    </w:pPr>
    <w:rPr>
      <w:rFonts w:ascii="Times New Roman" w:eastAsia="Times New Roman" w:hAnsi="Times New Roman" w:cs="Times New Roman"/>
      <w:b/>
      <w:sz w:val="26"/>
    </w:rPr>
  </w:style>
  <w:style w:type="paragraph" w:customStyle="1" w:styleId="JIPIAbstractBodyEnglish">
    <w:name w:val="JIPI_AbstractBodyEnglish"/>
    <w:basedOn w:val="Normal"/>
    <w:qFormat/>
    <w:rsid w:val="00D54891"/>
    <w:pPr>
      <w:spacing w:after="0" w:line="240" w:lineRule="auto"/>
      <w:ind w:firstLine="567"/>
      <w:jc w:val="both"/>
    </w:pPr>
    <w:rPr>
      <w:rFonts w:ascii="Times New Roman" w:eastAsia="Times New Roman" w:hAnsi="Times New Roman" w:cs="Times New Roman"/>
      <w:i/>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54713C"/>
  </w:style>
  <w:style w:type="paragraph" w:styleId="NormalWeb">
    <w:name w:val="Normal (Web)"/>
    <w:basedOn w:val="Normal"/>
    <w:uiPriority w:val="99"/>
    <w:semiHidden/>
    <w:unhideWhenUsed/>
    <w:rsid w:val="00800C62"/>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ListTable6Colorful">
    <w:name w:val="List Table 6 Colorful"/>
    <w:basedOn w:val="TableNormal"/>
    <w:uiPriority w:val="51"/>
    <w:rsid w:val="004F7A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A34F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144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C0599"/>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4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E:\MY%20TUGA$\DATA%20SKRIPSI\TA%20-1\DATA%20HASIL%20SKRIPSI\Data%20Angket%20Sisw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Y%20TUGA$\DATA%20SKRIPSI\TA%20-1\DATA%20HASIL%20SKRIPSI\Data%20Angket%20Siswa%20%20Dan%20Lembar%20Observasi%20Guru%20Mapel%20IP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042825896762905"/>
          <c:y val="0.17837962962962964"/>
          <c:w val="0.84734951881014875"/>
          <c:h val="0.61706802274715655"/>
        </c:manualLayout>
      </c:layout>
      <c:bar3DChart>
        <c:barDir val="col"/>
        <c:grouping val="clustered"/>
        <c:varyColors val="0"/>
        <c:ser>
          <c:idx val="0"/>
          <c:order val="0"/>
          <c:tx>
            <c:strRef>
              <c:f>Sheet8!$F$16</c:f>
              <c:strCache>
                <c:ptCount val="1"/>
                <c:pt idx="0">
                  <c:v>Persentase (%)</c:v>
                </c:pt>
              </c:strCache>
            </c:strRef>
          </c:tx>
          <c:spPr>
            <a:solidFill>
              <a:schemeClr val="accent1"/>
            </a:solidFill>
            <a:ln>
              <a:noFill/>
            </a:ln>
            <a:effectLst/>
            <a:sp3d/>
          </c:spPr>
          <c:invertIfNegative val="0"/>
          <c:dPt>
            <c:idx val="0"/>
            <c:invertIfNegative val="0"/>
            <c:bubble3D val="0"/>
            <c:spPr>
              <a:solidFill>
                <a:srgbClr val="C00000"/>
              </a:solidFill>
              <a:ln>
                <a:noFill/>
              </a:ln>
              <a:effectLst/>
              <a:sp3d/>
            </c:spPr>
          </c:dPt>
          <c:dPt>
            <c:idx val="1"/>
            <c:invertIfNegative val="0"/>
            <c:bubble3D val="0"/>
            <c:spPr>
              <a:solidFill>
                <a:srgbClr val="92D050"/>
              </a:solidFill>
              <a:ln>
                <a:noFill/>
              </a:ln>
              <a:effectLst/>
              <a:sp3d/>
            </c:spPr>
          </c:dPt>
          <c:dPt>
            <c:idx val="2"/>
            <c:invertIfNegative val="0"/>
            <c:bubble3D val="0"/>
            <c:spPr>
              <a:solidFill>
                <a:srgbClr val="FFC000"/>
              </a:solidFill>
              <a:ln>
                <a:noFill/>
              </a:ln>
              <a:effectLst/>
              <a:sp3d/>
            </c:spPr>
          </c:dPt>
          <c:dPt>
            <c:idx val="3"/>
            <c:invertIfNegative val="0"/>
            <c:bubble3D val="0"/>
            <c:spPr>
              <a:solidFill>
                <a:srgbClr val="C00000"/>
              </a:solidFill>
              <a:ln>
                <a:noFill/>
              </a:ln>
              <a:effectLst/>
              <a:sp3d/>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showLegendKey val="1"/>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Sheet8!$E$17:$E$20</c:f>
              <c:strCache>
                <c:ptCount val="4"/>
                <c:pt idx="0">
                  <c:v>SB</c:v>
                </c:pt>
                <c:pt idx="1">
                  <c:v>B</c:v>
                </c:pt>
                <c:pt idx="2">
                  <c:v>C</c:v>
                </c:pt>
                <c:pt idx="3">
                  <c:v>TB</c:v>
                </c:pt>
              </c:strCache>
            </c:strRef>
          </c:cat>
          <c:val>
            <c:numRef>
              <c:f>Sheet8!$F$17:$F$20</c:f>
              <c:numCache>
                <c:formatCode>0</c:formatCode>
                <c:ptCount val="4"/>
                <c:pt idx="0">
                  <c:v>0</c:v>
                </c:pt>
                <c:pt idx="1">
                  <c:v>83.333333333333343</c:v>
                </c:pt>
                <c:pt idx="2">
                  <c:v>16.666666666666664</c:v>
                </c:pt>
                <c:pt idx="3" formatCode="General">
                  <c:v>0</c:v>
                </c:pt>
              </c:numCache>
            </c:numRef>
          </c:val>
        </c:ser>
        <c:dLbls>
          <c:showLegendKey val="0"/>
          <c:showVal val="0"/>
          <c:showCatName val="0"/>
          <c:showSerName val="0"/>
          <c:showPercent val="0"/>
          <c:showBubbleSize val="0"/>
        </c:dLbls>
        <c:gapWidth val="150"/>
        <c:shape val="box"/>
        <c:axId val="280221024"/>
        <c:axId val="279041872"/>
        <c:axId val="0"/>
      </c:bar3DChart>
      <c:catAx>
        <c:axId val="280221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Kategori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9041872"/>
        <c:crosses val="autoZero"/>
        <c:auto val="1"/>
        <c:lblAlgn val="ctr"/>
        <c:lblOffset val="100"/>
        <c:noMultiLvlLbl val="0"/>
      </c:catAx>
      <c:valAx>
        <c:axId val="279041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Persentase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80221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313840731319831"/>
          <c:y val="0.16465745369009116"/>
          <c:w val="0.74686159268680175"/>
          <c:h val="0.66699048681837436"/>
        </c:manualLayout>
      </c:layout>
      <c:bar3DChart>
        <c:barDir val="col"/>
        <c:grouping val="clustered"/>
        <c:varyColors val="0"/>
        <c:ser>
          <c:idx val="0"/>
          <c:order val="0"/>
          <c:tx>
            <c:strRef>
              <c:f>Sheet7!$E$41</c:f>
              <c:strCache>
                <c:ptCount val="1"/>
                <c:pt idx="0">
                  <c:v>Persentase</c:v>
                </c:pt>
              </c:strCache>
            </c:strRef>
          </c:tx>
          <c:spPr>
            <a:solidFill>
              <a:schemeClr val="accent1"/>
            </a:solidFill>
            <a:ln>
              <a:noFill/>
            </a:ln>
            <a:effectLst/>
            <a:sp3d/>
          </c:spPr>
          <c:invertIfNegative val="0"/>
          <c:dPt>
            <c:idx val="0"/>
            <c:invertIfNegative val="0"/>
            <c:bubble3D val="0"/>
            <c:spPr>
              <a:solidFill>
                <a:srgbClr val="00B050"/>
              </a:solidFill>
              <a:ln>
                <a:noFill/>
              </a:ln>
              <a:effectLst/>
              <a:sp3d/>
            </c:spPr>
          </c:dPt>
          <c:dPt>
            <c:idx val="1"/>
            <c:invertIfNegative val="0"/>
            <c:bubble3D val="0"/>
            <c:spPr>
              <a:solidFill>
                <a:srgbClr val="00B0F0"/>
              </a:solidFill>
              <a:ln>
                <a:noFill/>
              </a:ln>
              <a:effectLst/>
              <a:sp3d/>
            </c:spPr>
          </c:dPt>
          <c:dPt>
            <c:idx val="2"/>
            <c:invertIfNegative val="0"/>
            <c:bubble3D val="0"/>
            <c:spPr>
              <a:solidFill>
                <a:srgbClr val="FFC000"/>
              </a:solidFill>
              <a:ln>
                <a:noFill/>
              </a:ln>
              <a:effectLst/>
              <a:sp3d/>
            </c:spPr>
          </c:dPt>
          <c:dPt>
            <c:idx val="3"/>
            <c:invertIfNegative val="0"/>
            <c:bubble3D val="0"/>
            <c:spPr>
              <a:solidFill>
                <a:schemeClr val="accent2">
                  <a:lumMod val="75000"/>
                </a:schemeClr>
              </a:solidFill>
              <a:ln>
                <a:noFill/>
              </a:ln>
              <a:effectLst/>
              <a:sp3d/>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Sheet7!$D$42:$D$45</c:f>
              <c:strCache>
                <c:ptCount val="4"/>
                <c:pt idx="0">
                  <c:v>SB</c:v>
                </c:pt>
                <c:pt idx="1">
                  <c:v>B</c:v>
                </c:pt>
                <c:pt idx="2">
                  <c:v>C</c:v>
                </c:pt>
                <c:pt idx="3">
                  <c:v>TB</c:v>
                </c:pt>
              </c:strCache>
            </c:strRef>
          </c:cat>
          <c:val>
            <c:numRef>
              <c:f>Sheet7!$E$42:$E$45</c:f>
              <c:numCache>
                <c:formatCode>General</c:formatCode>
                <c:ptCount val="4"/>
                <c:pt idx="0">
                  <c:v>9</c:v>
                </c:pt>
                <c:pt idx="1">
                  <c:v>45.45</c:v>
                </c:pt>
                <c:pt idx="2">
                  <c:v>45.45</c:v>
                </c:pt>
                <c:pt idx="3">
                  <c:v>0</c:v>
                </c:pt>
              </c:numCache>
            </c:numRef>
          </c:val>
        </c:ser>
        <c:dLbls>
          <c:showLegendKey val="0"/>
          <c:showVal val="0"/>
          <c:showCatName val="0"/>
          <c:showSerName val="0"/>
          <c:showPercent val="0"/>
          <c:showBubbleSize val="0"/>
        </c:dLbls>
        <c:gapWidth val="150"/>
        <c:shape val="box"/>
        <c:axId val="279042656"/>
        <c:axId val="279043048"/>
        <c:axId val="0"/>
      </c:bar3DChart>
      <c:catAx>
        <c:axId val="279042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100"/>
                  <a:t>Kategori</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9043048"/>
        <c:crosses val="autoZero"/>
        <c:auto val="1"/>
        <c:lblAlgn val="ctr"/>
        <c:lblOffset val="100"/>
        <c:noMultiLvlLbl val="0"/>
      </c:catAx>
      <c:valAx>
        <c:axId val="279043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100"/>
                  <a:t>Persentase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9042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5569</Words>
  <Characters>31747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cp:lastPrinted>2015-12-18T07:24:00Z</cp:lastPrinted>
  <dcterms:created xsi:type="dcterms:W3CDTF">2019-03-21T22:16:00Z</dcterms:created>
  <dcterms:modified xsi:type="dcterms:W3CDTF">2019-03-25T09:22:00Z</dcterms:modified>
</cp:coreProperties>
</file>