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25"/>
        </w:tabs>
        <w:spacing w:before="120" w:after="480" w:line="240" w:lineRule="auto"/>
        <w:jc w:val="center"/>
        <w:rPr>
          <w:rFonts w:hint="default" w:ascii="Times New Roman" w:hAnsi="Times New Roman" w:cs="Times New Roman"/>
          <w:b/>
          <w:bCs/>
          <w:sz w:val="28"/>
          <w:szCs w:val="28"/>
        </w:rPr>
      </w:pPr>
      <w:r>
        <w:rPr>
          <w:rFonts w:hint="default" w:ascii="Times New Roman" w:hAnsi="Times New Roman" w:cs="Times New Roman"/>
          <w:b/>
          <w:bCs/>
          <w:iCs/>
          <w:color w:val="000000"/>
          <w:sz w:val="28"/>
          <w:szCs w:val="28"/>
          <w:lang w:val="sv-SE"/>
        </w:rPr>
        <w:t xml:space="preserve">MODEL PERMAINAN PERCEPTUAL MOTORIC MELALUI BAN MOTOR BEKAS DALAM PENDIDIKAN JASMANI </w:t>
      </w:r>
      <w:r>
        <w:rPr>
          <w:rFonts w:hint="default" w:ascii="Times New Roman" w:hAnsi="Times New Roman" w:cs="Times New Roman"/>
          <w:b/>
          <w:bCs/>
          <w:iCs/>
          <w:color w:val="000000"/>
          <w:sz w:val="28"/>
          <w:szCs w:val="28"/>
        </w:rPr>
        <w:t>P</w:t>
      </w:r>
      <w:r>
        <w:rPr>
          <w:rFonts w:hint="default" w:ascii="Times New Roman" w:hAnsi="Times New Roman" w:cs="Times New Roman"/>
          <w:b/>
          <w:bCs/>
          <w:iCs/>
          <w:color w:val="000000"/>
          <w:sz w:val="28"/>
          <w:szCs w:val="28"/>
          <w:lang w:val="sv-SE"/>
        </w:rPr>
        <w:t>ADA SISWA SEKOLAH DASA</w:t>
      </w:r>
      <w:r>
        <w:rPr>
          <w:rFonts w:hint="default" w:ascii="Times New Roman" w:hAnsi="Times New Roman" w:cs="Times New Roman"/>
          <w:b/>
          <w:bCs/>
          <w:iCs/>
          <w:color w:val="000000"/>
          <w:sz w:val="28"/>
          <w:szCs w:val="28"/>
        </w:rPr>
        <w:t>R</w:t>
      </w:r>
    </w:p>
    <w:p>
      <w:pPr>
        <w:spacing w:after="120" w:line="240" w:lineRule="auto"/>
        <w:jc w:val="center"/>
        <w:rPr>
          <w:rFonts w:ascii="Times New Roman" w:hAnsi="Times New Roman" w:cs="Times New Roman"/>
        </w:rPr>
      </w:pPr>
      <w:r>
        <w:rPr>
          <w:rFonts w:hint="default" w:ascii="Times New Roman" w:hAnsi="Times New Roman" w:cs="Times New Roman"/>
          <w:vertAlign w:val="baseline"/>
          <w:lang w:val="zh-CN"/>
        </w:rPr>
        <w:t>Asriansyah</w:t>
      </w:r>
      <w:r>
        <w:rPr>
          <w:rFonts w:ascii="Times New Roman" w:hAnsi="Times New Roman" w:cs="Times New Roman"/>
          <w:vertAlign w:val="superscript"/>
        </w:rPr>
        <w:t>1</w:t>
      </w:r>
      <w:r>
        <w:rPr>
          <w:rFonts w:ascii="Times New Roman" w:hAnsi="Times New Roman" w:cs="Times New Roman"/>
        </w:rPr>
        <w:t xml:space="preserve">, </w:t>
      </w:r>
      <w:r>
        <w:rPr>
          <w:rFonts w:hint="default" w:ascii="Times New Roman" w:hAnsi="Times New Roman" w:cs="Times New Roman"/>
          <w:lang w:val="zh-CN"/>
        </w:rPr>
        <w:t>Agung Mahendra</w:t>
      </w:r>
      <w:r>
        <w:rPr>
          <w:rFonts w:ascii="Times New Roman" w:hAnsi="Times New Roman" w:cs="Times New Roman"/>
          <w:vertAlign w:val="superscript"/>
        </w:rPr>
        <w:t>2</w:t>
      </w:r>
    </w:p>
    <w:p>
      <w:pPr>
        <w:spacing w:after="0" w:line="240" w:lineRule="auto"/>
        <w:jc w:val="center"/>
        <w:rPr>
          <w:rFonts w:hint="default" w:ascii="Times New Roman" w:hAnsi="Times New Roman" w:cs="Times New Roman"/>
          <w:sz w:val="18"/>
          <w:szCs w:val="18"/>
          <w:lang w:val="zh-CN"/>
        </w:rPr>
      </w:pPr>
      <w:r>
        <w:rPr>
          <w:rFonts w:hint="default" w:ascii="Times New Roman" w:hAnsi="Times New Roman" w:cs="Times New Roman"/>
          <w:sz w:val="18"/>
          <w:szCs w:val="18"/>
          <w:vertAlign w:val="superscript"/>
          <w:lang w:val="zh-CN"/>
        </w:rPr>
        <w:t>1</w:t>
      </w:r>
      <w:r>
        <w:rPr>
          <w:rFonts w:hint="default" w:ascii="Times New Roman" w:hAnsi="Times New Roman" w:cs="Times New Roman"/>
          <w:sz w:val="18"/>
          <w:szCs w:val="18"/>
          <w:lang w:val="zh-CN"/>
        </w:rPr>
        <w:t xml:space="preserve"> Universitas PGRI Palembang, Sumatera Selatan</w:t>
      </w:r>
    </w:p>
    <w:p>
      <w:pPr>
        <w:spacing w:after="0" w:line="240" w:lineRule="auto"/>
        <w:jc w:val="center"/>
        <w:rPr>
          <w:rFonts w:ascii="Times New Roman" w:hAnsi="Times New Roman" w:cs="Times New Roman"/>
          <w:sz w:val="18"/>
          <w:szCs w:val="18"/>
        </w:rPr>
      </w:pPr>
      <w:r>
        <w:rPr>
          <w:rFonts w:hint="default" w:ascii="Times New Roman" w:hAnsi="Times New Roman" w:cs="Times New Roman"/>
          <w:sz w:val="18"/>
          <w:szCs w:val="18"/>
          <w:vertAlign w:val="superscript"/>
          <w:lang w:val="zh-CN"/>
        </w:rPr>
        <w:t>2</w:t>
      </w:r>
      <w:r>
        <w:rPr>
          <w:rFonts w:hint="default" w:ascii="Times New Roman" w:hAnsi="Times New Roman" w:cs="Times New Roman"/>
          <w:sz w:val="18"/>
          <w:szCs w:val="18"/>
          <w:lang w:val="zh-CN"/>
        </w:rPr>
        <w:t>Universitas PGRI Palembang, Sumatera Selatan</w:t>
      </w:r>
      <w:r>
        <w:rPr>
          <w:rFonts w:ascii="Times New Roman" w:hAnsi="Times New Roman" w:cs="Times New Roman"/>
          <w:sz w:val="18"/>
          <w:szCs w:val="18"/>
        </w:rPr>
        <w:t xml:space="preserve"> </w:t>
      </w:r>
    </w:p>
    <w:p>
      <w:pPr>
        <w:spacing w:after="0" w:line="240" w:lineRule="auto"/>
        <w:jc w:val="center"/>
        <w:rPr>
          <w:rFonts w:hint="default" w:ascii="Times New Roman" w:hAnsi="Times New Roman" w:cs="Times New Roman"/>
          <w:sz w:val="18"/>
          <w:szCs w:val="18"/>
          <w:vertAlign w:val="superscript"/>
          <w:lang w:val="zh-CN"/>
        </w:rPr>
      </w:pPr>
      <w:r>
        <w:rPr>
          <w:rFonts w:ascii="Times New Roman" w:hAnsi="Times New Roman" w:cs="Times New Roman"/>
          <w:sz w:val="18"/>
          <w:szCs w:val="18"/>
        </w:rPr>
        <w:t xml:space="preserve">Email penulis pertama: </w:t>
      </w:r>
      <w:r>
        <w:rPr>
          <w:rFonts w:hint="default" w:ascii="Times New Roman" w:hAnsi="Times New Roman" w:cs="Times New Roman"/>
          <w:sz w:val="18"/>
          <w:szCs w:val="18"/>
          <w:lang w:val="zh-CN"/>
        </w:rPr>
        <w:t>asrianyahupgri@g</w:t>
      </w:r>
      <w:r>
        <w:rPr>
          <w:rFonts w:ascii="Times New Roman" w:hAnsi="Times New Roman" w:cs="Times New Roman"/>
          <w:sz w:val="18"/>
          <w:szCs w:val="18"/>
        </w:rPr>
        <w:t>mail.</w:t>
      </w:r>
      <w:r>
        <w:rPr>
          <w:rFonts w:hint="default" w:ascii="Times New Roman" w:hAnsi="Times New Roman" w:cs="Times New Roman"/>
          <w:sz w:val="18"/>
          <w:szCs w:val="18"/>
          <w:lang w:val="zh-CN"/>
        </w:rPr>
        <w:t>com</w:t>
      </w:r>
      <w:r>
        <w:rPr>
          <w:rFonts w:hint="default" w:ascii="Times New Roman" w:hAnsi="Times New Roman" w:cs="Times New Roman"/>
          <w:sz w:val="18"/>
          <w:szCs w:val="18"/>
          <w:vertAlign w:val="superscript"/>
          <w:lang w:val="zh-CN"/>
        </w:rPr>
        <w:t>1</w:t>
      </w:r>
    </w:p>
    <w:p>
      <w:pPr>
        <w:spacing w:after="0" w:line="240" w:lineRule="auto"/>
        <w:jc w:val="center"/>
        <w:rPr>
          <w:rFonts w:hint="default" w:ascii="Times New Roman" w:hAnsi="Times New Roman" w:cs="Times New Roman"/>
          <w:sz w:val="18"/>
          <w:szCs w:val="18"/>
          <w:vertAlign w:val="superscript"/>
          <w:lang w:val="zh-CN"/>
        </w:rPr>
      </w:pPr>
      <w:r>
        <w:rPr>
          <w:rFonts w:hint="default" w:ascii="Times New Roman" w:hAnsi="Times New Roman" w:cs="Times New Roman"/>
          <w:sz w:val="18"/>
          <w:szCs w:val="18"/>
          <w:lang w:val="en-US" w:eastAsia="en-US"/>
        </w:rPr>
        <w:t xml:space="preserve"> </w:t>
      </w:r>
      <w:r>
        <w:rPr>
          <w:rFonts w:hint="default" w:ascii="Times New Roman" w:hAnsi="Times New Roman" w:cs="Times New Roman"/>
          <w:sz w:val="18"/>
          <w:szCs w:val="18"/>
          <w:lang w:val="en-US" w:eastAsia="en-US"/>
        </w:rPr>
        <w:fldChar w:fldCharType="begin"/>
      </w:r>
      <w:r>
        <w:rPr>
          <w:rFonts w:hint="default" w:ascii="Times New Roman" w:hAnsi="Times New Roman" w:cs="Times New Roman"/>
          <w:sz w:val="18"/>
          <w:szCs w:val="18"/>
          <w:lang w:val="en-US" w:eastAsia="en-US"/>
        </w:rPr>
        <w:instrText xml:space="preserve"> HYPERLINK "mailto:agungmahendra@univpgri-palembang.ac.id" </w:instrText>
      </w:r>
      <w:r>
        <w:rPr>
          <w:rFonts w:hint="default" w:ascii="Times New Roman" w:hAnsi="Times New Roman" w:cs="Times New Roman"/>
          <w:sz w:val="18"/>
          <w:szCs w:val="18"/>
          <w:lang w:val="en-US" w:eastAsia="en-US"/>
        </w:rPr>
        <w:fldChar w:fldCharType="separate"/>
      </w:r>
      <w:r>
        <w:rPr>
          <w:rFonts w:hint="default" w:ascii="Times New Roman" w:hAnsi="Times New Roman" w:cs="Times New Roman"/>
          <w:sz w:val="18"/>
          <w:szCs w:val="18"/>
          <w:lang w:val="en-US" w:eastAsia="en-US"/>
        </w:rPr>
        <w:t>a</w:t>
      </w:r>
      <w:r>
        <w:rPr>
          <w:rFonts w:hint="default" w:ascii="Times New Roman" w:hAnsi="Times New Roman" w:cs="Times New Roman"/>
          <w:sz w:val="18"/>
          <w:szCs w:val="18"/>
          <w:lang w:val="id-ID" w:eastAsia="en-US"/>
        </w:rPr>
        <w:t>gungmahendra</w:t>
      </w:r>
      <w:r>
        <w:rPr>
          <w:rFonts w:hint="default" w:ascii="Times New Roman" w:hAnsi="Times New Roman" w:cs="Times New Roman"/>
          <w:sz w:val="18"/>
          <w:szCs w:val="18"/>
          <w:lang w:val="en-US" w:eastAsia="en-US"/>
        </w:rPr>
        <w:t>@univpgri-palembang.ac.i</w:t>
      </w:r>
      <w:r>
        <w:rPr>
          <w:rFonts w:hint="default" w:ascii="Times New Roman" w:hAnsi="Times New Roman" w:cs="Times New Roman"/>
          <w:sz w:val="18"/>
          <w:szCs w:val="18"/>
          <w:lang w:val="zh-CN" w:eastAsia="en-US"/>
        </w:rPr>
        <w:t>d</w:t>
      </w:r>
      <w:r>
        <w:rPr>
          <w:rFonts w:hint="default" w:ascii="Times New Roman" w:hAnsi="Times New Roman" w:cs="Times New Roman"/>
          <w:sz w:val="18"/>
          <w:szCs w:val="18"/>
          <w:lang w:val="en-US" w:eastAsia="en-US"/>
        </w:rPr>
        <w:fldChar w:fldCharType="end"/>
      </w:r>
      <w:r>
        <w:rPr>
          <w:rFonts w:hint="default" w:ascii="Times New Roman" w:hAnsi="Times New Roman" w:cs="Times New Roman"/>
          <w:sz w:val="18"/>
          <w:szCs w:val="18"/>
          <w:vertAlign w:val="superscript"/>
          <w:lang w:val="zh-CN" w:eastAsia="en-US"/>
        </w:rPr>
        <w:t>2</w:t>
      </w:r>
    </w:p>
    <w:p>
      <w:pPr>
        <w:spacing w:after="240" w:line="240" w:lineRule="auto"/>
        <w:jc w:val="center"/>
        <w:rPr>
          <w:rFonts w:ascii="Times New Roman" w:hAnsi="Times New Roman" w:cs="Times New Roman"/>
          <w:sz w:val="18"/>
          <w:szCs w:val="18"/>
        </w:rPr>
      </w:pPr>
    </w:p>
    <w:p>
      <w:pPr>
        <w:tabs>
          <w:tab w:val="left" w:pos="8222"/>
        </w:tabs>
        <w:spacing w:after="0" w:line="240" w:lineRule="auto"/>
        <w:ind w:left="737" w:right="737"/>
        <w:jc w:val="center"/>
        <w:rPr>
          <w:rFonts w:ascii="Times New Roman" w:hAnsi="Times New Roman" w:cs="Times New Roman"/>
          <w:b/>
          <w:i/>
          <w:sz w:val="20"/>
          <w:szCs w:val="20"/>
        </w:rPr>
      </w:pPr>
      <w:r>
        <w:rPr>
          <w:rFonts w:ascii="Times New Roman" w:hAnsi="Times New Roman" w:cs="Times New Roman"/>
          <w:b/>
          <w:i/>
          <w:sz w:val="20"/>
          <w:szCs w:val="20"/>
        </w:rPr>
        <w:t>Abstract</w:t>
      </w:r>
    </w:p>
    <w:p>
      <w:pPr>
        <w:autoSpaceDE w:val="0"/>
        <w:autoSpaceDN w:val="0"/>
        <w:adjustRightInd w:val="0"/>
        <w:spacing w:after="120" w:line="240" w:lineRule="auto"/>
        <w:ind w:right="98"/>
        <w:jc w:val="both"/>
        <w:rPr>
          <w:rFonts w:hint="default" w:ascii="Times New Roman" w:hAnsi="Times New Roman" w:cs="Times New Roman"/>
          <w:sz w:val="20"/>
          <w:szCs w:val="20"/>
          <w:lang w:val="id-ID" w:eastAsia="id-ID"/>
        </w:rPr>
      </w:pPr>
      <w:r>
        <w:rPr>
          <w:rFonts w:hint="default" w:ascii="Times New Roman" w:hAnsi="Times New Roman"/>
          <w:sz w:val="20"/>
          <w:szCs w:val="20"/>
          <w:lang w:val="en-US"/>
        </w:rPr>
        <w:t>The purpose of this study is to produce perceptual motoric games as an effort to anticipate students from perceptual motoric disorders due to the rise of online games,</w:t>
      </w:r>
      <w:r>
        <w:rPr>
          <w:rFonts w:hint="default" w:ascii="Times New Roman" w:hAnsi="Times New Roman"/>
          <w:sz w:val="20"/>
          <w:szCs w:val="20"/>
          <w:lang w:val="zh-CN"/>
        </w:rPr>
        <w:t xml:space="preserve"> </w:t>
      </w:r>
      <w:r>
        <w:rPr>
          <w:rFonts w:hint="default" w:ascii="Times New Roman" w:hAnsi="Times New Roman" w:cs="Times New Roman"/>
          <w:sz w:val="20"/>
          <w:szCs w:val="20"/>
          <w:lang w:val="en-US"/>
        </w:rPr>
        <w:t xml:space="preserve"> to stimulate creativity and innovation of physical education teachers in developing learning materials Physical Education.</w:t>
      </w:r>
      <w:r>
        <w:rPr>
          <w:rFonts w:hint="default" w:ascii="Times New Roman" w:hAnsi="Times New Roman" w:cs="Times New Roman"/>
          <w:sz w:val="20"/>
          <w:szCs w:val="20"/>
          <w:lang w:val="zh-CN"/>
        </w:rPr>
        <w:t xml:space="preserve"> </w:t>
      </w:r>
      <w:r>
        <w:rPr>
          <w:rFonts w:hint="default" w:ascii="Times New Roman" w:hAnsi="Times New Roman" w:cs="Times New Roman"/>
          <w:sz w:val="20"/>
          <w:szCs w:val="20"/>
          <w:lang w:val="en-US"/>
        </w:rPr>
        <w:t xml:space="preserve">This research is research and development.Small-scale trial was conducted at the Integrated Islamic Primary School in Mus'hab Bin Umair. Large-scale trials were carried out in the Palembang Elementary School 222, and the Palembang Elementary School 225.The instruments of data collection are: (1) game observation guidance, (2) game effectiveness observation, (3) student questionnaire, (4) and value scale. Data anlisis technique is done that is descriptive quantitative analysis and qualitative descriptive analysis. This study produced five types of Perceptual Motoric games namely, Balap Ban Games, Estafet Ban Games, Panjat Ban Games, Lompat Ban Games and  Triple Ban Games. </w:t>
      </w:r>
      <w:r>
        <w:rPr>
          <w:rFonts w:hint="default" w:ascii="Times New Roman" w:hAnsi="Times New Roman"/>
          <w:sz w:val="20"/>
          <w:szCs w:val="20"/>
          <w:lang w:val="en-US"/>
        </w:rPr>
        <w:t>Based on the results of the assessment of experts and practitioners that the perceptual motoric game model is categorized as very good and effective, so this game model can be applied in Physical Education learning for students.</w:t>
      </w:r>
    </w:p>
    <w:p>
      <w:pPr>
        <w:spacing w:after="0" w:line="240" w:lineRule="auto"/>
        <w:ind w:right="98"/>
        <w:jc w:val="both"/>
        <w:rPr>
          <w:rFonts w:hint="default" w:ascii="Times New Roman" w:hAnsi="Times New Roman" w:cs="Times New Roman"/>
          <w:sz w:val="20"/>
          <w:szCs w:val="20"/>
          <w:lang w:val="zh-CN"/>
        </w:rPr>
      </w:pPr>
      <w:r>
        <w:rPr>
          <w:rFonts w:ascii="Times New Roman" w:hAnsi="Times New Roman" w:cs="Times New Roman"/>
          <w:b/>
          <w:sz w:val="20"/>
          <w:szCs w:val="20"/>
        </w:rPr>
        <w:t>Keywords:</w:t>
      </w:r>
      <w:r>
        <w:rPr>
          <w:rFonts w:hint="default" w:ascii="Arial" w:hAnsi="Arial" w:eastAsia="Times" w:cs="Arial"/>
          <w:b/>
          <w:color w:val="auto"/>
          <w:sz w:val="22"/>
          <w:szCs w:val="22"/>
        </w:rPr>
        <w:t xml:space="preserve"> </w:t>
      </w:r>
      <w:r>
        <w:rPr>
          <w:rFonts w:hint="default" w:ascii="Times New Roman" w:hAnsi="Times New Roman" w:cs="Times New Roman"/>
          <w:sz w:val="20"/>
          <w:szCs w:val="20"/>
          <w:lang w:val="zh-CN" w:eastAsia="en-US"/>
        </w:rPr>
        <w:t xml:space="preserve">games, </w:t>
      </w:r>
      <w:r>
        <w:rPr>
          <w:rFonts w:hint="default" w:ascii="Times New Roman" w:hAnsi="Times New Roman" w:cs="Times New Roman"/>
          <w:sz w:val="20"/>
          <w:szCs w:val="20"/>
          <w:lang w:val="id-ID" w:eastAsia="en-US"/>
        </w:rPr>
        <w:t>perceptual motoric, physical education</w:t>
      </w:r>
    </w:p>
    <w:p>
      <w:pPr>
        <w:tabs>
          <w:tab w:val="left" w:pos="1025"/>
        </w:tabs>
        <w:spacing w:before="240" w:after="0" w:line="240" w:lineRule="auto"/>
        <w:jc w:val="center"/>
        <w:rPr>
          <w:rFonts w:ascii="Times New Roman" w:hAnsi="Times New Roman" w:cs="Times New Roman"/>
          <w:b/>
          <w:sz w:val="20"/>
          <w:szCs w:val="20"/>
        </w:rPr>
      </w:pPr>
      <w:r>
        <w:rPr>
          <w:rFonts w:ascii="Times New Roman" w:hAnsi="Times New Roman" w:cs="Times New Roman"/>
          <w:b/>
          <w:sz w:val="20"/>
          <w:szCs w:val="20"/>
        </w:rPr>
        <w:t>Abstrak</w:t>
      </w:r>
    </w:p>
    <w:p>
      <w:pPr>
        <w:autoSpaceDE w:val="0"/>
        <w:autoSpaceDN w:val="0"/>
        <w:adjustRightInd w:val="0"/>
        <w:spacing w:after="120" w:line="240" w:lineRule="auto"/>
        <w:ind w:right="98"/>
        <w:jc w:val="both"/>
        <w:rPr>
          <w:rFonts w:hint="default" w:ascii="Times New Roman" w:hAnsi="Times New Roman" w:cs="Times New Roman"/>
          <w:sz w:val="20"/>
          <w:szCs w:val="20"/>
          <w:lang w:val="zh-CN"/>
        </w:rPr>
      </w:pPr>
      <w:r>
        <w:rPr>
          <w:rFonts w:hint="default" w:ascii="Times New Roman" w:hAnsi="Times New Roman" w:cs="Times New Roman"/>
          <w:sz w:val="20"/>
          <w:szCs w:val="20"/>
          <w:lang w:val="zh-CN"/>
        </w:rPr>
        <w:t>Tujuan p</w:t>
      </w:r>
      <w:r>
        <w:rPr>
          <w:rFonts w:hint="default" w:ascii="Times New Roman" w:hAnsi="Times New Roman" w:cs="Times New Roman"/>
          <w:sz w:val="20"/>
          <w:szCs w:val="20"/>
          <w:lang w:val="en-US"/>
        </w:rPr>
        <w:t xml:space="preserve">enelitian ini adalah untuk </w:t>
      </w:r>
      <w:r>
        <w:rPr>
          <w:rFonts w:hint="default" w:ascii="Times New Roman" w:hAnsi="Times New Roman" w:cs="Times New Roman"/>
          <w:sz w:val="20"/>
          <w:szCs w:val="20"/>
          <w:lang w:val="zh-CN"/>
        </w:rPr>
        <w:t xml:space="preserve">menghasilkan permainan perceptual motoric sebagai upya </w:t>
      </w:r>
      <w:r>
        <w:rPr>
          <w:rFonts w:hint="default" w:ascii="Times New Roman" w:hAnsi="Times New Roman" w:cs="Times New Roman"/>
          <w:sz w:val="20"/>
          <w:szCs w:val="20"/>
          <w:lang w:val="en-US"/>
        </w:rPr>
        <w:t xml:space="preserve">antisipasi siswa </w:t>
      </w:r>
      <w:r>
        <w:rPr>
          <w:rFonts w:hint="default" w:ascii="Times New Roman" w:hAnsi="Times New Roman" w:cs="Times New Roman"/>
          <w:sz w:val="20"/>
          <w:szCs w:val="20"/>
          <w:lang w:val="zh-CN"/>
        </w:rPr>
        <w:t>dari</w:t>
      </w:r>
      <w:r>
        <w:rPr>
          <w:rFonts w:hint="default" w:ascii="Times New Roman" w:hAnsi="Times New Roman" w:cs="Times New Roman"/>
          <w:sz w:val="20"/>
          <w:szCs w:val="20"/>
          <w:lang w:val="en-US"/>
        </w:rPr>
        <w:t xml:space="preserve"> gangguan perceptual motoric karena maraknya </w:t>
      </w:r>
      <w:r>
        <w:rPr>
          <w:rFonts w:hint="default" w:ascii="Times New Roman" w:hAnsi="Times New Roman" w:cs="Times New Roman"/>
          <w:i w:val="0"/>
          <w:iCs w:val="0"/>
          <w:sz w:val="20"/>
          <w:szCs w:val="20"/>
          <w:lang w:val="en-US"/>
        </w:rPr>
        <w:t>game online</w:t>
      </w:r>
      <w:r>
        <w:rPr>
          <w:rFonts w:hint="default" w:ascii="Times New Roman" w:hAnsi="Times New Roman" w:cs="Times New Roman"/>
          <w:i w:val="0"/>
          <w:iCs w:val="0"/>
          <w:sz w:val="20"/>
          <w:szCs w:val="20"/>
          <w:lang w:val="zh-CN"/>
        </w:rPr>
        <w:t xml:space="preserve">, </w:t>
      </w:r>
      <w:r>
        <w:rPr>
          <w:rFonts w:hint="default" w:ascii="Times New Roman" w:hAnsi="Times New Roman" w:cs="Times New Roman"/>
          <w:i w:val="0"/>
          <w:iCs w:val="0"/>
          <w:sz w:val="20"/>
          <w:szCs w:val="20"/>
          <w:lang w:val="en-US"/>
        </w:rPr>
        <w:t>menstimulus kreatifitas dan inovasi guru pendidikan jasmani dalam mengembangkan materi pembelajaran Pendidikan Jasmani.</w:t>
      </w:r>
      <w:r>
        <w:rPr>
          <w:rFonts w:hint="default" w:ascii="Times New Roman" w:hAnsi="Times New Roman" w:cs="Times New Roman"/>
          <w:i w:val="0"/>
          <w:iCs w:val="0"/>
          <w:sz w:val="20"/>
          <w:szCs w:val="20"/>
          <w:lang w:val="zh-CN"/>
        </w:rPr>
        <w:t xml:space="preserve"> Penelitian ini adalah research and development</w:t>
      </w:r>
      <w:r>
        <w:rPr>
          <w:rFonts w:hint="default" w:ascii="Times New Roman" w:hAnsi="Times New Roman" w:cs="Times New Roman"/>
          <w:i w:val="0"/>
          <w:iCs w:val="0"/>
          <w:sz w:val="20"/>
          <w:szCs w:val="20"/>
          <w:lang w:val="en-US"/>
        </w:rPr>
        <w:t xml:space="preserve">. </w:t>
      </w:r>
      <w:r>
        <w:rPr>
          <w:rFonts w:hint="default" w:ascii="Times New Roman" w:hAnsi="Times New Roman" w:cs="Times New Roman"/>
          <w:sz w:val="20"/>
          <w:szCs w:val="20"/>
          <w:lang w:val="en-US"/>
        </w:rPr>
        <w:t xml:space="preserve">Uji coba kelompok kecil dilakukan di Sekolah Dasar Islam Terpadu Mus’hab Bin Umair. Uji coba kelompok  besar dilakukan di Sekolah Dasar Negeri 222 Palembang, dan Sekolah Dasar 225 Palembang. </w:t>
      </w:r>
      <w:r>
        <w:rPr>
          <w:rFonts w:hint="default" w:ascii="Times New Roman" w:hAnsi="Times New Roman" w:cs="Times New Roman"/>
          <w:sz w:val="20"/>
          <w:szCs w:val="20"/>
          <w:lang w:val="zh-CN"/>
        </w:rPr>
        <w:t>Teknik pengumpulan data menggunakan kuesioner yang dinilai oleh para ahli dan siswa.</w:t>
      </w:r>
      <w:r>
        <w:rPr>
          <w:rFonts w:hint="default" w:ascii="Times New Roman" w:hAnsi="Times New Roman" w:cs="Times New Roman"/>
          <w:sz w:val="20"/>
          <w:szCs w:val="20"/>
          <w:lang w:val="en-US"/>
        </w:rPr>
        <w:t xml:space="preserve"> Penelitian ini menghasilkan lima macam permainan Perceptual Motoric yakni Permainan Balap Ban, Permainan Estafet Ban, Permainan Panjat Ban, Permainan Lompat Ban dan, Permainan Triple Ban. Berdasarkan hasil penilaian dari para ahli</w:t>
      </w:r>
      <w:r>
        <w:rPr>
          <w:rFonts w:hint="default" w:ascii="Times New Roman" w:hAnsi="Times New Roman" w:cs="Times New Roman"/>
          <w:sz w:val="20"/>
          <w:szCs w:val="20"/>
          <w:lang w:val="zh-CN"/>
        </w:rPr>
        <w:t xml:space="preserve"> dan </w:t>
      </w:r>
      <w:r>
        <w:rPr>
          <w:rFonts w:hint="default" w:ascii="Times New Roman" w:hAnsi="Times New Roman" w:cs="Times New Roman"/>
          <w:sz w:val="20"/>
          <w:szCs w:val="20"/>
          <w:lang w:val="en-US"/>
        </w:rPr>
        <w:t>praktisi bahwa model permainan perceptual motoric berkategori sangat baik</w:t>
      </w:r>
      <w:r>
        <w:rPr>
          <w:rFonts w:hint="default" w:ascii="Times New Roman" w:hAnsi="Times New Roman" w:cs="Times New Roman"/>
          <w:sz w:val="20"/>
          <w:szCs w:val="20"/>
          <w:lang w:val="zh-CN"/>
        </w:rPr>
        <w:t xml:space="preserve"> dan efektif, dengan demikian model permainan ini dapat diterapkan dalam pembelajaran </w:t>
      </w:r>
      <w:r>
        <w:rPr>
          <w:rFonts w:hint="default" w:ascii="Times New Roman" w:hAnsi="Times New Roman" w:cs="Times New Roman"/>
          <w:sz w:val="20"/>
          <w:szCs w:val="20"/>
          <w:lang w:val="en-US"/>
        </w:rPr>
        <w:t>Pendidikan Jasmani</w:t>
      </w:r>
      <w:r>
        <w:rPr>
          <w:rFonts w:hint="default" w:ascii="Times New Roman" w:hAnsi="Times New Roman" w:cs="Times New Roman"/>
          <w:sz w:val="20"/>
          <w:szCs w:val="20"/>
          <w:lang w:val="zh-CN"/>
        </w:rPr>
        <w:t xml:space="preserve"> pada siswa. </w:t>
      </w:r>
    </w:p>
    <w:p>
      <w:pPr>
        <w:autoSpaceDE w:val="0"/>
        <w:autoSpaceDN w:val="0"/>
        <w:adjustRightInd w:val="0"/>
        <w:spacing w:after="120" w:line="240" w:lineRule="auto"/>
        <w:ind w:right="98"/>
        <w:jc w:val="both"/>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Kata Kunci</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zh-CN"/>
        </w:rPr>
        <w:t xml:space="preserve">permainan, </w:t>
      </w:r>
      <w:r>
        <w:rPr>
          <w:rFonts w:hint="default" w:ascii="Times New Roman" w:hAnsi="Times New Roman" w:cs="Times New Roman"/>
          <w:sz w:val="20"/>
          <w:szCs w:val="20"/>
          <w:lang w:val="en-US"/>
        </w:rPr>
        <w:t>perceptual motoric, pendidikan jasmani.</w:t>
      </w:r>
    </w:p>
    <w:p>
      <w:pPr>
        <w:tabs>
          <w:tab w:val="left" w:pos="1025"/>
        </w:tabs>
        <w:spacing w:after="0" w:line="240" w:lineRule="auto"/>
        <w:ind w:right="98"/>
        <w:jc w:val="both"/>
        <w:rPr>
          <w:rFonts w:ascii="Times New Roman" w:hAnsi="Times New Roman" w:cs="Times New Roman"/>
          <w:sz w:val="20"/>
          <w:szCs w:val="20"/>
          <w:lang w:val="id-ID"/>
        </w:rPr>
      </w:pPr>
    </w:p>
    <w:p>
      <w:pPr>
        <w:tabs>
          <w:tab w:val="left" w:pos="1025"/>
        </w:tabs>
        <w:spacing w:after="0" w:line="240" w:lineRule="auto"/>
        <w:ind w:right="98"/>
        <w:jc w:val="both"/>
        <w:rPr>
          <w:rFonts w:ascii="Times New Roman" w:hAnsi="Times New Roman" w:cs="Times New Roman"/>
          <w:sz w:val="20"/>
          <w:szCs w:val="20"/>
        </w:rPr>
      </w:pPr>
    </w:p>
    <w:p>
      <w:pPr>
        <w:tabs>
          <w:tab w:val="left" w:pos="1025"/>
        </w:tabs>
        <w:spacing w:after="0" w:line="240" w:lineRule="auto"/>
        <w:ind w:right="98"/>
        <w:jc w:val="both"/>
        <w:rPr>
          <w:rFonts w:ascii="Times New Roman" w:hAnsi="Times New Roman" w:cs="Times New Roman"/>
          <w:sz w:val="20"/>
          <w:szCs w:val="20"/>
        </w:rPr>
      </w:pPr>
    </w:p>
    <w:p>
      <w:pPr>
        <w:tabs>
          <w:tab w:val="left" w:pos="1025"/>
        </w:tabs>
        <w:spacing w:after="0" w:line="240" w:lineRule="auto"/>
        <w:ind w:right="98"/>
        <w:jc w:val="both"/>
        <w:rPr>
          <w:rFonts w:ascii="Times New Roman" w:hAnsi="Times New Roman" w:cs="Times New Roman"/>
          <w:sz w:val="20"/>
          <w:szCs w:val="20"/>
        </w:rPr>
      </w:pPr>
    </w:p>
    <w:p>
      <w:pPr>
        <w:tabs>
          <w:tab w:val="left" w:pos="1025"/>
        </w:tabs>
        <w:spacing w:after="0" w:line="240" w:lineRule="auto"/>
        <w:ind w:right="98"/>
        <w:jc w:val="both"/>
        <w:rPr>
          <w:rFonts w:ascii="Times New Roman" w:hAnsi="Times New Roman" w:cs="Times New Roman"/>
          <w:sz w:val="20"/>
          <w:szCs w:val="20"/>
        </w:rPr>
      </w:pPr>
    </w:p>
    <w:p>
      <w:pPr>
        <w:tabs>
          <w:tab w:val="left" w:pos="1025"/>
        </w:tabs>
        <w:spacing w:after="0" w:line="240" w:lineRule="auto"/>
        <w:ind w:right="98"/>
        <w:jc w:val="both"/>
        <w:rPr>
          <w:rFonts w:ascii="Times New Roman" w:hAnsi="Times New Roman" w:cs="Times New Roman"/>
          <w:sz w:val="20"/>
          <w:szCs w:val="20"/>
        </w:rPr>
      </w:pPr>
    </w:p>
    <w:p>
      <w:pPr>
        <w:tabs>
          <w:tab w:val="left" w:pos="1025"/>
        </w:tabs>
        <w:spacing w:after="0" w:line="240" w:lineRule="auto"/>
        <w:ind w:right="98"/>
        <w:jc w:val="both"/>
        <w:rPr>
          <w:rFonts w:ascii="Times New Roman" w:hAnsi="Times New Roman" w:cs="Times New Roman"/>
          <w:sz w:val="20"/>
          <w:szCs w:val="20"/>
        </w:rPr>
      </w:pPr>
    </w:p>
    <w:p>
      <w:pPr>
        <w:tabs>
          <w:tab w:val="left" w:pos="1025"/>
        </w:tabs>
        <w:spacing w:after="0" w:line="240" w:lineRule="auto"/>
        <w:ind w:right="98"/>
        <w:jc w:val="both"/>
        <w:rPr>
          <w:rFonts w:ascii="Times New Roman" w:hAnsi="Times New Roman" w:cs="Times New Roman"/>
          <w:sz w:val="20"/>
          <w:szCs w:val="20"/>
        </w:rPr>
      </w:pPr>
    </w:p>
    <w:p>
      <w:pPr>
        <w:pStyle w:val="25"/>
        <w:ind w:firstLine="0"/>
        <w:rPr>
          <w:sz w:val="22"/>
          <w:szCs w:val="22"/>
        </w:rPr>
      </w:pPr>
    </w:p>
    <w:p>
      <w:pPr>
        <w:pStyle w:val="25"/>
        <w:ind w:firstLine="0"/>
        <w:rPr>
          <w:sz w:val="22"/>
          <w:szCs w:val="22"/>
        </w:rPr>
      </w:pPr>
      <w:r>
        <w:drawing>
          <wp:inline distT="0" distB="0" distL="0" distR="0">
            <wp:extent cx="5588000"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88000" cy="533400"/>
                    </a:xfrm>
                    <a:prstGeom prst="rect">
                      <a:avLst/>
                    </a:prstGeom>
                    <a:noFill/>
                    <a:ln>
                      <a:noFill/>
                    </a:ln>
                  </pic:spPr>
                </pic:pic>
              </a:graphicData>
            </a:graphic>
          </wp:inline>
        </w:drawing>
      </w:r>
    </w:p>
    <w:p>
      <w:pPr>
        <w:pStyle w:val="25"/>
        <w:ind w:firstLine="0"/>
        <w:rPr>
          <w:sz w:val="22"/>
          <w:szCs w:val="22"/>
        </w:rPr>
      </w:pPr>
    </w:p>
    <w:p>
      <w:pPr>
        <w:pStyle w:val="25"/>
        <w:spacing w:before="60" w:after="120"/>
        <w:ind w:firstLine="720"/>
        <w:rPr>
          <w:rFonts w:hint="default"/>
          <w:sz w:val="22"/>
          <w:szCs w:val="22"/>
          <w:lang w:val="nl-NL"/>
        </w:rPr>
      </w:pPr>
      <w:r>
        <w:rPr>
          <w:rFonts w:hint="default"/>
          <w:sz w:val="22"/>
          <w:szCs w:val="22"/>
          <w:lang w:val="nl-NL"/>
        </w:rPr>
        <w:t>Pendidikan Jasmani merupakan pelajaran yang sebagian besar disenangi oleh siswa, karena aktivitas atau proses pembelajaranya melalui media yakni bermain. Bermain salah satu cara siswa belajar mengekpresikan hasil pemikiran melalui lingkungan sekitar (Asriansyah: 2018). Dari aktivitas tersebut siswa mendapatkan kesenangan, kepuasan,dan pengalaman gerak maupun informasi. Umumnya aktivitas bermain pada masa-masa anak terjadi secara spontanitas, karena untuk mencari kesenangan (</w:t>
      </w:r>
      <w:r>
        <w:rPr>
          <w:sz w:val="22"/>
          <w:szCs w:val="22"/>
          <w:lang w:val="nl-NL"/>
        </w:rPr>
        <w:t>Odok</w:t>
      </w:r>
      <w:r>
        <w:rPr>
          <w:rFonts w:hint="default"/>
          <w:sz w:val="22"/>
          <w:szCs w:val="22"/>
          <w:lang w:val="nl-NL"/>
        </w:rPr>
        <w:t xml:space="preserve">: 2013). </w:t>
      </w:r>
    </w:p>
    <w:p>
      <w:pPr>
        <w:pStyle w:val="25"/>
        <w:spacing w:before="60" w:after="120"/>
        <w:ind w:firstLine="720"/>
        <w:rPr>
          <w:rFonts w:hint="default"/>
          <w:sz w:val="22"/>
          <w:szCs w:val="22"/>
          <w:lang w:val="nl-NL"/>
        </w:rPr>
      </w:pPr>
      <w:r>
        <w:rPr>
          <w:rFonts w:hint="default"/>
          <w:sz w:val="22"/>
          <w:szCs w:val="22"/>
          <w:lang w:val="nl-NL"/>
        </w:rPr>
        <w:t xml:space="preserve">Berdasarkan teori-teori yang ada, bahwa bermainnya anak dapat disebabkan oleh beberapa hal yang dapat menstimulus anak untuk melakukan aktivitas bermain. Teori-teori tersebut adalah teori kelebihan tenaga (teori Herbert Spencer), teori rekreasi (teori Shaller Lazarus), teori pengulangan nenek moyang/atavisme (teori Stanley Hall), dan teori persiapan atau latihan (teori Gross). </w:t>
      </w:r>
      <w:r>
        <w:rPr>
          <w:rFonts w:hint="default"/>
          <w:sz w:val="22"/>
          <w:szCs w:val="22"/>
          <w:lang w:val="id-ID"/>
        </w:rPr>
        <w:t xml:space="preserve"> “Clinical Report to the American Academic of Pediatrics noted that “play is so important to optimal child development that it has been recognized by the United Nation High Commission for Human Rights as a right for every child</w:t>
      </w:r>
      <w:r>
        <w:rPr>
          <w:rFonts w:hint="default"/>
          <w:sz w:val="22"/>
          <w:szCs w:val="22"/>
          <w:lang w:val="nl-NL"/>
        </w:rPr>
        <w:t>” (Dana L.M: 2007)</w:t>
      </w:r>
      <w:r>
        <w:rPr>
          <w:rFonts w:hint="default"/>
          <w:sz w:val="22"/>
          <w:szCs w:val="22"/>
          <w:lang w:val="id-ID"/>
        </w:rPr>
        <w:t>.</w:t>
      </w:r>
      <w:r>
        <w:rPr>
          <w:rFonts w:hint="default"/>
          <w:sz w:val="22"/>
          <w:szCs w:val="22"/>
          <w:lang w:val="nl-NL"/>
        </w:rPr>
        <w:t xml:space="preserve"> Aktivitas bermain adalah suatu metode bermain sambil belajar karena anak-anak yang bermain secara tidak langsung tidak sadar bahwa anak-anak sedang belajar. Dengan demikian melalui bermain anak lebih mudah distimulus dalam belajar gerak perseptual motorik (educational movement).  </w:t>
      </w:r>
    </w:p>
    <w:p>
      <w:pPr>
        <w:pStyle w:val="25"/>
        <w:spacing w:before="60" w:after="120"/>
        <w:ind w:firstLine="720"/>
        <w:rPr>
          <w:rFonts w:hint="default"/>
          <w:sz w:val="22"/>
          <w:szCs w:val="22"/>
          <w:lang w:val="nl-NL"/>
        </w:rPr>
      </w:pPr>
      <w:r>
        <w:rPr>
          <w:rFonts w:hint="default"/>
          <w:sz w:val="22"/>
          <w:szCs w:val="22"/>
          <w:lang w:val="nl-NL"/>
        </w:rPr>
        <w:t>Perceptual motoric merupakan perkembangan gerak pada anak yang menggambungkan antara indra dengan kemampuan gerak. Persepsi (Perception)</w:t>
      </w:r>
      <w:r>
        <w:rPr>
          <w:sz w:val="22"/>
          <w:szCs w:val="22"/>
          <w:lang w:val="nl-NL"/>
        </w:rPr>
        <w:t xml:space="preserve"> </w:t>
      </w:r>
      <w:r>
        <w:rPr>
          <w:rFonts w:hint="default"/>
          <w:sz w:val="22"/>
          <w:szCs w:val="22"/>
          <w:lang w:val="nl-NL"/>
        </w:rPr>
        <w:t xml:space="preserve">mengacu pada proses sesuatu menerima, mengatur, dan menafsirkan informasi, sementara keterampilan motorik mengacu pada kemampuan untuk mengendalikan atau merealisasikan dalam bentuk gerakan tubuh. Ada beberapa jenis gangguan perceptual motoric, ganggguan perceptual motoric diantaranya yakni symptoms of difficulty with visual motor integration (eye-hand coordination), symptoms of difficulty with auditory visual integration (Eichberg: 2005). Gangguan-gangguan tersebut dapat bermula dari kurangnya siswa bergerak atau beraktivitas fisik. Kurangnya aktivitas fisik siswa ini salah satunya yakni </w:t>
      </w:r>
      <w:r>
        <w:rPr>
          <w:rFonts w:hint="default"/>
          <w:sz w:val="22"/>
          <w:szCs w:val="22"/>
          <w:lang w:val="id-ID"/>
        </w:rPr>
        <w:t xml:space="preserve">maraknya jenis-jenis permainan </w:t>
      </w:r>
      <w:r>
        <w:rPr>
          <w:rFonts w:hint="default"/>
          <w:sz w:val="22"/>
          <w:szCs w:val="22"/>
          <w:lang w:val="nl-NL"/>
        </w:rPr>
        <w:t xml:space="preserve">(game) </w:t>
      </w:r>
      <w:r>
        <w:rPr>
          <w:rFonts w:hint="default"/>
          <w:sz w:val="22"/>
          <w:szCs w:val="22"/>
          <w:lang w:val="id-ID"/>
        </w:rPr>
        <w:t>digital seperti game online, aplikasi hanphone, PS (Play Station)</w:t>
      </w:r>
      <w:r>
        <w:rPr>
          <w:rFonts w:hint="default"/>
          <w:sz w:val="22"/>
          <w:szCs w:val="22"/>
          <w:lang w:val="nl-NL"/>
        </w:rPr>
        <w:t xml:space="preserve"> (Asriansyah: 2014)</w:t>
      </w:r>
      <w:r>
        <w:rPr>
          <w:rFonts w:hint="default"/>
          <w:sz w:val="22"/>
          <w:szCs w:val="22"/>
          <w:lang w:val="id-ID"/>
        </w:rPr>
        <w:t>.</w:t>
      </w:r>
      <w:r>
        <w:rPr>
          <w:rFonts w:hint="default"/>
          <w:sz w:val="22"/>
          <w:szCs w:val="22"/>
          <w:lang w:val="zh-CN"/>
        </w:rPr>
        <w:t xml:space="preserve"> </w:t>
      </w:r>
      <w:r>
        <w:rPr>
          <w:rFonts w:hint="default"/>
          <w:sz w:val="22"/>
          <w:szCs w:val="22"/>
          <w:lang w:val="nl-NL"/>
        </w:rPr>
        <w:t>Permainan perceptual motoric ini merupakan salah bentuk partisipasi peneliti sebagai pemerhati pendidikan jasmani dalam megantisipasi siswa agar tidak terkena gangguan-gangguan perceptual motoric. Permainan perceptual motoric ini diharapkan dapat mencapai t</w:t>
      </w:r>
      <w:r>
        <w:rPr>
          <w:rFonts w:hint="default"/>
          <w:sz w:val="22"/>
          <w:szCs w:val="22"/>
          <w:lang w:val="id-ID"/>
        </w:rPr>
        <w:t>ujuan dari pendidikan jasmani</w:t>
      </w:r>
      <w:r>
        <w:rPr>
          <w:rFonts w:hint="default"/>
          <w:sz w:val="22"/>
          <w:szCs w:val="22"/>
          <w:lang w:val="nl-NL"/>
        </w:rPr>
        <w:t>, yakni</w:t>
      </w:r>
      <w:r>
        <w:rPr>
          <w:rFonts w:hint="default"/>
          <w:sz w:val="22"/>
          <w:szCs w:val="22"/>
          <w:lang w:val="id-ID"/>
        </w:rPr>
        <w:t xml:space="preserve"> untuk memperoleh keterampilan gerak, menyalurkan tenaga, dan pembentukan mental </w:t>
      </w:r>
      <w:r>
        <w:rPr>
          <w:rFonts w:hint="default"/>
          <w:sz w:val="22"/>
          <w:szCs w:val="22"/>
          <w:lang w:val="nl-NL"/>
        </w:rPr>
        <w:t>(Sugiyanto: 2007)</w:t>
      </w:r>
      <w:r>
        <w:rPr>
          <w:rFonts w:hint="default"/>
          <w:sz w:val="22"/>
          <w:szCs w:val="22"/>
          <w:lang w:val="id-ID"/>
        </w:rPr>
        <w:t>.</w:t>
      </w:r>
      <w:r>
        <w:rPr>
          <w:rFonts w:hint="default"/>
          <w:sz w:val="22"/>
          <w:szCs w:val="22"/>
          <w:lang w:val="nl-NL"/>
        </w:rPr>
        <w:t xml:space="preserve"> Melalui pengalaman gerak yang ditimbulkan oleh permainan ini, maka akan memudahkan siswa untuk beraktivitas dalam berolahraga (mempersiapkan calon atlet) dan menjalani kehidupan selanjutnya. </w:t>
      </w:r>
    </w:p>
    <w:p>
      <w:pPr>
        <w:pStyle w:val="25"/>
        <w:spacing w:before="60" w:after="120"/>
        <w:ind w:firstLine="720"/>
        <w:rPr>
          <w:rFonts w:hint="default"/>
          <w:sz w:val="22"/>
          <w:szCs w:val="22"/>
          <w:lang w:val="nl-NL"/>
        </w:rPr>
      </w:pPr>
      <w:r>
        <w:rPr>
          <w:rFonts w:hint="default"/>
          <w:sz w:val="22"/>
          <w:szCs w:val="22"/>
          <w:lang w:val="nl-NL"/>
        </w:rPr>
        <w:t>Berdasarkan hasil penelitian Nourbakhsh menunjukkan bahwa siswa dengan tingkat perseptual motorik yang baik menunjukkan prestasi dalam akademik baik pula, dari pada siswa-siswa yang perseptual motorik yang kurang berkembang (Noubakhs: 2006). Dari hasil penelitian ini, hasil pengamatan dan hasil obervasi, serta hasil analisa peneliti setelah menempuh pendidikan, dan mengajar, serta banyaknya limbah ban motor. peneliti tertarik untuk mengembangkan model permainan perseptual motorik pada siswa sekolah dasar melalui pembelajaran pendidikan jasmani dengan menggunakan ban motor bekas sebagai media. Ada beberapa model permainan perseptual motorik yang telah dirancang yakni (1) Permainan</w:t>
      </w:r>
      <w:r>
        <w:rPr>
          <w:rFonts w:hint="default"/>
          <w:sz w:val="22"/>
          <w:szCs w:val="22"/>
          <w:lang w:val="en-US"/>
        </w:rPr>
        <w:t xml:space="preserve"> </w:t>
      </w:r>
      <w:r>
        <w:rPr>
          <w:rFonts w:hint="default"/>
          <w:sz w:val="22"/>
          <w:szCs w:val="22"/>
          <w:lang w:val="nl-NL"/>
        </w:rPr>
        <w:t>Balap Ban, (2) Permainan Estafet Ban, (3) Permainan Panjat Ban</w:t>
      </w:r>
      <w:r>
        <w:rPr>
          <w:rFonts w:hint="default"/>
          <w:sz w:val="22"/>
          <w:szCs w:val="22"/>
          <w:lang w:val="en-US"/>
        </w:rPr>
        <w:t xml:space="preserve">, </w:t>
      </w:r>
      <w:r>
        <w:rPr>
          <w:rFonts w:hint="default"/>
          <w:sz w:val="22"/>
          <w:szCs w:val="22"/>
          <w:lang w:val="nl-NL"/>
        </w:rPr>
        <w:t>(4) Permainan</w:t>
      </w:r>
      <w:r>
        <w:rPr>
          <w:rFonts w:hint="default"/>
          <w:sz w:val="22"/>
          <w:szCs w:val="22"/>
          <w:lang w:val="en-US"/>
        </w:rPr>
        <w:t xml:space="preserve"> </w:t>
      </w:r>
      <w:r>
        <w:rPr>
          <w:rFonts w:hint="default"/>
          <w:sz w:val="22"/>
          <w:szCs w:val="22"/>
          <w:lang w:val="nl-NL"/>
        </w:rPr>
        <w:t>Lompat Ban</w:t>
      </w:r>
      <w:r>
        <w:rPr>
          <w:rFonts w:hint="default"/>
          <w:sz w:val="22"/>
          <w:szCs w:val="22"/>
          <w:lang w:val="en-US"/>
        </w:rPr>
        <w:t xml:space="preserve"> dan</w:t>
      </w:r>
      <w:r>
        <w:rPr>
          <w:rFonts w:hint="default"/>
          <w:sz w:val="22"/>
          <w:szCs w:val="22"/>
          <w:lang w:val="nl-NL"/>
        </w:rPr>
        <w:t>, (5) Permainan Triple BanMelalui model permainan perseptual motorik ini siswa-siswa akan memiliki pengalaman gerak yang lebih banyak dan kompleks. Melalui pengalaman gerak yang ditimbulkan oleh permainan ini, maka akan memudahkan siswa untuk beraktivitas dalam berolahraga (mempersiapkan calon atlet) dan menjalani kehidupan selanjutnya. Ketika siswa melakukan gerakan dalam kehidupan sehari-hari maupun olahraga, maka siswa tidak akan mengalami kesulitan yang berarti karena sudah memiliki banyak pengalaman gerak, sehingga gerakan siswa akan terlihat paripurna (luwes). Dengan demikian peneliti tertarik untuk meneliti “model permainan perceptual motoric melalui ban motor bekas dalam pendidikan jasmani pada siswa sekolah dasar”.</w:t>
      </w:r>
    </w:p>
    <w:p>
      <w:pPr>
        <w:pStyle w:val="25"/>
        <w:spacing w:before="60" w:after="120"/>
        <w:ind w:left="0" w:leftChars="0" w:firstLine="0" w:firstLineChars="0"/>
        <w:rPr>
          <w:rFonts w:cs="Times New Roman"/>
          <w:b/>
          <w:bCs/>
          <w:sz w:val="22"/>
          <w:szCs w:val="22"/>
        </w:rPr>
      </w:pPr>
      <w:r>
        <w:rPr>
          <w:rFonts w:cs="Times New Roman"/>
          <w:b/>
          <w:bCs/>
          <w:sz w:val="22"/>
          <w:szCs w:val="22"/>
        </w:rPr>
        <w:t xml:space="preserve">METODE </w:t>
      </w:r>
    </w:p>
    <w:p>
      <w:pPr>
        <w:pStyle w:val="25"/>
        <w:spacing w:before="60" w:after="120"/>
        <w:ind w:left="0" w:leftChars="0" w:firstLine="720" w:firstLineChars="0"/>
        <w:rPr>
          <w:rFonts w:hint="default" w:cs="Times New Roman"/>
          <w:b w:val="0"/>
          <w:bCs w:val="0"/>
          <w:sz w:val="22"/>
          <w:szCs w:val="22"/>
          <w:lang w:val="zh-CN" w:eastAsia="ko-KR" w:bidi="ar-SA"/>
        </w:rPr>
      </w:pPr>
      <w:r>
        <w:rPr>
          <w:rFonts w:hint="default" w:cs="Times New Roman"/>
          <w:b w:val="0"/>
          <w:bCs w:val="0"/>
          <w:sz w:val="22"/>
          <w:szCs w:val="22"/>
          <w:lang w:val="zh-CN" w:eastAsia="ko-KR" w:bidi="ar-SA"/>
        </w:rPr>
        <w:t>Metode dalam penelitian ini termasuk ke dalam penelitian dan pengembangan atau Research and Development (R/D).  “research and development (R and D) is an insdustry-based development model in which the findings of research are used to design new products and prosedures, which then are systematically field-tested, evaluate, and refined until they meet specified criteria of effectivness, quality, or similar standards” (Borg, W.R., &amp; Gall, M.D: 2007).</w:t>
      </w:r>
    </w:p>
    <w:p>
      <w:pPr>
        <w:pStyle w:val="25"/>
        <w:spacing w:before="60" w:after="120"/>
        <w:ind w:left="0" w:leftChars="0" w:firstLine="0" w:firstLineChars="0"/>
        <w:rPr>
          <w:rFonts w:hint="default" w:cs="Times New Roman"/>
          <w:b/>
          <w:bCs/>
          <w:sz w:val="22"/>
          <w:szCs w:val="22"/>
          <w:lang w:val="zh-CN" w:eastAsia="ko-KR" w:bidi="ar-SA"/>
        </w:rPr>
      </w:pPr>
      <w:r>
        <w:rPr>
          <w:rFonts w:hint="default" w:cs="Times New Roman"/>
          <w:b/>
          <w:bCs/>
          <w:sz w:val="22"/>
          <w:szCs w:val="22"/>
          <w:lang w:val="zh-CN" w:eastAsia="ko-KR" w:bidi="ar-SA"/>
        </w:rPr>
        <w:t xml:space="preserve">Prosedur Penelitian </w:t>
      </w:r>
    </w:p>
    <w:p>
      <w:pPr>
        <w:pStyle w:val="25"/>
        <w:spacing w:before="60" w:after="120"/>
        <w:ind w:left="0" w:leftChars="0" w:firstLine="720" w:firstLineChars="0"/>
        <w:rPr>
          <w:rFonts w:hint="default" w:cs="Times New Roman"/>
          <w:b w:val="0"/>
          <w:bCs w:val="0"/>
          <w:sz w:val="22"/>
          <w:szCs w:val="22"/>
          <w:lang w:val="zh-CN" w:eastAsia="ko-KR" w:bidi="ar-SA"/>
        </w:rPr>
      </w:pPr>
      <w:r>
        <w:rPr>
          <w:rFonts w:hint="default" w:cs="Times New Roman"/>
          <w:b/>
          <w:bCs/>
          <w:sz w:val="22"/>
          <w:szCs w:val="22"/>
          <w:lang w:val="zh-CN" w:eastAsia="ko-KR" w:bidi="ar-SA"/>
        </w:rPr>
        <w:drawing>
          <wp:anchor distT="0" distB="0" distL="114300" distR="114300" simplePos="0" relativeHeight="251669504" behindDoc="0" locked="0" layoutInCell="1" allowOverlap="1">
            <wp:simplePos x="0" y="0"/>
            <wp:positionH relativeFrom="column">
              <wp:posOffset>306705</wp:posOffset>
            </wp:positionH>
            <wp:positionV relativeFrom="paragraph">
              <wp:posOffset>799465</wp:posOffset>
            </wp:positionV>
            <wp:extent cx="5138420" cy="2183765"/>
            <wp:effectExtent l="0" t="0" r="508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5138420" cy="2183765"/>
                    </a:xfrm>
                    <a:prstGeom prst="rect">
                      <a:avLst/>
                    </a:prstGeom>
                    <a:noFill/>
                    <a:ln>
                      <a:noFill/>
                    </a:ln>
                  </pic:spPr>
                </pic:pic>
              </a:graphicData>
            </a:graphic>
          </wp:anchor>
        </w:drawing>
      </w:r>
      <w:r>
        <w:rPr>
          <w:rFonts w:hint="default" w:cs="Times New Roman"/>
          <w:b w:val="0"/>
          <w:bCs w:val="0"/>
          <w:sz w:val="22"/>
          <w:szCs w:val="22"/>
          <w:lang w:val="zh-CN" w:eastAsia="ko-KR" w:bidi="ar-SA"/>
        </w:rPr>
        <w:t xml:space="preserve">Rancangan penelitian pengembangan model permainan perceptual motoric merupakan penelitian dan pengembangan (Research and Development). Berikut adalah langkah-langkah penelitian R/D. </w:t>
      </w:r>
    </w:p>
    <w:p>
      <w:pPr>
        <w:pStyle w:val="3"/>
        <w:spacing w:before="60" w:after="120" w:line="360" w:lineRule="auto"/>
        <w:ind w:left="0" w:leftChars="0" w:firstLine="0" w:firstLineChars="0"/>
        <w:jc w:val="center"/>
        <w:rPr>
          <w:rFonts w:hint="default" w:cs="Times New Roman"/>
          <w:b w:val="0"/>
          <w:bCs w:val="0"/>
          <w:i/>
          <w:iCs/>
          <w:sz w:val="22"/>
          <w:szCs w:val="22"/>
          <w:lang w:val="zh-CN" w:eastAsia="ko-KR" w:bidi="ar-SA"/>
        </w:rPr>
      </w:pPr>
    </w:p>
    <w:p>
      <w:pPr>
        <w:pStyle w:val="3"/>
        <w:spacing w:before="60" w:after="120" w:line="360" w:lineRule="auto"/>
        <w:ind w:left="0" w:leftChars="0" w:firstLine="0" w:firstLineChars="0"/>
        <w:jc w:val="center"/>
        <w:rPr>
          <w:rFonts w:hint="default" w:cs="Times New Roman"/>
          <w:b w:val="0"/>
          <w:bCs w:val="0"/>
          <w:i/>
          <w:iCs/>
          <w:sz w:val="22"/>
          <w:szCs w:val="22"/>
          <w:lang w:val="zh-CN" w:eastAsia="ko-KR" w:bidi="ar-SA"/>
        </w:rPr>
      </w:pPr>
    </w:p>
    <w:p>
      <w:pPr>
        <w:pStyle w:val="3"/>
        <w:spacing w:before="60" w:after="120" w:line="360" w:lineRule="auto"/>
        <w:ind w:left="0" w:leftChars="0" w:firstLine="0" w:firstLineChars="0"/>
        <w:jc w:val="center"/>
        <w:rPr>
          <w:rFonts w:hint="default" w:cs="Times New Roman"/>
          <w:b w:val="0"/>
          <w:bCs w:val="0"/>
          <w:i/>
          <w:iCs/>
          <w:sz w:val="22"/>
          <w:szCs w:val="22"/>
          <w:lang w:val="zh-CN" w:eastAsia="ko-KR" w:bidi="ar-SA"/>
        </w:rPr>
      </w:pPr>
    </w:p>
    <w:p>
      <w:pPr>
        <w:pStyle w:val="3"/>
        <w:spacing w:before="60" w:after="120" w:line="360" w:lineRule="auto"/>
        <w:ind w:left="0" w:leftChars="0" w:firstLine="0" w:firstLineChars="0"/>
        <w:jc w:val="both"/>
        <w:rPr>
          <w:rFonts w:hint="default" w:cs="Times New Roman"/>
          <w:b w:val="0"/>
          <w:bCs w:val="0"/>
          <w:i/>
          <w:iCs/>
          <w:sz w:val="22"/>
          <w:szCs w:val="22"/>
          <w:lang w:val="zh-CN" w:eastAsia="ko-KR" w:bidi="ar-SA"/>
        </w:rPr>
      </w:pPr>
    </w:p>
    <w:p>
      <w:pPr>
        <w:rPr>
          <w:rFonts w:hint="default" w:cs="Times New Roman"/>
          <w:b w:val="0"/>
          <w:bCs w:val="0"/>
          <w:i/>
          <w:iCs/>
          <w:sz w:val="22"/>
          <w:szCs w:val="22"/>
          <w:lang w:val="zh-CN" w:eastAsia="ko-KR" w:bidi="ar-SA"/>
        </w:rPr>
      </w:pPr>
    </w:p>
    <w:p>
      <w:pPr>
        <w:rPr>
          <w:rFonts w:hint="default" w:cs="Times New Roman"/>
          <w:b w:val="0"/>
          <w:bCs w:val="0"/>
          <w:i/>
          <w:iCs/>
          <w:sz w:val="22"/>
          <w:szCs w:val="22"/>
          <w:lang w:val="zh-CN" w:eastAsia="ko-KR" w:bidi="ar-SA"/>
        </w:rPr>
      </w:pPr>
    </w:p>
    <w:p>
      <w:pPr>
        <w:pStyle w:val="3"/>
        <w:spacing w:before="60" w:after="120" w:line="360" w:lineRule="auto"/>
        <w:ind w:left="0" w:leftChars="0" w:firstLine="0" w:firstLineChars="0"/>
        <w:jc w:val="center"/>
        <w:rPr>
          <w:rFonts w:hint="default"/>
          <w:b/>
          <w:bCs w:val="0"/>
          <w:lang w:val="zh-CN"/>
        </w:rPr>
      </w:pPr>
      <w:r>
        <w:rPr>
          <w:rFonts w:hint="default" w:cs="Times New Roman"/>
          <w:b w:val="0"/>
          <w:bCs w:val="0"/>
          <w:i/>
          <w:iCs/>
          <w:sz w:val="22"/>
          <w:szCs w:val="22"/>
          <w:lang w:val="zh-CN" w:eastAsia="ko-KR" w:bidi="ar-SA"/>
        </w:rPr>
        <w:t>Gambar 1.</w:t>
      </w:r>
      <w:r>
        <w:rPr>
          <w:rFonts w:hint="default" w:cs="Times New Roman"/>
          <w:b w:val="0"/>
          <w:bCs w:val="0"/>
          <w:sz w:val="22"/>
          <w:szCs w:val="22"/>
          <w:lang w:val="zh-CN" w:eastAsia="ko-KR" w:bidi="ar-SA"/>
        </w:rPr>
        <w:t xml:space="preserve"> Langkah-langkah R and D (Sugiyono: 2010)</w:t>
      </w:r>
    </w:p>
    <w:p>
      <w:pPr>
        <w:pStyle w:val="3"/>
        <w:spacing w:before="60" w:after="120"/>
        <w:ind w:left="0" w:leftChars="0" w:firstLine="0" w:firstLineChars="0"/>
        <w:jc w:val="both"/>
      </w:pPr>
      <w:r>
        <w:rPr>
          <w:rFonts w:hint="default"/>
          <w:b/>
          <w:bCs w:val="0"/>
          <w:lang w:val="zh-CN"/>
        </w:rPr>
        <w:t xml:space="preserve">Populasi </w:t>
      </w:r>
    </w:p>
    <w:p>
      <w:pPr>
        <w:pStyle w:val="25"/>
        <w:spacing w:before="60" w:after="120"/>
        <w:rPr>
          <w:sz w:val="22"/>
          <w:szCs w:val="22"/>
        </w:rPr>
      </w:pPr>
      <w:r>
        <w:rPr>
          <w:sz w:val="22"/>
          <w:szCs w:val="22"/>
        </w:rPr>
        <w:t>Penelitian</w:t>
      </w:r>
      <w:r>
        <w:rPr>
          <w:rFonts w:hint="default"/>
          <w:sz w:val="22"/>
          <w:szCs w:val="22"/>
        </w:rPr>
        <w:t xml:space="preserve"> model permainan perceptual motoric melalui ban motor bekas ini </w:t>
      </w:r>
      <w:r>
        <w:rPr>
          <w:sz w:val="22"/>
          <w:szCs w:val="22"/>
        </w:rPr>
        <w:t xml:space="preserve">dilaksanakan dibeberapa </w:t>
      </w:r>
      <w:r>
        <w:rPr>
          <w:sz w:val="22"/>
          <w:szCs w:val="22"/>
          <w:lang w:val="en-US"/>
        </w:rPr>
        <w:t>SD di Palembang</w:t>
      </w:r>
      <w:r>
        <w:rPr>
          <w:sz w:val="22"/>
          <w:szCs w:val="22"/>
        </w:rPr>
        <w:t xml:space="preserve">. Penelitian </w:t>
      </w:r>
      <w:r>
        <w:rPr>
          <w:sz w:val="22"/>
          <w:szCs w:val="22"/>
          <w:lang w:val="en-US"/>
        </w:rPr>
        <w:t>u</w:t>
      </w:r>
      <w:r>
        <w:rPr>
          <w:sz w:val="22"/>
          <w:szCs w:val="22"/>
        </w:rPr>
        <w:t xml:space="preserve">ji coba skala kecil dilaksanakan di </w:t>
      </w:r>
      <w:r>
        <w:rPr>
          <w:sz w:val="22"/>
          <w:szCs w:val="22"/>
          <w:lang w:val="en-US"/>
        </w:rPr>
        <w:t xml:space="preserve">SD </w:t>
      </w:r>
      <w:r>
        <w:rPr>
          <w:rFonts w:hint="default"/>
          <w:sz w:val="22"/>
          <w:szCs w:val="22"/>
        </w:rPr>
        <w:t xml:space="preserve">IT Mushab Bin Umair Palembang kelas V, sedangkan uji coba skala besar dilaksanakan di SD </w:t>
      </w:r>
      <w:r>
        <w:rPr>
          <w:sz w:val="22"/>
          <w:szCs w:val="22"/>
          <w:lang w:val="en-US"/>
        </w:rPr>
        <w:t>Negeri 222 Palembang</w:t>
      </w:r>
      <w:r>
        <w:rPr>
          <w:rFonts w:hint="default"/>
          <w:sz w:val="22"/>
          <w:szCs w:val="22"/>
        </w:rPr>
        <w:t xml:space="preserve"> dan SD Negeri 225 Palembang  kelas V. </w:t>
      </w:r>
      <w:r>
        <w:rPr>
          <w:sz w:val="22"/>
          <w:szCs w:val="22"/>
        </w:rPr>
        <w:t xml:space="preserve"> </w:t>
      </w:r>
    </w:p>
    <w:p>
      <w:pPr>
        <w:pStyle w:val="3"/>
        <w:spacing w:before="60" w:after="120"/>
        <w:ind w:left="0" w:leftChars="0" w:firstLine="0" w:firstLineChars="0"/>
        <w:jc w:val="both"/>
        <w:rPr>
          <w:rFonts w:hint="default" w:cs="Times New Roman"/>
          <w:b/>
          <w:i w:val="0"/>
          <w:iCs/>
          <w:sz w:val="22"/>
          <w:szCs w:val="22"/>
          <w:lang w:val="zh-CN" w:eastAsia="ko-KR" w:bidi="ar-SA"/>
        </w:rPr>
      </w:pPr>
      <w:r>
        <w:rPr>
          <w:rFonts w:hint="default" w:cs="Times New Roman"/>
          <w:b/>
          <w:i w:val="0"/>
          <w:iCs/>
          <w:sz w:val="22"/>
          <w:szCs w:val="22"/>
          <w:lang w:val="zh-CN" w:eastAsia="ko-KR" w:bidi="ar-SA"/>
        </w:rPr>
        <w:t>Teknik Pengumpulan Data</w:t>
      </w:r>
    </w:p>
    <w:p>
      <w:pPr>
        <w:pStyle w:val="25"/>
        <w:spacing w:before="60" w:after="120"/>
        <w:rPr>
          <w:rFonts w:hint="default"/>
          <w:sz w:val="22"/>
          <w:szCs w:val="22"/>
          <w:lang w:val="zh-CN" w:eastAsia="sk-SK"/>
        </w:rPr>
      </w:pPr>
      <w:r>
        <w:rPr>
          <w:rFonts w:hint="default" w:ascii="Arial" w:hAnsi="Arial" w:cs="Arial"/>
          <w:color w:val="auto"/>
          <w:sz w:val="24"/>
          <w:szCs w:val="24"/>
          <w:lang w:eastAsia="sk-SK" w:bidi="ar-SA"/>
        </w:rPr>
        <w:tab/>
      </w:r>
      <w:r>
        <w:rPr>
          <w:sz w:val="22"/>
          <w:szCs w:val="22"/>
          <w:lang w:val="id-ID" w:eastAsia="sk-SK"/>
        </w:rPr>
        <w:t xml:space="preserve">Instrumen digunakan untuk menghasilkan pengembangan yang berkualitas. Instrumen dikatakan valid “shahih” apabila instrumen tersebut dapat dengan benar mengukur apa yang hendak diukur (Widoyoko, 2012: 142). Instrumen yang digunakan dalam penelitian ini berupa angket yang </w:t>
      </w:r>
      <w:r>
        <w:rPr>
          <w:rFonts w:hint="default"/>
          <w:sz w:val="22"/>
          <w:szCs w:val="22"/>
          <w:lang w:val="id-ID" w:eastAsia="sk-SK"/>
        </w:rPr>
        <w:t>digunakan untuk menilai permainan perceptual motoric.</w:t>
      </w:r>
      <w:r>
        <w:rPr>
          <w:sz w:val="22"/>
          <w:szCs w:val="22"/>
          <w:lang w:val="id-ID" w:eastAsia="sk-SK"/>
        </w:rPr>
        <w:t xml:space="preserve"> </w:t>
      </w:r>
      <w:r>
        <w:rPr>
          <w:rFonts w:hint="default"/>
          <w:sz w:val="22"/>
          <w:szCs w:val="22"/>
          <w:lang w:val="id-ID" w:eastAsia="sk-SK"/>
        </w:rPr>
        <w:t xml:space="preserve">Jenis data awal yang diperoleh dalam penelitian ini adalah data kualitatif dan data kuantitatif. Data kualitatif dan data kuantitatif didapatkan dari hasil penilaian permainan tradisional melalui angket yang diberikan kepada para ahli yakni ahli Pendidikan jasmani, ahli permainan, ahli media, dan praktisi (guru pendidikan jasmani SD). Data kualitatif ini digunakan sebagai masukkan dan kesempurnaan terhadap permainan tradisional yang akan dikembangkan. </w:t>
      </w:r>
      <w:r>
        <w:rPr>
          <w:sz w:val="22"/>
          <w:szCs w:val="22"/>
          <w:lang w:val="id-ID" w:eastAsia="sk-SK"/>
        </w:rPr>
        <w:t xml:space="preserve">Angket </w:t>
      </w:r>
      <w:r>
        <w:rPr>
          <w:rFonts w:hint="default"/>
          <w:sz w:val="22"/>
          <w:szCs w:val="22"/>
          <w:lang w:val="id-ID" w:eastAsia="sk-SK"/>
        </w:rPr>
        <w:t xml:space="preserve">akan </w:t>
      </w:r>
      <w:r>
        <w:rPr>
          <w:sz w:val="22"/>
          <w:szCs w:val="22"/>
          <w:lang w:val="id-ID" w:eastAsia="sk-SK"/>
        </w:rPr>
        <w:t xml:space="preserve">disebarkan kepada para ahli, praktisi, dan siswa. Angket-angket tersebut adalah </w:t>
      </w:r>
      <w:r>
        <w:rPr>
          <w:rFonts w:hint="default"/>
          <w:sz w:val="22"/>
          <w:szCs w:val="22"/>
          <w:lang w:val="id-ID" w:eastAsia="sk-SK"/>
        </w:rPr>
        <w:t>a</w:t>
      </w:r>
      <w:r>
        <w:rPr>
          <w:sz w:val="22"/>
          <w:szCs w:val="22"/>
          <w:lang w:val="id-ID" w:eastAsia="sk-SK"/>
        </w:rPr>
        <w:t>ngket untuk Ahli Pendidikan Jasmani</w:t>
      </w:r>
      <w:r>
        <w:rPr>
          <w:rFonts w:hint="default"/>
          <w:sz w:val="22"/>
          <w:szCs w:val="22"/>
          <w:lang w:val="id-ID" w:eastAsia="sk-SK"/>
        </w:rPr>
        <w:t>,  a</w:t>
      </w:r>
      <w:r>
        <w:rPr>
          <w:sz w:val="22"/>
          <w:szCs w:val="22"/>
          <w:lang w:val="id-ID" w:eastAsia="sk-SK"/>
        </w:rPr>
        <w:t>ngket untuk Ahli Permainan</w:t>
      </w:r>
      <w:r>
        <w:rPr>
          <w:rFonts w:hint="default"/>
          <w:sz w:val="22"/>
          <w:szCs w:val="22"/>
          <w:lang w:val="id-ID" w:eastAsia="sk-SK"/>
        </w:rPr>
        <w:t>, a</w:t>
      </w:r>
      <w:r>
        <w:rPr>
          <w:sz w:val="22"/>
          <w:szCs w:val="22"/>
          <w:lang w:val="id-ID" w:eastAsia="sk-SK"/>
        </w:rPr>
        <w:t>ngket untuk Praktisi Pendidikan Jasmani</w:t>
      </w:r>
      <w:r>
        <w:rPr>
          <w:rFonts w:hint="default"/>
          <w:sz w:val="22"/>
          <w:szCs w:val="22"/>
          <w:lang w:val="id-ID" w:eastAsia="sk-SK"/>
        </w:rPr>
        <w:t>.</w:t>
      </w:r>
      <w:r>
        <w:rPr>
          <w:rFonts w:hint="default"/>
          <w:sz w:val="22"/>
          <w:szCs w:val="22"/>
          <w:lang w:val="zh-CN" w:eastAsia="sk-SK"/>
        </w:rPr>
        <w:t xml:space="preserve"> Dari angket tersebut para ahli dan praktisi memberikan saran untuk kesempurnaan model permainan yang dibuat.</w:t>
      </w:r>
    </w:p>
    <w:p>
      <w:pPr>
        <w:pStyle w:val="3"/>
        <w:spacing w:before="60" w:after="120"/>
        <w:ind w:left="0" w:leftChars="0" w:firstLine="0" w:firstLineChars="0"/>
        <w:jc w:val="both"/>
        <w:rPr>
          <w:rFonts w:hint="default" w:cs="Times New Roman"/>
          <w:b/>
          <w:i w:val="0"/>
          <w:iCs/>
          <w:sz w:val="22"/>
          <w:szCs w:val="22"/>
          <w:lang w:val="zh-CN" w:eastAsia="ko-KR" w:bidi="ar-SA"/>
        </w:rPr>
      </w:pPr>
      <w:r>
        <w:rPr>
          <w:rFonts w:hint="default" w:cs="Times New Roman"/>
          <w:b/>
          <w:i w:val="0"/>
          <w:iCs/>
          <w:sz w:val="22"/>
          <w:szCs w:val="22"/>
          <w:lang w:val="zh-CN" w:eastAsia="ko-KR" w:bidi="ar-SA"/>
        </w:rPr>
        <w:t>Uji Keefektifan</w:t>
      </w:r>
    </w:p>
    <w:p>
      <w:pPr>
        <w:pStyle w:val="25"/>
        <w:spacing w:before="60" w:after="120"/>
        <w:rPr>
          <w:rFonts w:hint="default" w:cs="Times New Roman"/>
          <w:b/>
          <w:i/>
          <w:sz w:val="22"/>
          <w:szCs w:val="22"/>
          <w:lang w:val="zh-CN" w:eastAsia="ko-KR" w:bidi="ar-SA"/>
        </w:rPr>
      </w:pPr>
      <w:r>
        <w:rPr>
          <w:rFonts w:hint="default"/>
          <w:sz w:val="22"/>
          <w:szCs w:val="22"/>
          <w:lang w:val="id-ID" w:eastAsia="sk-SK"/>
        </w:rPr>
        <w:tab/>
      </w:r>
      <w:r>
        <w:rPr>
          <w:sz w:val="22"/>
          <w:szCs w:val="22"/>
          <w:lang w:val="id-ID" w:eastAsia="sk-SK"/>
        </w:rPr>
        <w:t xml:space="preserve">Siswa SD kelas lima sudah dapat membaca dengan baik, sehingga siswa sudah dapat diminta untuk menilai melalui angket terhadap permainan yang dikembangkan. Angket untuk siswa digunakan untuk mengetahui bagaimana respon siswa terhadap </w:t>
      </w:r>
      <w:r>
        <w:rPr>
          <w:rFonts w:hint="default"/>
          <w:sz w:val="22"/>
          <w:szCs w:val="22"/>
          <w:lang w:val="id-ID" w:eastAsia="sk-SK"/>
        </w:rPr>
        <w:t xml:space="preserve">model </w:t>
      </w:r>
      <w:r>
        <w:rPr>
          <w:sz w:val="22"/>
          <w:szCs w:val="22"/>
          <w:lang w:val="id-ID" w:eastAsia="sk-SK"/>
        </w:rPr>
        <w:t xml:space="preserve">permainan </w:t>
      </w:r>
      <w:r>
        <w:rPr>
          <w:rFonts w:hint="default"/>
          <w:sz w:val="22"/>
          <w:szCs w:val="22"/>
          <w:lang w:val="id-ID" w:eastAsia="sk-SK"/>
        </w:rPr>
        <w:t xml:space="preserve">perceptual motoric </w:t>
      </w:r>
      <w:r>
        <w:rPr>
          <w:sz w:val="22"/>
          <w:szCs w:val="22"/>
          <w:lang w:val="id-ID" w:eastAsia="sk-SK"/>
        </w:rPr>
        <w:t xml:space="preserve"> tanpa dipengaruhi oleh orang lain. Pemberian angket kepada siswa diberikan setelah siswa melakukan permainan-permainan </w:t>
      </w:r>
      <w:r>
        <w:rPr>
          <w:rFonts w:hint="default"/>
          <w:sz w:val="22"/>
          <w:szCs w:val="22"/>
          <w:lang w:val="id-ID" w:eastAsia="sk-SK"/>
        </w:rPr>
        <w:t>perceptual motoric</w:t>
      </w:r>
      <w:r>
        <w:rPr>
          <w:sz w:val="22"/>
          <w:szCs w:val="22"/>
          <w:lang w:val="id-ID" w:eastAsia="sk-SK"/>
        </w:rPr>
        <w:t xml:space="preserve"> di lapangan.</w:t>
      </w:r>
    </w:p>
    <w:p>
      <w:pPr>
        <w:pStyle w:val="3"/>
        <w:spacing w:before="60" w:after="120"/>
        <w:ind w:left="0" w:leftChars="0" w:firstLine="0" w:firstLineChars="0"/>
        <w:jc w:val="both"/>
        <w:rPr>
          <w:rFonts w:hint="default" w:cs="Times New Roman"/>
          <w:b/>
          <w:i w:val="0"/>
          <w:iCs/>
          <w:sz w:val="22"/>
          <w:szCs w:val="22"/>
          <w:lang w:val="zh-CN" w:eastAsia="ko-KR" w:bidi="ar-SA"/>
        </w:rPr>
      </w:pPr>
      <w:r>
        <w:rPr>
          <w:rFonts w:hint="default" w:cs="Times New Roman"/>
          <w:b/>
          <w:i w:val="0"/>
          <w:iCs/>
          <w:sz w:val="22"/>
          <w:szCs w:val="22"/>
          <w:lang w:val="zh-CN" w:eastAsia="ko-KR" w:bidi="ar-SA"/>
        </w:rPr>
        <w:t xml:space="preserve">Tekik Analisa Data </w:t>
      </w:r>
    </w:p>
    <w:p>
      <w:pPr>
        <w:pStyle w:val="25"/>
        <w:spacing w:before="60" w:after="120"/>
        <w:rPr>
          <w:rFonts w:hint="default"/>
          <w:lang w:val="zh-CN" w:eastAsia="ko-KR"/>
        </w:rPr>
      </w:pPr>
      <w:r>
        <w:rPr>
          <w:rFonts w:hint="default"/>
          <w:sz w:val="22"/>
          <w:szCs w:val="22"/>
          <w:lang w:val="en-US" w:eastAsia="sk-SK"/>
        </w:rPr>
        <w:t xml:space="preserve">Validitas desain </w:t>
      </w:r>
      <w:r>
        <w:rPr>
          <w:rFonts w:hint="default"/>
          <w:sz w:val="22"/>
          <w:szCs w:val="22"/>
          <w:lang w:val="id-ID" w:eastAsia="sk-SK"/>
        </w:rPr>
        <w:t>model permainan perceptual motoric</w:t>
      </w:r>
      <w:r>
        <w:rPr>
          <w:rFonts w:hint="default"/>
          <w:sz w:val="22"/>
          <w:szCs w:val="22"/>
          <w:lang w:val="en-US" w:eastAsia="sk-SK"/>
        </w:rPr>
        <w:t xml:space="preserve"> ini peneliti menggunakan validitas konstruk (construct Validity)</w:t>
      </w:r>
      <w:r>
        <w:rPr>
          <w:rFonts w:hint="default"/>
          <w:sz w:val="22"/>
          <w:szCs w:val="22"/>
          <w:lang w:val="id-ID" w:eastAsia="sk-SK"/>
        </w:rPr>
        <w:t>,</w:t>
      </w:r>
      <w:r>
        <w:rPr>
          <w:rFonts w:hint="default"/>
          <w:sz w:val="22"/>
          <w:szCs w:val="22"/>
          <w:lang w:val="en-US" w:eastAsia="sk-SK"/>
        </w:rPr>
        <w:t xml:space="preserve"> karena instrumen ini termasuk ke instrumen non tes dan hanya untuk mengukur sikap terhadap </w:t>
      </w:r>
      <w:r>
        <w:rPr>
          <w:rFonts w:hint="default"/>
          <w:sz w:val="22"/>
          <w:szCs w:val="22"/>
          <w:lang w:val="id-ID" w:eastAsia="sk-SK"/>
        </w:rPr>
        <w:t>permainan perceptual motoric</w:t>
      </w:r>
      <w:r>
        <w:rPr>
          <w:rFonts w:hint="default"/>
          <w:sz w:val="22"/>
          <w:szCs w:val="22"/>
          <w:lang w:val="en-US" w:eastAsia="sk-SK"/>
        </w:rPr>
        <w:t>.  Setelah instrumen dikonstruksi tentang aspek-aspek yang akan diukur dengan berlandaskan teori-teori yang ada, maka selanjutnya dikonsultasikan dengan para ahli. Para ahli diminta pendapatnya tentang instrumen yang telah disusun, setelah itu para ahli akan memberikan saran dan keputusan apakah instrumen tersebut dapat digunakan tanpa perbaikan, ada perbaikan, dan mengkin dirombak total (Widoyoko, 2012: 146).</w:t>
      </w:r>
      <w:r>
        <w:rPr>
          <w:rFonts w:hint="default"/>
          <w:sz w:val="22"/>
          <w:szCs w:val="22"/>
          <w:lang w:val="id-ID" w:eastAsia="sk-SK"/>
        </w:rPr>
        <w:t xml:space="preserve"> </w:t>
      </w:r>
    </w:p>
    <w:p>
      <w:pPr>
        <w:pStyle w:val="2"/>
        <w:spacing w:before="60" w:after="120"/>
        <w:jc w:val="both"/>
        <w:rPr>
          <w:rFonts w:cs="Times New Roman"/>
          <w:b w:val="0"/>
          <w:szCs w:val="22"/>
        </w:rPr>
      </w:pPr>
      <w:r>
        <w:rPr>
          <w:rFonts w:cs="Times New Roman"/>
          <w:szCs w:val="22"/>
        </w:rPr>
        <w:t>HASIL DAN PEMBAHASAN</w:t>
      </w:r>
    </w:p>
    <w:p>
      <w:pPr>
        <w:pStyle w:val="25"/>
        <w:spacing w:before="60" w:after="120"/>
        <w:rPr>
          <w:sz w:val="22"/>
          <w:szCs w:val="22"/>
        </w:rPr>
      </w:pPr>
      <w:r>
        <w:rPr>
          <w:rFonts w:hint="default"/>
          <w:sz w:val="22"/>
          <w:szCs w:val="22"/>
          <w:lang w:val="zh-CN"/>
        </w:rPr>
        <w:t>Data penelitian ini diperoleh melalui penilaian dari para ahli yakni ahli pendidikan jasmani, ahli permainan, praktisi (guru), dan siswa. Penilaian ini berupa angket untuk menilai model-model permainan perceptual motoric dimulai dari validasi desain, uji coba skala kecil, dan uji coba skala besar.</w:t>
      </w:r>
    </w:p>
    <w:p>
      <w:pPr>
        <w:pStyle w:val="3"/>
        <w:spacing w:before="60" w:after="120"/>
        <w:ind w:left="0" w:leftChars="0" w:firstLine="0" w:firstLineChars="0"/>
        <w:jc w:val="both"/>
        <w:rPr>
          <w:i w:val="0"/>
          <w:iCs/>
        </w:rPr>
      </w:pPr>
      <w:r>
        <w:rPr>
          <w:rFonts w:hint="default"/>
          <w:i w:val="0"/>
          <w:iCs/>
          <w:lang w:val="zh-CN"/>
        </w:rPr>
        <w:t xml:space="preserve">Validasi Desain </w:t>
      </w:r>
    </w:p>
    <w:p>
      <w:pPr>
        <w:spacing w:after="120" w:line="240" w:lineRule="auto"/>
        <w:jc w:val="both"/>
        <w:rPr>
          <w:rFonts w:hint="default" w:ascii="Times New Roman" w:hAnsi="Times New Roman" w:cs="Times New Roman"/>
          <w:lang w:val="id-ID"/>
        </w:rPr>
      </w:pPr>
      <w:r>
        <w:rPr>
          <w:rFonts w:hint="default" w:ascii="Times New Roman" w:hAnsi="Times New Roman" w:cs="Times New Roman"/>
          <w:lang w:val="id-ID"/>
        </w:rPr>
        <w:t>Berikut ini adalah hasil validasi permainan perceptual motoric yang dinilai oleh para ahli dan praktisi.</w:t>
      </w:r>
    </w:p>
    <w:p>
      <w:pPr>
        <w:spacing w:after="120" w:line="240" w:lineRule="auto"/>
        <w:ind w:firstLine="720" w:firstLineChars="0"/>
        <w:jc w:val="center"/>
        <w:rPr>
          <w:rFonts w:hint="default" w:ascii="Times New Roman" w:hAnsi="Times New Roman" w:cs="Times New Roman"/>
          <w:lang w:val="zh-CN"/>
        </w:rPr>
      </w:pPr>
      <w:r>
        <w:rPr>
          <w:rFonts w:hint="default" w:ascii="Times New Roman" w:hAnsi="Times New Roman" w:cs="Times New Roman"/>
          <w:lang w:val="id-ID"/>
        </w:rPr>
        <w:t>Tabel 1.</w:t>
      </w:r>
      <w:r>
        <w:rPr>
          <w:rFonts w:hint="default" w:ascii="Times New Roman" w:hAnsi="Times New Roman" w:cs="Times New Roman"/>
          <w:i/>
          <w:iCs/>
          <w:lang w:val="id-ID"/>
        </w:rPr>
        <w:t xml:space="preserve"> Hasil Validasi Des</w:t>
      </w:r>
      <w:r>
        <w:rPr>
          <w:rFonts w:hint="default" w:ascii="Times New Roman" w:hAnsi="Times New Roman" w:cs="Times New Roman"/>
          <w:i/>
          <w:iCs/>
          <w:lang w:val="zh-CN"/>
        </w:rPr>
        <w:t>ain</w:t>
      </w:r>
    </w:p>
    <w:tbl>
      <w:tblPr>
        <w:tblStyle w:val="14"/>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663"/>
        <w:gridCol w:w="2876"/>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11" w:type="dxa"/>
            <w:noWrap w:val="0"/>
            <w:vAlign w:val="top"/>
          </w:tcPr>
          <w:p>
            <w:pPr>
              <w:spacing w:after="120" w:line="240" w:lineRule="auto"/>
              <w:jc w:val="center"/>
              <w:rPr>
                <w:rFonts w:ascii="Times New Roman" w:hAnsi="Times New Roman" w:cs="Times New Roman"/>
                <w:b/>
                <w:bCs/>
                <w:lang w:val="en-US"/>
              </w:rPr>
            </w:pPr>
            <w:r>
              <w:rPr>
                <w:rFonts w:ascii="Times New Roman" w:hAnsi="Times New Roman" w:cs="Times New Roman"/>
                <w:b/>
                <w:bCs/>
                <w:lang w:val="en-US"/>
              </w:rPr>
              <w:t>No</w:t>
            </w:r>
          </w:p>
        </w:tc>
        <w:tc>
          <w:tcPr>
            <w:tcW w:w="2663" w:type="dxa"/>
            <w:noWrap w:val="0"/>
            <w:vAlign w:val="top"/>
          </w:tcPr>
          <w:p>
            <w:pPr>
              <w:spacing w:after="120" w:line="240" w:lineRule="auto"/>
              <w:jc w:val="center"/>
              <w:rPr>
                <w:rFonts w:ascii="Times New Roman" w:hAnsi="Times New Roman" w:cs="Times New Roman"/>
                <w:b/>
                <w:bCs/>
                <w:lang w:val="en-US"/>
              </w:rPr>
            </w:pPr>
            <w:r>
              <w:rPr>
                <w:rFonts w:ascii="Times New Roman" w:hAnsi="Times New Roman" w:cs="Times New Roman"/>
                <w:b/>
                <w:bCs/>
                <w:lang w:val="en-US"/>
              </w:rPr>
              <w:t>Nama Permainan</w:t>
            </w:r>
          </w:p>
        </w:tc>
        <w:tc>
          <w:tcPr>
            <w:tcW w:w="2876" w:type="dxa"/>
            <w:noWrap w:val="0"/>
            <w:vAlign w:val="top"/>
          </w:tcPr>
          <w:p>
            <w:pPr>
              <w:spacing w:after="120" w:line="240" w:lineRule="auto"/>
              <w:jc w:val="center"/>
              <w:rPr>
                <w:rFonts w:hint="default" w:ascii="Times New Roman" w:hAnsi="Times New Roman" w:cs="Times New Roman"/>
                <w:b/>
                <w:bCs/>
                <w:lang w:val="id-ID"/>
              </w:rPr>
            </w:pPr>
            <w:r>
              <w:rPr>
                <w:rFonts w:ascii="Times New Roman" w:hAnsi="Times New Roman" w:cs="Times New Roman"/>
                <w:b/>
                <w:bCs/>
                <w:lang w:val="en-US"/>
              </w:rPr>
              <w:t>Jumlah Skor Ahli</w:t>
            </w:r>
            <w:r>
              <w:rPr>
                <w:rFonts w:hint="default" w:ascii="Times New Roman" w:hAnsi="Times New Roman" w:cs="Times New Roman"/>
                <w:b/>
                <w:bCs/>
                <w:lang w:val="id-ID"/>
              </w:rPr>
              <w:t xml:space="preserve"> dan Praktisi</w:t>
            </w:r>
          </w:p>
        </w:tc>
        <w:tc>
          <w:tcPr>
            <w:tcW w:w="2384" w:type="dxa"/>
            <w:noWrap w:val="0"/>
            <w:vAlign w:val="top"/>
          </w:tcPr>
          <w:p>
            <w:pPr>
              <w:spacing w:after="120" w:line="240" w:lineRule="auto"/>
              <w:jc w:val="center"/>
              <w:rPr>
                <w:rFonts w:ascii="Times New Roman" w:hAnsi="Times New Roman" w:cs="Times New Roman"/>
                <w:b/>
                <w:bCs/>
                <w:lang w:val="en-US"/>
              </w:rPr>
            </w:pPr>
            <w:r>
              <w:rPr>
                <w:rFonts w:ascii="Times New Roman" w:hAnsi="Times New Roman" w:cs="Times New Roman"/>
                <w:b/>
                <w:bCs/>
                <w:lang w:val="en-US"/>
              </w:rPr>
              <w:t>Kategori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1" w:type="dxa"/>
            <w:noWrap w:val="0"/>
            <w:vAlign w:val="top"/>
          </w:tcPr>
          <w:p>
            <w:pPr>
              <w:spacing w:after="120" w:line="240" w:lineRule="auto"/>
              <w:jc w:val="both"/>
              <w:rPr>
                <w:rFonts w:ascii="Times New Roman" w:hAnsi="Times New Roman" w:cs="Times New Roman"/>
                <w:lang w:val="en-US"/>
              </w:rPr>
            </w:pPr>
            <w:r>
              <w:rPr>
                <w:rFonts w:ascii="Times New Roman" w:hAnsi="Times New Roman" w:cs="Times New Roman"/>
                <w:lang w:val="en-US"/>
              </w:rPr>
              <w:t>1</w:t>
            </w:r>
          </w:p>
        </w:tc>
        <w:tc>
          <w:tcPr>
            <w:tcW w:w="2663" w:type="dxa"/>
            <w:noWrap w:val="0"/>
            <w:vAlign w:val="top"/>
          </w:tcPr>
          <w:p>
            <w:pPr>
              <w:spacing w:after="120" w:line="240" w:lineRule="auto"/>
              <w:jc w:val="both"/>
              <w:rPr>
                <w:rFonts w:ascii="Times New Roman" w:hAnsi="Times New Roman" w:cs="Times New Roman"/>
                <w:lang w:val="id-ID"/>
              </w:rPr>
            </w:pPr>
            <w:r>
              <w:rPr>
                <w:rFonts w:ascii="Times New Roman" w:hAnsi="Times New Roman" w:cs="Times New Roman"/>
                <w:lang w:val="en-US"/>
              </w:rPr>
              <w:t>Permainan</w:t>
            </w:r>
            <w:r>
              <w:rPr>
                <w:rFonts w:hint="default" w:ascii="Times New Roman" w:hAnsi="Times New Roman" w:cs="Times New Roman"/>
                <w:lang w:val="en-US"/>
              </w:rPr>
              <w:t xml:space="preserve"> Balap Ban</w:t>
            </w:r>
          </w:p>
        </w:tc>
        <w:tc>
          <w:tcPr>
            <w:tcW w:w="2876" w:type="dxa"/>
            <w:noWrap w:val="0"/>
            <w:vAlign w:val="bottom"/>
          </w:tcPr>
          <w:p>
            <w:pPr>
              <w:spacing w:after="120" w:line="240" w:lineRule="auto"/>
              <w:jc w:val="center"/>
              <w:rPr>
                <w:rFonts w:hint="default" w:ascii="Times New Roman" w:hAnsi="Times New Roman" w:cs="Times New Roman"/>
                <w:lang w:val="id-ID"/>
              </w:rPr>
            </w:pPr>
            <w:r>
              <w:rPr>
                <w:rFonts w:hint="default" w:ascii="Times New Roman" w:hAnsi="Times New Roman" w:cs="Times New Roman"/>
                <w:lang w:val="en-US" w:eastAsia="zh-CN"/>
              </w:rPr>
              <w:t>1</w:t>
            </w:r>
            <w:r>
              <w:rPr>
                <w:rFonts w:hint="default" w:ascii="Times New Roman" w:hAnsi="Times New Roman" w:cs="Times New Roman"/>
                <w:lang w:val="id-ID" w:eastAsia="zh-CN"/>
              </w:rPr>
              <w:t>84</w:t>
            </w:r>
          </w:p>
        </w:tc>
        <w:tc>
          <w:tcPr>
            <w:tcW w:w="2384" w:type="dxa"/>
            <w:noWrap w:val="0"/>
            <w:vAlign w:val="top"/>
          </w:tcPr>
          <w:p>
            <w:pPr>
              <w:spacing w:after="120" w:line="240" w:lineRule="auto"/>
              <w:jc w:val="center"/>
              <w:rPr>
                <w:rFonts w:ascii="Times New Roman" w:hAnsi="Times New Roman" w:cs="Times New Roman"/>
                <w:lang w:val="en-US"/>
              </w:rPr>
            </w:pPr>
            <w:r>
              <w:rPr>
                <w:rFonts w:ascii="Times New Roman" w:hAnsi="Times New Roman" w:cs="Times New Roman"/>
                <w:lang w:val="en-US"/>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1" w:type="dxa"/>
            <w:noWrap w:val="0"/>
            <w:vAlign w:val="top"/>
          </w:tcPr>
          <w:p>
            <w:pPr>
              <w:spacing w:after="120" w:line="240" w:lineRule="auto"/>
              <w:jc w:val="both"/>
              <w:rPr>
                <w:rFonts w:ascii="Times New Roman" w:hAnsi="Times New Roman" w:cs="Times New Roman"/>
                <w:lang w:val="en-US"/>
              </w:rPr>
            </w:pPr>
            <w:r>
              <w:rPr>
                <w:rFonts w:ascii="Times New Roman" w:hAnsi="Times New Roman" w:cs="Times New Roman"/>
                <w:lang w:val="en-US"/>
              </w:rPr>
              <w:t>2</w:t>
            </w:r>
          </w:p>
        </w:tc>
        <w:tc>
          <w:tcPr>
            <w:tcW w:w="2663" w:type="dxa"/>
            <w:noWrap w:val="0"/>
            <w:vAlign w:val="top"/>
          </w:tcPr>
          <w:p>
            <w:pPr>
              <w:spacing w:after="120" w:line="240" w:lineRule="auto"/>
              <w:jc w:val="both"/>
              <w:rPr>
                <w:rFonts w:ascii="Times New Roman" w:hAnsi="Times New Roman" w:cs="Times New Roman"/>
                <w:lang w:val="id-ID"/>
              </w:rPr>
            </w:pPr>
            <w:r>
              <w:rPr>
                <w:rFonts w:ascii="Times New Roman" w:hAnsi="Times New Roman" w:cs="Times New Roman"/>
                <w:lang w:val="en-US"/>
              </w:rPr>
              <w:t xml:space="preserve">Permainan </w:t>
            </w:r>
            <w:r>
              <w:rPr>
                <w:rFonts w:hint="default" w:ascii="Times New Roman" w:hAnsi="Times New Roman" w:cs="Times New Roman"/>
                <w:lang w:val="en-US"/>
              </w:rPr>
              <w:t xml:space="preserve"> Estafet Ban</w:t>
            </w:r>
          </w:p>
        </w:tc>
        <w:tc>
          <w:tcPr>
            <w:tcW w:w="2876" w:type="dxa"/>
            <w:noWrap w:val="0"/>
            <w:vAlign w:val="bottom"/>
          </w:tcPr>
          <w:p>
            <w:pPr>
              <w:spacing w:after="120" w:line="240" w:lineRule="auto"/>
              <w:jc w:val="center"/>
              <w:rPr>
                <w:rFonts w:hint="default" w:ascii="Times New Roman" w:hAnsi="Times New Roman" w:cs="Times New Roman"/>
                <w:lang w:val="id-ID"/>
              </w:rPr>
            </w:pPr>
            <w:r>
              <w:rPr>
                <w:rFonts w:hint="default" w:ascii="Times New Roman" w:hAnsi="Times New Roman" w:cs="Times New Roman"/>
                <w:lang w:val="id-ID"/>
              </w:rPr>
              <w:t>186</w:t>
            </w:r>
          </w:p>
        </w:tc>
        <w:tc>
          <w:tcPr>
            <w:tcW w:w="2384" w:type="dxa"/>
            <w:noWrap w:val="0"/>
            <w:vAlign w:val="top"/>
          </w:tcPr>
          <w:p>
            <w:pPr>
              <w:spacing w:after="120" w:line="240" w:lineRule="auto"/>
              <w:jc w:val="center"/>
              <w:rPr>
                <w:rFonts w:ascii="Times New Roman" w:hAnsi="Times New Roman" w:cs="Times New Roman"/>
                <w:lang w:val="id-ID"/>
              </w:rPr>
            </w:pPr>
            <w:r>
              <w:rPr>
                <w:rFonts w:ascii="Times New Roman" w:hAnsi="Times New Roman" w:cs="Times New Roman"/>
                <w:lang w:val="en-US"/>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1" w:type="dxa"/>
            <w:noWrap w:val="0"/>
            <w:vAlign w:val="top"/>
          </w:tcPr>
          <w:p>
            <w:pPr>
              <w:spacing w:after="120" w:line="240" w:lineRule="auto"/>
              <w:jc w:val="both"/>
              <w:rPr>
                <w:rFonts w:ascii="Times New Roman" w:hAnsi="Times New Roman" w:cs="Times New Roman"/>
                <w:lang w:val="en-US"/>
              </w:rPr>
            </w:pPr>
            <w:r>
              <w:rPr>
                <w:rFonts w:ascii="Times New Roman" w:hAnsi="Times New Roman" w:cs="Times New Roman"/>
                <w:lang w:val="en-US"/>
              </w:rPr>
              <w:t>3</w:t>
            </w:r>
          </w:p>
        </w:tc>
        <w:tc>
          <w:tcPr>
            <w:tcW w:w="2663" w:type="dxa"/>
            <w:noWrap w:val="0"/>
            <w:vAlign w:val="top"/>
          </w:tcPr>
          <w:p>
            <w:pPr>
              <w:spacing w:after="120" w:line="240" w:lineRule="auto"/>
              <w:jc w:val="both"/>
              <w:rPr>
                <w:rFonts w:ascii="Times New Roman" w:hAnsi="Times New Roman" w:cs="Times New Roman"/>
                <w:lang w:val="id-ID"/>
              </w:rPr>
            </w:pPr>
            <w:r>
              <w:rPr>
                <w:rFonts w:ascii="Times New Roman" w:hAnsi="Times New Roman" w:cs="Times New Roman"/>
                <w:lang w:val="en-US"/>
              </w:rPr>
              <w:t>Permainan</w:t>
            </w:r>
            <w:r>
              <w:rPr>
                <w:rFonts w:hint="default" w:ascii="Times New Roman" w:hAnsi="Times New Roman" w:cs="Times New Roman"/>
                <w:lang w:val="en-US"/>
              </w:rPr>
              <w:t xml:space="preserve"> Triple Ban</w:t>
            </w:r>
          </w:p>
        </w:tc>
        <w:tc>
          <w:tcPr>
            <w:tcW w:w="2876" w:type="dxa"/>
            <w:noWrap w:val="0"/>
            <w:vAlign w:val="bottom"/>
          </w:tcPr>
          <w:p>
            <w:pPr>
              <w:spacing w:after="120" w:line="240" w:lineRule="auto"/>
              <w:jc w:val="center"/>
              <w:rPr>
                <w:rFonts w:hint="default" w:ascii="Times New Roman" w:hAnsi="Times New Roman" w:cs="Times New Roman"/>
                <w:lang w:val="id-ID"/>
              </w:rPr>
            </w:pPr>
            <w:r>
              <w:rPr>
                <w:rFonts w:hint="default" w:ascii="Times New Roman" w:hAnsi="Times New Roman" w:cs="Times New Roman"/>
                <w:lang w:val="id-ID"/>
              </w:rPr>
              <w:t>180</w:t>
            </w:r>
          </w:p>
        </w:tc>
        <w:tc>
          <w:tcPr>
            <w:tcW w:w="2384" w:type="dxa"/>
            <w:noWrap w:val="0"/>
            <w:vAlign w:val="top"/>
          </w:tcPr>
          <w:p>
            <w:pPr>
              <w:spacing w:after="120" w:line="240" w:lineRule="auto"/>
              <w:jc w:val="center"/>
              <w:rPr>
                <w:rFonts w:ascii="Times New Roman" w:hAnsi="Times New Roman" w:cs="Times New Roman"/>
                <w:lang w:val="id-ID"/>
              </w:rPr>
            </w:pPr>
            <w:r>
              <w:rPr>
                <w:rFonts w:ascii="Times New Roman" w:hAnsi="Times New Roman" w:cs="Times New Roman"/>
                <w:lang w:val="en-US"/>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1" w:type="dxa"/>
            <w:noWrap w:val="0"/>
            <w:vAlign w:val="top"/>
          </w:tcPr>
          <w:p>
            <w:pPr>
              <w:spacing w:after="120" w:line="240" w:lineRule="auto"/>
              <w:jc w:val="both"/>
              <w:rPr>
                <w:rFonts w:ascii="Times New Roman" w:hAnsi="Times New Roman" w:cs="Times New Roman"/>
                <w:lang w:val="en-US"/>
              </w:rPr>
            </w:pPr>
            <w:r>
              <w:rPr>
                <w:rFonts w:ascii="Times New Roman" w:hAnsi="Times New Roman" w:cs="Times New Roman"/>
                <w:lang w:val="en-US"/>
              </w:rPr>
              <w:t>4</w:t>
            </w:r>
          </w:p>
        </w:tc>
        <w:tc>
          <w:tcPr>
            <w:tcW w:w="2663" w:type="dxa"/>
            <w:noWrap w:val="0"/>
            <w:vAlign w:val="top"/>
          </w:tcPr>
          <w:p>
            <w:pPr>
              <w:spacing w:after="120" w:line="240" w:lineRule="auto"/>
              <w:jc w:val="both"/>
              <w:rPr>
                <w:rFonts w:ascii="Times New Roman" w:hAnsi="Times New Roman" w:cs="Times New Roman"/>
                <w:lang w:val="en-US"/>
              </w:rPr>
            </w:pPr>
            <w:r>
              <w:rPr>
                <w:rFonts w:ascii="Times New Roman" w:hAnsi="Times New Roman" w:cs="Times New Roman"/>
                <w:lang w:val="en-US"/>
              </w:rPr>
              <w:t>Permainan</w:t>
            </w:r>
            <w:r>
              <w:rPr>
                <w:rFonts w:hint="default" w:ascii="Times New Roman" w:hAnsi="Times New Roman" w:cs="Times New Roman"/>
                <w:lang w:val="en-US"/>
              </w:rPr>
              <w:t xml:space="preserve"> Lompat Ban</w:t>
            </w:r>
          </w:p>
        </w:tc>
        <w:tc>
          <w:tcPr>
            <w:tcW w:w="2876" w:type="dxa"/>
            <w:noWrap w:val="0"/>
            <w:vAlign w:val="bottom"/>
          </w:tcPr>
          <w:p>
            <w:pPr>
              <w:spacing w:after="120" w:line="240" w:lineRule="auto"/>
              <w:jc w:val="center"/>
              <w:rPr>
                <w:rFonts w:hint="default" w:ascii="Times New Roman" w:hAnsi="Times New Roman" w:cs="Times New Roman"/>
                <w:lang w:val="id-ID"/>
              </w:rPr>
            </w:pPr>
            <w:r>
              <w:rPr>
                <w:rFonts w:hint="default" w:ascii="Times New Roman" w:hAnsi="Times New Roman" w:cs="Times New Roman"/>
                <w:lang w:val="id-ID"/>
              </w:rPr>
              <w:t>182</w:t>
            </w:r>
          </w:p>
        </w:tc>
        <w:tc>
          <w:tcPr>
            <w:tcW w:w="2384" w:type="dxa"/>
            <w:noWrap w:val="0"/>
            <w:vAlign w:val="top"/>
          </w:tcPr>
          <w:p>
            <w:pPr>
              <w:spacing w:after="120" w:line="240" w:lineRule="auto"/>
              <w:jc w:val="center"/>
              <w:rPr>
                <w:rFonts w:ascii="Times New Roman" w:hAnsi="Times New Roman" w:cs="Times New Roman"/>
                <w:lang w:val="id-ID"/>
              </w:rPr>
            </w:pPr>
            <w:r>
              <w:rPr>
                <w:rFonts w:ascii="Times New Roman" w:hAnsi="Times New Roman" w:cs="Times New Roman"/>
                <w:lang w:val="en-US"/>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11" w:type="dxa"/>
            <w:noWrap w:val="0"/>
            <w:vAlign w:val="top"/>
          </w:tcPr>
          <w:p>
            <w:pPr>
              <w:spacing w:after="120" w:line="240" w:lineRule="auto"/>
              <w:jc w:val="both"/>
              <w:rPr>
                <w:rFonts w:ascii="Times New Roman" w:hAnsi="Times New Roman" w:cs="Times New Roman"/>
                <w:lang w:val="en-US"/>
              </w:rPr>
            </w:pPr>
            <w:r>
              <w:rPr>
                <w:rFonts w:ascii="Times New Roman" w:hAnsi="Times New Roman" w:cs="Times New Roman"/>
                <w:lang w:val="en-US"/>
              </w:rPr>
              <w:t>5</w:t>
            </w:r>
          </w:p>
        </w:tc>
        <w:tc>
          <w:tcPr>
            <w:tcW w:w="2663" w:type="dxa"/>
            <w:noWrap w:val="0"/>
            <w:vAlign w:val="top"/>
          </w:tcPr>
          <w:p>
            <w:pPr>
              <w:spacing w:after="120" w:line="240" w:lineRule="auto"/>
              <w:jc w:val="both"/>
              <w:rPr>
                <w:rFonts w:ascii="Times New Roman" w:hAnsi="Times New Roman" w:cs="Times New Roman"/>
                <w:lang w:val="id-ID"/>
              </w:rPr>
            </w:pPr>
            <w:r>
              <w:rPr>
                <w:rFonts w:ascii="Times New Roman" w:hAnsi="Times New Roman" w:cs="Times New Roman"/>
                <w:lang w:val="en-US"/>
              </w:rPr>
              <w:t>Permainan</w:t>
            </w:r>
            <w:r>
              <w:rPr>
                <w:rFonts w:hint="default" w:ascii="Times New Roman" w:hAnsi="Times New Roman" w:cs="Times New Roman"/>
                <w:lang w:val="en-US"/>
              </w:rPr>
              <w:t xml:space="preserve"> Laba-Laba Ban</w:t>
            </w:r>
          </w:p>
        </w:tc>
        <w:tc>
          <w:tcPr>
            <w:tcW w:w="2876" w:type="dxa"/>
            <w:noWrap w:val="0"/>
            <w:vAlign w:val="bottom"/>
          </w:tcPr>
          <w:p>
            <w:pPr>
              <w:spacing w:after="120" w:line="240" w:lineRule="auto"/>
              <w:jc w:val="center"/>
              <w:rPr>
                <w:rFonts w:hint="default" w:ascii="Times New Roman" w:hAnsi="Times New Roman" w:cs="Times New Roman"/>
                <w:lang w:val="id-ID"/>
              </w:rPr>
            </w:pPr>
            <w:r>
              <w:rPr>
                <w:rFonts w:hint="default" w:ascii="Times New Roman" w:hAnsi="Times New Roman" w:cs="Times New Roman"/>
                <w:lang w:val="id-ID"/>
              </w:rPr>
              <w:t>179</w:t>
            </w:r>
          </w:p>
        </w:tc>
        <w:tc>
          <w:tcPr>
            <w:tcW w:w="2384" w:type="dxa"/>
            <w:noWrap w:val="0"/>
            <w:vAlign w:val="top"/>
          </w:tcPr>
          <w:p>
            <w:pPr>
              <w:spacing w:after="120" w:line="240" w:lineRule="auto"/>
              <w:jc w:val="center"/>
              <w:rPr>
                <w:rFonts w:ascii="Times New Roman" w:hAnsi="Times New Roman" w:cs="Times New Roman"/>
                <w:lang w:val="id-ID"/>
              </w:rPr>
            </w:pPr>
            <w:r>
              <w:rPr>
                <w:rFonts w:ascii="Times New Roman" w:hAnsi="Times New Roman" w:cs="Times New Roman"/>
                <w:lang w:val="en-US"/>
              </w:rPr>
              <w:t>Baik</w:t>
            </w:r>
          </w:p>
        </w:tc>
      </w:tr>
    </w:tbl>
    <w:p>
      <w:pPr>
        <w:tabs>
          <w:tab w:val="left" w:pos="1025"/>
        </w:tabs>
        <w:spacing w:before="60" w:after="120" w:line="360" w:lineRule="auto"/>
        <w:jc w:val="both"/>
        <w:rPr>
          <w:rFonts w:ascii="Times New Roman" w:hAnsi="Times New Roman" w:cs="Times New Roman"/>
          <w:b/>
        </w:rPr>
      </w:pPr>
    </w:p>
    <w:p>
      <w:pPr>
        <w:spacing w:after="120" w:line="360" w:lineRule="auto"/>
        <w:ind w:firstLine="720" w:firstLineChars="0"/>
        <w:jc w:val="both"/>
        <w:rPr>
          <w:rFonts w:ascii="Times New Roman" w:hAnsi="Times New Roman" w:cs="Times New Roman"/>
          <w:b/>
        </w:rPr>
      </w:pPr>
      <w:r>
        <w:rPr>
          <w:rFonts w:hint="default" w:ascii="Times New Roman" w:hAnsi="Times New Roman" w:cs="Times New Roman"/>
          <w:lang w:val="zh-CN"/>
        </w:rPr>
        <w:t>Berdasarkan penilaian para ahli yang ditunjukkan dengan hasil penilaian di atas maka model permainan perceptual motoric berkategori baik. Dalam tahapan validasi desain model permainan perceptual diberikan saran dan masukan oleh para ahli.</w:t>
      </w:r>
    </w:p>
    <w:p>
      <w:pPr>
        <w:pStyle w:val="3"/>
        <w:spacing w:before="60" w:after="120"/>
        <w:ind w:left="0" w:leftChars="0" w:firstLine="0" w:firstLineChars="0"/>
        <w:jc w:val="both"/>
        <w:rPr>
          <w:rFonts w:hint="default" w:cs="Times New Roman"/>
          <w:lang w:val="zh-CN"/>
        </w:rPr>
      </w:pPr>
      <w:r>
        <w:rPr>
          <w:rFonts w:hint="default" w:ascii="Times New Roman" w:hAnsi="Times New Roman" w:cs="Times New Roman"/>
          <w:lang w:val="id-ID"/>
        </w:rPr>
        <w:t>Hasil Uji Coba Skala Keci</w:t>
      </w:r>
      <w:r>
        <w:rPr>
          <w:rFonts w:hint="default" w:cs="Times New Roman"/>
          <w:lang w:val="zh-CN"/>
        </w:rPr>
        <w:t>l</w:t>
      </w:r>
    </w:p>
    <w:p>
      <w:pPr>
        <w:spacing w:after="120" w:line="360" w:lineRule="auto"/>
        <w:ind w:firstLine="720" w:firstLineChars="0"/>
        <w:jc w:val="both"/>
        <w:rPr>
          <w:rFonts w:hint="default" w:ascii="Times New Roman" w:hAnsi="Times New Roman" w:cs="Times New Roman"/>
          <w:lang w:val="en-US"/>
        </w:rPr>
      </w:pPr>
      <w:r>
        <w:rPr>
          <w:rFonts w:hint="default" w:ascii="Times New Roman" w:hAnsi="Times New Roman" w:cs="Times New Roman"/>
          <w:lang w:val="en-US"/>
        </w:rPr>
        <w:t xml:space="preserve">Dari hasil revisi validasi desain </w:t>
      </w:r>
      <w:r>
        <w:rPr>
          <w:rFonts w:hint="default" w:ascii="Times New Roman" w:hAnsi="Times New Roman" w:cs="Times New Roman"/>
          <w:lang w:val="id-ID"/>
        </w:rPr>
        <w:t>model</w:t>
      </w:r>
      <w:r>
        <w:rPr>
          <w:rFonts w:hint="default" w:ascii="Times New Roman" w:hAnsi="Times New Roman" w:cs="Times New Roman"/>
          <w:lang w:val="en-US"/>
        </w:rPr>
        <w:t xml:space="preserve"> permainan perceptual motoric</w:t>
      </w:r>
      <w:r>
        <w:rPr>
          <w:rFonts w:hint="default" w:ascii="Times New Roman" w:hAnsi="Times New Roman" w:cs="Times New Roman"/>
          <w:lang w:val="id-ID"/>
        </w:rPr>
        <w:t>,</w:t>
      </w:r>
      <w:r>
        <w:rPr>
          <w:rFonts w:hint="default" w:ascii="Times New Roman" w:hAnsi="Times New Roman" w:cs="Times New Roman"/>
          <w:lang w:val="en-US"/>
        </w:rPr>
        <w:t xml:space="preserve"> selanjutnya dilanjutkan uji coba produk skala kecil. Uji coba skala kecil dilaksanakan di Sekolah Dasar </w:t>
      </w:r>
      <w:r>
        <w:rPr>
          <w:rFonts w:hint="default" w:ascii="Times New Roman" w:hAnsi="Times New Roman" w:cs="Times New Roman"/>
          <w:lang w:val="id-ID"/>
        </w:rPr>
        <w:t xml:space="preserve">Islam Terpadu Mushab Bin Umair </w:t>
      </w:r>
      <w:r>
        <w:rPr>
          <w:rFonts w:hint="default" w:ascii="Times New Roman" w:hAnsi="Times New Roman" w:cs="Times New Roman"/>
          <w:lang w:val="en-US"/>
        </w:rPr>
        <w:t>Palembang</w:t>
      </w:r>
      <w:r>
        <w:rPr>
          <w:rFonts w:hint="default" w:ascii="Times New Roman" w:hAnsi="Times New Roman" w:cs="Times New Roman"/>
          <w:lang w:val="id-ID"/>
        </w:rPr>
        <w:t xml:space="preserve">.  Berikut adalah hasil penilaian </w:t>
      </w:r>
      <w:r>
        <w:rPr>
          <w:rFonts w:hint="default" w:ascii="Times New Roman" w:hAnsi="Times New Roman" w:cs="Times New Roman"/>
          <w:lang w:val="zh-CN"/>
        </w:rPr>
        <w:t xml:space="preserve">para ahli dan praktisi </w:t>
      </w:r>
      <w:r>
        <w:rPr>
          <w:rFonts w:hint="default" w:ascii="Times New Roman" w:hAnsi="Times New Roman" w:cs="Times New Roman"/>
          <w:lang w:val="id-ID"/>
        </w:rPr>
        <w:t>terhadap model permainan perceptual motoric.</w:t>
      </w:r>
    </w:p>
    <w:p>
      <w:pPr>
        <w:spacing w:after="120" w:line="360" w:lineRule="auto"/>
        <w:ind w:firstLine="720" w:firstLineChars="0"/>
        <w:jc w:val="both"/>
        <w:rPr>
          <w:rFonts w:hint="default" w:ascii="Times New Roman" w:hAnsi="Times New Roman" w:cs="Times New Roman"/>
          <w:lang w:val="en-US"/>
        </w:rPr>
      </w:pPr>
    </w:p>
    <w:p>
      <w:pPr>
        <w:spacing w:after="120" w:line="360" w:lineRule="auto"/>
        <w:ind w:firstLine="720" w:firstLineChars="0"/>
        <w:jc w:val="both"/>
        <w:rPr>
          <w:rFonts w:hint="default" w:ascii="Times New Roman" w:hAnsi="Times New Roman" w:cs="Times New Roman"/>
          <w:lang w:val="en-US"/>
        </w:rPr>
      </w:pPr>
    </w:p>
    <w:p>
      <w:pPr>
        <w:spacing w:after="120" w:line="360" w:lineRule="auto"/>
        <w:ind w:firstLine="720" w:firstLineChars="0"/>
        <w:jc w:val="both"/>
        <w:rPr>
          <w:rFonts w:hint="default" w:ascii="Times New Roman" w:hAnsi="Times New Roman" w:cs="Times New Roman"/>
          <w:lang w:val="en-US"/>
        </w:rPr>
      </w:pPr>
    </w:p>
    <w:p>
      <w:pPr>
        <w:spacing w:after="120" w:line="360" w:lineRule="auto"/>
        <w:ind w:firstLine="720" w:firstLineChars="0"/>
        <w:jc w:val="both"/>
        <w:rPr>
          <w:rFonts w:hint="default" w:ascii="Times New Roman" w:hAnsi="Times New Roman" w:cs="Times New Roman"/>
          <w:lang w:val="en-US"/>
        </w:rPr>
      </w:pPr>
    </w:p>
    <w:p>
      <w:pPr>
        <w:spacing w:after="120" w:line="360" w:lineRule="auto"/>
        <w:ind w:firstLine="720" w:firstLineChars="0"/>
        <w:jc w:val="both"/>
        <w:rPr>
          <w:rFonts w:hint="default" w:ascii="Times New Roman" w:hAnsi="Times New Roman" w:cs="Times New Roman"/>
          <w:lang w:val="en-US"/>
        </w:rPr>
      </w:pPr>
    </w:p>
    <w:p>
      <w:pPr>
        <w:spacing w:after="120" w:line="360" w:lineRule="auto"/>
        <w:ind w:firstLine="720" w:firstLineChars="0"/>
        <w:jc w:val="both"/>
        <w:rPr>
          <w:rFonts w:hint="default" w:ascii="Times New Roman" w:hAnsi="Times New Roman" w:cs="Times New Roman"/>
          <w:lang w:val="en-US"/>
        </w:rPr>
      </w:pPr>
    </w:p>
    <w:p>
      <w:pPr>
        <w:jc w:val="center"/>
      </w:pPr>
      <w:r>
        <w:drawing>
          <wp:inline distT="0" distB="0" distL="114300" distR="114300">
            <wp:extent cx="4572000" cy="2473325"/>
            <wp:effectExtent l="4445" t="4445" r="14605" b="1778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after="120" w:line="240" w:lineRule="auto"/>
        <w:jc w:val="center"/>
        <w:rPr>
          <w:rFonts w:hint="default"/>
          <w:lang w:val="zh-CN" w:eastAsia="ko-KR"/>
        </w:rPr>
      </w:pPr>
      <w:r>
        <w:rPr>
          <w:rFonts w:hint="default" w:ascii="Times New Roman" w:hAnsi="Times New Roman" w:cs="Times New Roman"/>
          <w:i/>
          <w:iCs/>
          <w:lang w:val="zh-CN"/>
        </w:rPr>
        <w:t xml:space="preserve">Gambar 2. </w:t>
      </w:r>
      <w:r>
        <w:rPr>
          <w:rFonts w:hint="default" w:ascii="Times New Roman" w:hAnsi="Times New Roman" w:cs="Times New Roman"/>
          <w:i w:val="0"/>
          <w:iCs w:val="0"/>
          <w:lang w:val="id-ID"/>
        </w:rPr>
        <w:t>Hasil Uji Coba Skala Kecil</w:t>
      </w:r>
    </w:p>
    <w:p>
      <w:pPr>
        <w:jc w:val="center"/>
        <w:rPr>
          <w:rFonts w:hint="default"/>
          <w:lang w:val="zh-CN" w:eastAsia="ko-KR"/>
        </w:rPr>
      </w:pPr>
    </w:p>
    <w:p>
      <w:pPr>
        <w:spacing w:after="120" w:line="360" w:lineRule="auto"/>
        <w:ind w:firstLine="720" w:firstLineChars="0"/>
        <w:jc w:val="both"/>
        <w:rPr>
          <w:rFonts w:hint="default"/>
          <w:lang w:val="zh-CN" w:eastAsia="ko-KR"/>
        </w:rPr>
      </w:pPr>
      <w:r>
        <w:rPr>
          <w:rFonts w:hint="default" w:ascii="Times New Roman" w:hAnsi="Times New Roman" w:cs="Times New Roman"/>
          <w:lang w:val="en-US"/>
        </w:rPr>
        <w:t>H</w:t>
      </w:r>
      <w:r>
        <w:rPr>
          <w:rFonts w:hint="default" w:ascii="Times New Roman" w:hAnsi="Times New Roman" w:cs="Times New Roman"/>
          <w:lang w:val="id-ID"/>
        </w:rPr>
        <w:t xml:space="preserve">asil penilaian </w:t>
      </w:r>
      <w:r>
        <w:rPr>
          <w:rFonts w:hint="default" w:ascii="Times New Roman" w:hAnsi="Times New Roman" w:cs="Times New Roman"/>
          <w:lang w:val="en-US"/>
        </w:rPr>
        <w:t>uji coba</w:t>
      </w:r>
      <w:r>
        <w:rPr>
          <w:rFonts w:hint="default" w:ascii="Times New Roman" w:hAnsi="Times New Roman" w:cs="Times New Roman"/>
          <w:lang w:val="id-ID"/>
        </w:rPr>
        <w:t xml:space="preserve"> produk</w:t>
      </w:r>
      <w:r>
        <w:rPr>
          <w:rFonts w:hint="default" w:ascii="Times New Roman" w:hAnsi="Times New Roman" w:cs="Times New Roman"/>
          <w:lang w:val="en-US"/>
        </w:rPr>
        <w:t xml:space="preserve"> skala kecil yang</w:t>
      </w:r>
      <w:r>
        <w:rPr>
          <w:rFonts w:hint="default" w:ascii="Times New Roman" w:hAnsi="Times New Roman" w:cs="Times New Roman"/>
          <w:lang w:val="id-ID"/>
        </w:rPr>
        <w:t xml:space="preserve"> dinilai </w:t>
      </w:r>
      <w:r>
        <w:rPr>
          <w:rFonts w:hint="default" w:ascii="Times New Roman" w:hAnsi="Times New Roman" w:cs="Times New Roman"/>
          <w:lang w:val="en-US"/>
        </w:rPr>
        <w:t>o</w:t>
      </w:r>
      <w:r>
        <w:rPr>
          <w:rFonts w:hint="default" w:ascii="Times New Roman" w:hAnsi="Times New Roman" w:cs="Times New Roman"/>
          <w:lang w:val="id-ID"/>
        </w:rPr>
        <w:t xml:space="preserve">leh </w:t>
      </w:r>
      <w:r>
        <w:rPr>
          <w:rFonts w:hint="default" w:ascii="Times New Roman" w:hAnsi="Times New Roman" w:cs="Times New Roman"/>
          <w:lang w:val="en-US"/>
        </w:rPr>
        <w:t>a</w:t>
      </w:r>
      <w:r>
        <w:rPr>
          <w:rFonts w:hint="default" w:ascii="Times New Roman" w:hAnsi="Times New Roman" w:cs="Times New Roman"/>
          <w:lang w:val="id-ID"/>
        </w:rPr>
        <w:t xml:space="preserve">hli </w:t>
      </w:r>
      <w:r>
        <w:rPr>
          <w:rFonts w:hint="default" w:ascii="Times New Roman" w:hAnsi="Times New Roman" w:cs="Times New Roman"/>
          <w:lang w:val="en-US"/>
        </w:rPr>
        <w:t xml:space="preserve">permainan, ahli pendidikan jasmani </w:t>
      </w:r>
      <w:r>
        <w:rPr>
          <w:rFonts w:hint="default" w:ascii="Times New Roman" w:hAnsi="Times New Roman" w:cs="Times New Roman"/>
          <w:lang w:val="id-ID"/>
        </w:rPr>
        <w:t xml:space="preserve">dan </w:t>
      </w:r>
      <w:r>
        <w:rPr>
          <w:rFonts w:hint="default" w:ascii="Times New Roman" w:hAnsi="Times New Roman" w:cs="Times New Roman"/>
          <w:lang w:val="en-US"/>
        </w:rPr>
        <w:t>p</w:t>
      </w:r>
      <w:r>
        <w:rPr>
          <w:rFonts w:hint="default" w:ascii="Times New Roman" w:hAnsi="Times New Roman" w:cs="Times New Roman"/>
          <w:lang w:val="id-ID"/>
        </w:rPr>
        <w:t>raktisi</w:t>
      </w:r>
      <w:r>
        <w:rPr>
          <w:rFonts w:hint="default" w:ascii="Times New Roman" w:hAnsi="Times New Roman" w:cs="Times New Roman"/>
          <w:lang w:val="en-US"/>
        </w:rPr>
        <w:t xml:space="preserve"> (guru pendidikan jasmani)</w:t>
      </w:r>
      <w:r>
        <w:rPr>
          <w:rFonts w:hint="default" w:ascii="Times New Roman" w:hAnsi="Times New Roman" w:cs="Times New Roman"/>
          <w:lang w:val="id-ID"/>
        </w:rPr>
        <w:t xml:space="preserve"> </w:t>
      </w:r>
      <w:r>
        <w:rPr>
          <w:rFonts w:hint="default" w:ascii="Times New Roman" w:hAnsi="Times New Roman" w:cs="Times New Roman"/>
          <w:lang w:val="zh-CN"/>
        </w:rPr>
        <w:t>berkategori sangat baik telah mengalami peningkatan dari kategori baik pada validasi desain. Dengan demikian penelitian ini dapat dilanjutkan ke penelitian</w:t>
      </w:r>
      <w:r>
        <w:rPr>
          <w:rFonts w:hint="default" w:ascii="Times New Roman" w:hAnsi="Times New Roman" w:cs="Times New Roman"/>
          <w:lang w:val="id-ID"/>
        </w:rPr>
        <w:t xml:space="preserve"> skala besar dengan revisi.</w:t>
      </w:r>
      <w:r>
        <w:rPr>
          <w:rFonts w:hint="default" w:ascii="Times New Roman" w:hAnsi="Times New Roman" w:cs="Times New Roman"/>
          <w:lang w:val="zh-CN"/>
        </w:rPr>
        <w:t xml:space="preserve"> Revisi dari para ahli dan praktisi dari hasil penilaian dan saran untuk kemajuan penelitian.</w:t>
      </w:r>
    </w:p>
    <w:p>
      <w:pPr>
        <w:pStyle w:val="3"/>
        <w:spacing w:before="60" w:after="120"/>
        <w:ind w:left="0" w:leftChars="0" w:firstLine="0" w:firstLineChars="0"/>
        <w:jc w:val="both"/>
        <w:rPr>
          <w:rFonts w:hint="default" w:cs="Times New Roman"/>
          <w:lang w:val="zh-CN"/>
        </w:rPr>
      </w:pPr>
      <w:r>
        <w:rPr>
          <w:rFonts w:hint="default" w:ascii="Times New Roman" w:hAnsi="Times New Roman" w:cs="Times New Roman"/>
          <w:lang w:val="id-ID"/>
        </w:rPr>
        <w:t xml:space="preserve">Hasil Uji Coba Skala </w:t>
      </w:r>
      <w:r>
        <w:rPr>
          <w:rFonts w:hint="default" w:cs="Times New Roman"/>
          <w:lang w:val="zh-CN"/>
        </w:rPr>
        <w:t>Besar</w:t>
      </w:r>
    </w:p>
    <w:p>
      <w:pPr>
        <w:spacing w:after="120" w:line="360" w:lineRule="auto"/>
        <w:ind w:firstLine="720" w:firstLineChars="0"/>
        <w:jc w:val="both"/>
        <w:rPr>
          <w:rFonts w:hint="default" w:ascii="Times New Roman" w:hAnsi="Times New Roman" w:cs="Times New Roman"/>
          <w:lang w:val="id-ID"/>
        </w:rPr>
      </w:pPr>
      <w:r>
        <w:rPr>
          <w:rFonts w:hint="default" w:ascii="Times New Roman" w:hAnsi="Times New Roman" w:cs="Times New Roman"/>
          <w:lang w:val="id-ID"/>
        </w:rPr>
        <w:t>Setelah uji coba skala kecil dil</w:t>
      </w:r>
      <w:r>
        <w:rPr>
          <w:rFonts w:hint="default" w:ascii="Times New Roman" w:hAnsi="Times New Roman" w:cs="Times New Roman"/>
          <w:lang w:val="zh-CN"/>
        </w:rPr>
        <w:t>a</w:t>
      </w:r>
      <w:r>
        <w:rPr>
          <w:rFonts w:hint="default" w:ascii="Times New Roman" w:hAnsi="Times New Roman" w:cs="Times New Roman"/>
          <w:lang w:val="id-ID"/>
        </w:rPr>
        <w:t xml:space="preserve">kukan dan direvisi sesuai beberapa saran yang dari para ahli dan praktisi, selanjutnya dilakukan uji coba skala besar. Berikut adalah hasil penilaian </w:t>
      </w:r>
      <w:r>
        <w:rPr>
          <w:rFonts w:hint="default" w:ascii="Times New Roman" w:hAnsi="Times New Roman" w:cs="Times New Roman"/>
          <w:lang w:val="en-US"/>
        </w:rPr>
        <w:t>uji coba</w:t>
      </w:r>
      <w:r>
        <w:rPr>
          <w:rFonts w:hint="default" w:ascii="Times New Roman" w:hAnsi="Times New Roman" w:cs="Times New Roman"/>
          <w:lang w:val="id-ID"/>
        </w:rPr>
        <w:t xml:space="preserve"> produk</w:t>
      </w:r>
      <w:r>
        <w:rPr>
          <w:rFonts w:hint="default" w:ascii="Times New Roman" w:hAnsi="Times New Roman" w:cs="Times New Roman"/>
          <w:lang w:val="en-US"/>
        </w:rPr>
        <w:t xml:space="preserve"> skala </w:t>
      </w:r>
      <w:r>
        <w:rPr>
          <w:rFonts w:hint="default" w:ascii="Times New Roman" w:hAnsi="Times New Roman" w:cs="Times New Roman"/>
          <w:lang w:val="id-ID"/>
        </w:rPr>
        <w:t>besar</w:t>
      </w:r>
      <w:r>
        <w:rPr>
          <w:rFonts w:hint="default" w:ascii="Times New Roman" w:hAnsi="Times New Roman" w:cs="Times New Roman"/>
          <w:lang w:val="en-US"/>
        </w:rPr>
        <w:t xml:space="preserve"> yang</w:t>
      </w:r>
      <w:r>
        <w:rPr>
          <w:rFonts w:hint="default" w:ascii="Times New Roman" w:hAnsi="Times New Roman" w:cs="Times New Roman"/>
          <w:lang w:val="id-ID"/>
        </w:rPr>
        <w:t xml:space="preserve"> dinilai </w:t>
      </w:r>
      <w:r>
        <w:rPr>
          <w:rFonts w:hint="default" w:ascii="Times New Roman" w:hAnsi="Times New Roman" w:cs="Times New Roman"/>
          <w:lang w:val="en-US"/>
        </w:rPr>
        <w:t>o</w:t>
      </w:r>
      <w:r>
        <w:rPr>
          <w:rFonts w:hint="default" w:ascii="Times New Roman" w:hAnsi="Times New Roman" w:cs="Times New Roman"/>
          <w:lang w:val="id-ID"/>
        </w:rPr>
        <w:t xml:space="preserve">leh </w:t>
      </w:r>
      <w:r>
        <w:rPr>
          <w:rFonts w:hint="default" w:ascii="Times New Roman" w:hAnsi="Times New Roman" w:cs="Times New Roman"/>
          <w:lang w:val="en-US"/>
        </w:rPr>
        <w:t>a</w:t>
      </w:r>
      <w:r>
        <w:rPr>
          <w:rFonts w:hint="default" w:ascii="Times New Roman" w:hAnsi="Times New Roman" w:cs="Times New Roman"/>
          <w:lang w:val="id-ID"/>
        </w:rPr>
        <w:t xml:space="preserve">hli </w:t>
      </w:r>
      <w:r>
        <w:rPr>
          <w:rFonts w:hint="default" w:ascii="Times New Roman" w:hAnsi="Times New Roman" w:cs="Times New Roman"/>
          <w:lang w:val="en-US"/>
        </w:rPr>
        <w:t xml:space="preserve">permainan, ahli pendidikan jasmani </w:t>
      </w:r>
      <w:r>
        <w:rPr>
          <w:rFonts w:hint="default" w:ascii="Times New Roman" w:hAnsi="Times New Roman" w:cs="Times New Roman"/>
          <w:lang w:val="id-ID"/>
        </w:rPr>
        <w:t xml:space="preserve">dan </w:t>
      </w:r>
      <w:r>
        <w:rPr>
          <w:rFonts w:hint="default" w:ascii="Times New Roman" w:hAnsi="Times New Roman" w:cs="Times New Roman"/>
          <w:lang w:val="en-US"/>
        </w:rPr>
        <w:t>p</w:t>
      </w:r>
      <w:r>
        <w:rPr>
          <w:rFonts w:hint="default" w:ascii="Times New Roman" w:hAnsi="Times New Roman" w:cs="Times New Roman"/>
          <w:lang w:val="id-ID"/>
        </w:rPr>
        <w:t>raktisi</w:t>
      </w:r>
      <w:r>
        <w:rPr>
          <w:rFonts w:hint="default" w:ascii="Times New Roman" w:hAnsi="Times New Roman" w:cs="Times New Roman"/>
          <w:lang w:val="en-US"/>
        </w:rPr>
        <w:t xml:space="preserve"> (guru pendidikan jasmani)</w:t>
      </w:r>
      <w:r>
        <w:rPr>
          <w:rFonts w:hint="default" w:ascii="Times New Roman" w:hAnsi="Times New Roman" w:cs="Times New Roman"/>
          <w:lang w:val="id-ID"/>
        </w:rPr>
        <w:t xml:space="preserve"> terhadap model permainan perceptual motoric, </w:t>
      </w:r>
      <w:r>
        <w:rPr>
          <w:rFonts w:hint="default" w:ascii="Times New Roman" w:hAnsi="Times New Roman" w:cs="Times New Roman"/>
          <w:lang w:val="en-US"/>
        </w:rPr>
        <w:t>dapat di</w:t>
      </w:r>
      <w:r>
        <w:rPr>
          <w:rFonts w:hint="default" w:ascii="Times New Roman" w:hAnsi="Times New Roman" w:cs="Times New Roman"/>
          <w:lang w:val="id-ID"/>
        </w:rPr>
        <w:t xml:space="preserve">lihat dalam bentuk </w:t>
      </w:r>
      <w:r>
        <w:rPr>
          <w:rFonts w:hint="default" w:ascii="Times New Roman" w:hAnsi="Times New Roman" w:cs="Times New Roman"/>
          <w:lang w:val="zh-CN"/>
        </w:rPr>
        <w:t>gambar</w:t>
      </w:r>
      <w:r>
        <w:rPr>
          <w:rFonts w:hint="default" w:ascii="Times New Roman" w:hAnsi="Times New Roman" w:cs="Times New Roman"/>
          <w:lang w:val="en-US"/>
        </w:rPr>
        <w:t xml:space="preserve"> berikut ini</w:t>
      </w:r>
      <w:r>
        <w:rPr>
          <w:rFonts w:hint="default" w:ascii="Times New Roman" w:hAnsi="Times New Roman" w:cs="Times New Roman"/>
          <w:lang w:val="id-ID"/>
        </w:rPr>
        <w:t>.</w:t>
      </w:r>
    </w:p>
    <w:p>
      <w:pPr>
        <w:spacing w:after="120" w:line="240" w:lineRule="auto"/>
        <w:ind w:left="1320" w:leftChars="0" w:firstLine="0" w:firstLineChars="0"/>
        <w:jc w:val="center"/>
        <w:rPr>
          <w:rFonts w:hint="default" w:ascii="Times New Roman" w:hAnsi="Times New Roman" w:cs="Times New Roman"/>
          <w:i/>
          <w:iCs/>
          <w:lang w:val="id-ID"/>
        </w:rPr>
      </w:pPr>
      <w:r>
        <w:drawing>
          <wp:anchor distT="0" distB="0" distL="114300" distR="114300" simplePos="0" relativeHeight="251670528" behindDoc="0" locked="0" layoutInCell="1" allowOverlap="1">
            <wp:simplePos x="0" y="0"/>
            <wp:positionH relativeFrom="column">
              <wp:posOffset>185420</wp:posOffset>
            </wp:positionH>
            <wp:positionV relativeFrom="paragraph">
              <wp:posOffset>4445</wp:posOffset>
            </wp:positionV>
            <wp:extent cx="5380990" cy="2466975"/>
            <wp:effectExtent l="4445" t="4445" r="5715" b="508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after="120" w:line="240" w:lineRule="auto"/>
        <w:jc w:val="both"/>
        <w:rPr>
          <w:rFonts w:hint="default" w:ascii="Times New Roman" w:hAnsi="Times New Roman" w:cs="Times New Roman"/>
          <w:lang w:val="id-ID"/>
        </w:rPr>
      </w:pPr>
    </w:p>
    <w:p>
      <w:pPr>
        <w:spacing w:after="120" w:line="240" w:lineRule="auto"/>
        <w:jc w:val="both"/>
        <w:rPr>
          <w:rFonts w:hint="default" w:ascii="Times New Roman" w:hAnsi="Times New Roman" w:cs="Times New Roman"/>
          <w:lang w:val="id-ID"/>
        </w:rPr>
      </w:pPr>
    </w:p>
    <w:p>
      <w:pPr>
        <w:spacing w:after="120" w:line="240" w:lineRule="auto"/>
        <w:jc w:val="both"/>
        <w:rPr>
          <w:rFonts w:hint="default" w:ascii="Times New Roman" w:hAnsi="Times New Roman" w:cs="Times New Roman"/>
          <w:lang w:val="id-ID"/>
        </w:rPr>
      </w:pPr>
    </w:p>
    <w:p>
      <w:pPr>
        <w:spacing w:after="120" w:line="240" w:lineRule="auto"/>
        <w:jc w:val="both"/>
        <w:rPr>
          <w:rFonts w:hint="default" w:ascii="Times New Roman" w:hAnsi="Times New Roman" w:cs="Times New Roman"/>
          <w:lang w:val="id-ID"/>
        </w:rPr>
      </w:pPr>
    </w:p>
    <w:p>
      <w:pPr>
        <w:spacing w:after="120" w:line="240" w:lineRule="auto"/>
        <w:jc w:val="both"/>
        <w:rPr>
          <w:rFonts w:hint="default" w:ascii="Times New Roman" w:hAnsi="Times New Roman" w:cs="Times New Roman"/>
          <w:lang w:val="id-ID"/>
        </w:rPr>
      </w:pPr>
    </w:p>
    <w:p>
      <w:pPr>
        <w:spacing w:after="120" w:line="240" w:lineRule="auto"/>
        <w:jc w:val="both"/>
        <w:rPr>
          <w:rFonts w:hint="default" w:ascii="Times New Roman" w:hAnsi="Times New Roman" w:cs="Times New Roman"/>
          <w:lang w:val="id-ID"/>
        </w:rPr>
      </w:pPr>
    </w:p>
    <w:p>
      <w:pPr>
        <w:spacing w:after="120" w:line="240" w:lineRule="auto"/>
        <w:jc w:val="both"/>
        <w:rPr>
          <w:rFonts w:hint="default" w:ascii="Times New Roman" w:hAnsi="Times New Roman" w:cs="Times New Roman"/>
          <w:lang w:val="id-ID"/>
        </w:rPr>
      </w:pPr>
    </w:p>
    <w:p>
      <w:pPr>
        <w:spacing w:after="120" w:line="240" w:lineRule="auto"/>
        <w:jc w:val="both"/>
        <w:rPr>
          <w:rFonts w:hint="default" w:ascii="Times New Roman" w:hAnsi="Times New Roman" w:cs="Times New Roman"/>
          <w:lang w:val="id-ID"/>
        </w:rPr>
      </w:pPr>
    </w:p>
    <w:p>
      <w:pPr>
        <w:spacing w:after="120" w:line="240" w:lineRule="auto"/>
        <w:jc w:val="both"/>
        <w:rPr>
          <w:rFonts w:hint="default" w:ascii="Times New Roman" w:hAnsi="Times New Roman" w:cs="Times New Roman"/>
          <w:lang w:val="id-ID"/>
        </w:rPr>
      </w:pPr>
    </w:p>
    <w:p>
      <w:pPr>
        <w:spacing w:after="120" w:line="240" w:lineRule="auto"/>
        <w:jc w:val="both"/>
        <w:rPr>
          <w:rFonts w:hint="default" w:ascii="Times New Roman" w:hAnsi="Times New Roman" w:cs="Times New Roman"/>
          <w:lang w:val="id-ID"/>
        </w:rPr>
      </w:pPr>
    </w:p>
    <w:p>
      <w:pPr>
        <w:spacing w:after="120" w:line="240" w:lineRule="auto"/>
        <w:jc w:val="center"/>
        <w:rPr>
          <w:rFonts w:hint="default" w:ascii="Times New Roman" w:hAnsi="Times New Roman" w:cs="Times New Roman"/>
          <w:lang w:val="id-ID"/>
        </w:rPr>
      </w:pPr>
      <w:r>
        <w:rPr>
          <w:rFonts w:hint="default" w:ascii="Times New Roman" w:hAnsi="Times New Roman" w:cs="Times New Roman"/>
          <w:i/>
          <w:iCs/>
          <w:lang w:val="zh-CN"/>
        </w:rPr>
        <w:t xml:space="preserve">Gambar 3. </w:t>
      </w:r>
      <w:r>
        <w:rPr>
          <w:rFonts w:hint="default" w:ascii="Times New Roman" w:hAnsi="Times New Roman" w:cs="Times New Roman"/>
          <w:i w:val="0"/>
          <w:iCs w:val="0"/>
          <w:lang w:val="id-ID"/>
        </w:rPr>
        <w:t xml:space="preserve">Hasil Uji Coba Skala </w:t>
      </w:r>
      <w:r>
        <w:rPr>
          <w:rFonts w:hint="default" w:ascii="Times New Roman" w:hAnsi="Times New Roman" w:cs="Times New Roman"/>
          <w:i w:val="0"/>
          <w:iCs w:val="0"/>
          <w:lang w:val="zh-CN"/>
        </w:rPr>
        <w:t>Besar</w:t>
      </w:r>
    </w:p>
    <w:p>
      <w:pPr>
        <w:spacing w:after="120" w:line="360" w:lineRule="auto"/>
        <w:ind w:firstLine="720" w:firstLineChars="0"/>
        <w:jc w:val="both"/>
        <w:rPr>
          <w:rFonts w:hint="default" w:ascii="Times New Roman" w:hAnsi="Times New Roman" w:cs="Times New Roman"/>
          <w:lang w:val="zh-CN"/>
        </w:rPr>
      </w:pPr>
      <w:r>
        <w:rPr>
          <w:rFonts w:hint="default" w:ascii="Times New Roman" w:hAnsi="Times New Roman" w:cs="Times New Roman"/>
          <w:lang w:val="zh-CN"/>
        </w:rPr>
        <w:t>Berdasarkan  penilaian para ahli dan praktisi di atas, bahwa permainan Balap Ban berkategori sangat baik (238), permainan Estafet Ban berkategori sangat baik (237), permainan Triple Ban dikategorikan sangat baik (230), permainan Lompat Ban sangat baik (235), dan permainan Laba-laba Ban kategori sangat baik (227). Model permainan perceptual motoric telah mengalami perbaikan sesuai dengan saran para ahli dan praktisi dari validasi desain, ujicoba skala kecil, dan uji coba skala besar. Dengan demikian model permainan perceptual motoric tdapat diterapkan ke dalam pembelajaran pendidikan jasmani pada siswa  sekolah dasar.</w:t>
      </w:r>
    </w:p>
    <w:p>
      <w:pPr>
        <w:pStyle w:val="3"/>
        <w:spacing w:before="60" w:after="120"/>
        <w:ind w:left="0" w:leftChars="0" w:firstLine="0" w:firstLineChars="0"/>
        <w:jc w:val="both"/>
        <w:rPr>
          <w:rFonts w:hint="default" w:ascii="Times New Roman" w:hAnsi="Times New Roman" w:eastAsia="BatangChe" w:cs="Times New Roman"/>
          <w:b/>
          <w:sz w:val="22"/>
          <w:szCs w:val="22"/>
          <w:lang w:val="zh-CN" w:eastAsia="ko-KR" w:bidi="ar-SA"/>
        </w:rPr>
      </w:pPr>
      <w:r>
        <w:rPr>
          <w:rFonts w:hint="default" w:cs="Times New Roman"/>
          <w:b/>
          <w:sz w:val="22"/>
          <w:szCs w:val="22"/>
          <w:lang w:val="zh-CN" w:eastAsia="ko-KR" w:bidi="ar-SA"/>
        </w:rPr>
        <w:t>Uji Keefektiafan</w:t>
      </w:r>
    </w:p>
    <w:p>
      <w:pPr>
        <w:spacing w:after="120" w:line="360" w:lineRule="auto"/>
        <w:ind w:firstLine="720" w:firstLineChars="0"/>
        <w:jc w:val="both"/>
        <w:rPr>
          <w:rFonts w:hint="default" w:ascii="Times New Roman" w:hAnsi="Times New Roman" w:cs="Times New Roman"/>
          <w:lang w:val="id-ID"/>
        </w:rPr>
      </w:pPr>
      <w:r>
        <w:rPr>
          <w:rFonts w:hint="default" w:ascii="Times New Roman" w:hAnsi="Times New Roman" w:cs="Times New Roman"/>
          <w:lang w:val="id-ID"/>
        </w:rPr>
        <w:t xml:space="preserve">Uji keefektifan ini adalah nilai yang diberikan oleh siswa melalui angket yang disebar kepada siswa. Siswa menilai permainan ini sesuai </w:t>
      </w:r>
      <w:r>
        <w:rPr>
          <w:rFonts w:hint="default" w:ascii="Times New Roman" w:hAnsi="Times New Roman" w:cs="Times New Roman"/>
          <w:lang w:val="zh-CN"/>
        </w:rPr>
        <w:t>dengan pengalaman siswa</w:t>
      </w:r>
      <w:r>
        <w:rPr>
          <w:rFonts w:hint="default" w:ascii="Times New Roman" w:hAnsi="Times New Roman" w:cs="Times New Roman"/>
          <w:lang w:val="id-ID"/>
        </w:rPr>
        <w:t xml:space="preserve"> dan  tanpa ada pengaruh dari luar. Berikut ini adalah hasil penilaian</w:t>
      </w:r>
      <w:r>
        <w:rPr>
          <w:rFonts w:hint="default" w:ascii="Times New Roman" w:hAnsi="Times New Roman" w:cs="Times New Roman"/>
          <w:lang w:val="zh-CN"/>
        </w:rPr>
        <w:t xml:space="preserve"> angket</w:t>
      </w:r>
      <w:r>
        <w:rPr>
          <w:rFonts w:hint="default" w:ascii="Times New Roman" w:hAnsi="Times New Roman" w:cs="Times New Roman"/>
          <w:lang w:val="id-ID"/>
        </w:rPr>
        <w:t xml:space="preserve"> yang dinilai oleh siswa.</w:t>
      </w:r>
    </w:p>
    <w:p>
      <w:pPr>
        <w:spacing w:after="120" w:line="240" w:lineRule="auto"/>
        <w:jc w:val="center"/>
        <w:rPr>
          <w:rFonts w:hint="default" w:ascii="Times New Roman" w:hAnsi="Times New Roman" w:cs="Times New Roman"/>
          <w:lang w:val="id-ID"/>
        </w:rPr>
      </w:pPr>
      <w:r>
        <w:rPr>
          <w:rFonts w:hint="default" w:ascii="Times New Roman" w:hAnsi="Times New Roman" w:cs="Times New Roman"/>
          <w:lang w:val="id-ID"/>
        </w:rPr>
        <w:t xml:space="preserve">Tabel </w:t>
      </w:r>
      <w:r>
        <w:rPr>
          <w:rFonts w:hint="default" w:ascii="Times New Roman" w:hAnsi="Times New Roman" w:cs="Times New Roman"/>
          <w:lang w:val="zh-CN"/>
        </w:rPr>
        <w:t>2</w:t>
      </w:r>
      <w:r>
        <w:rPr>
          <w:rFonts w:hint="default" w:ascii="Times New Roman" w:hAnsi="Times New Roman" w:cs="Times New Roman"/>
          <w:lang w:val="id-ID"/>
        </w:rPr>
        <w:t xml:space="preserve">. </w:t>
      </w:r>
      <w:r>
        <w:rPr>
          <w:rFonts w:hint="default" w:ascii="Times New Roman" w:hAnsi="Times New Roman" w:cs="Times New Roman"/>
          <w:i/>
          <w:iCs/>
          <w:lang w:val="id-ID"/>
        </w:rPr>
        <w:t>Hasil Uji Kefektifan</w:t>
      </w:r>
    </w:p>
    <w:tbl>
      <w:tblPr>
        <w:tblStyle w:val="14"/>
        <w:tblW w:w="9022"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684"/>
        <w:gridCol w:w="1417"/>
        <w:gridCol w:w="1463"/>
        <w:gridCol w:w="1369"/>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33" w:type="dxa"/>
            <w:noWrap w:val="0"/>
            <w:vAlign w:val="top"/>
          </w:tcPr>
          <w:p>
            <w:pPr>
              <w:spacing w:after="120" w:line="240" w:lineRule="auto"/>
              <w:jc w:val="center"/>
              <w:rPr>
                <w:rFonts w:hint="default" w:ascii="Times New Roman" w:hAnsi="Times New Roman" w:cs="Times New Roman"/>
                <w:b/>
                <w:bCs/>
                <w:lang w:val="en-US"/>
              </w:rPr>
            </w:pPr>
            <w:r>
              <w:rPr>
                <w:rFonts w:ascii="Times New Roman" w:hAnsi="Times New Roman" w:cs="Times New Roman"/>
                <w:b/>
                <w:bCs/>
                <w:lang w:val="en-US"/>
              </w:rPr>
              <w:t>No</w:t>
            </w:r>
          </w:p>
        </w:tc>
        <w:tc>
          <w:tcPr>
            <w:tcW w:w="2684" w:type="dxa"/>
            <w:noWrap w:val="0"/>
            <w:vAlign w:val="top"/>
          </w:tcPr>
          <w:p>
            <w:pPr>
              <w:spacing w:after="120" w:line="240" w:lineRule="auto"/>
              <w:jc w:val="center"/>
              <w:rPr>
                <w:rFonts w:hint="default" w:ascii="Times New Roman" w:hAnsi="Times New Roman" w:cs="Times New Roman"/>
                <w:b/>
                <w:bCs/>
                <w:lang w:val="en-US"/>
              </w:rPr>
            </w:pPr>
            <w:r>
              <w:rPr>
                <w:rFonts w:hint="default" w:ascii="Times New Roman" w:hAnsi="Times New Roman" w:cs="Times New Roman"/>
                <w:b/>
                <w:bCs/>
                <w:lang w:val="en-US"/>
              </w:rPr>
              <w:t>Permainan</w:t>
            </w:r>
          </w:p>
        </w:tc>
        <w:tc>
          <w:tcPr>
            <w:tcW w:w="1417" w:type="dxa"/>
            <w:noWrap w:val="0"/>
            <w:vAlign w:val="top"/>
          </w:tcPr>
          <w:p>
            <w:pPr>
              <w:spacing w:after="120" w:line="240" w:lineRule="auto"/>
              <w:jc w:val="center"/>
              <w:rPr>
                <w:rFonts w:hint="default" w:ascii="Times New Roman" w:hAnsi="Times New Roman" w:cs="Times New Roman"/>
                <w:b/>
                <w:bCs/>
                <w:lang w:val="en-US"/>
              </w:rPr>
            </w:pPr>
            <w:r>
              <w:rPr>
                <w:rFonts w:hint="default" w:ascii="Times New Roman" w:hAnsi="Times New Roman" w:cs="Times New Roman"/>
                <w:b/>
                <w:bCs/>
                <w:lang w:val="en-US"/>
              </w:rPr>
              <w:t>Jumlah Jawaban Ya</w:t>
            </w:r>
          </w:p>
        </w:tc>
        <w:tc>
          <w:tcPr>
            <w:tcW w:w="1463" w:type="dxa"/>
            <w:noWrap w:val="0"/>
            <w:vAlign w:val="top"/>
          </w:tcPr>
          <w:p>
            <w:pPr>
              <w:spacing w:after="120" w:line="240" w:lineRule="auto"/>
              <w:jc w:val="center"/>
              <w:rPr>
                <w:rFonts w:hint="default" w:ascii="Times New Roman" w:hAnsi="Times New Roman" w:cs="Times New Roman"/>
                <w:b/>
                <w:bCs/>
                <w:lang w:val="en-US"/>
              </w:rPr>
            </w:pPr>
            <w:r>
              <w:rPr>
                <w:rFonts w:hint="default" w:ascii="Times New Roman" w:hAnsi="Times New Roman" w:cs="Times New Roman"/>
                <w:b/>
                <w:bCs/>
                <w:lang w:val="en-US"/>
              </w:rPr>
              <w:t>Jumlah Jawaban Tidak</w:t>
            </w:r>
          </w:p>
        </w:tc>
        <w:tc>
          <w:tcPr>
            <w:tcW w:w="1369" w:type="dxa"/>
            <w:noWrap w:val="0"/>
            <w:vAlign w:val="top"/>
          </w:tcPr>
          <w:p>
            <w:pPr>
              <w:spacing w:after="120" w:line="240" w:lineRule="auto"/>
              <w:jc w:val="center"/>
              <w:rPr>
                <w:rFonts w:hint="default" w:ascii="Times New Roman" w:hAnsi="Times New Roman" w:cs="Times New Roman"/>
                <w:b/>
                <w:bCs/>
                <w:lang w:val="en-US"/>
              </w:rPr>
            </w:pPr>
            <w:r>
              <w:rPr>
                <w:rFonts w:hint="default" w:ascii="Times New Roman" w:hAnsi="Times New Roman" w:cs="Times New Roman"/>
                <w:b/>
                <w:bCs/>
                <w:lang w:val="en-US"/>
              </w:rPr>
              <w:t>Persentase Jawaban Ya</w:t>
            </w:r>
          </w:p>
        </w:tc>
        <w:tc>
          <w:tcPr>
            <w:tcW w:w="1556" w:type="dxa"/>
            <w:noWrap w:val="0"/>
            <w:vAlign w:val="top"/>
          </w:tcPr>
          <w:p>
            <w:pPr>
              <w:spacing w:after="120" w:line="240" w:lineRule="auto"/>
              <w:jc w:val="center"/>
              <w:rPr>
                <w:rFonts w:hint="default" w:ascii="Times New Roman" w:hAnsi="Times New Roman" w:cs="Times New Roman"/>
                <w:b/>
                <w:bCs/>
                <w:lang w:val="en-US"/>
              </w:rPr>
            </w:pPr>
            <w:r>
              <w:rPr>
                <w:rFonts w:hint="default" w:ascii="Times New Roman" w:hAnsi="Times New Roman" w:cs="Times New Roman"/>
                <w:b/>
                <w:bCs/>
                <w:lang w:val="en-US"/>
              </w:rPr>
              <w:t>Kategori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33" w:type="dxa"/>
            <w:noWrap w:val="0"/>
            <w:vAlign w:val="top"/>
          </w:tcPr>
          <w:p>
            <w:pPr>
              <w:spacing w:after="120" w:line="240" w:lineRule="auto"/>
              <w:jc w:val="both"/>
              <w:rPr>
                <w:rFonts w:hint="default" w:ascii="Times New Roman" w:hAnsi="Times New Roman" w:cs="Times New Roman"/>
                <w:lang w:val="en-US"/>
              </w:rPr>
            </w:pPr>
            <w:r>
              <w:rPr>
                <w:rFonts w:ascii="Times New Roman" w:hAnsi="Times New Roman" w:cs="Times New Roman"/>
                <w:lang w:val="en-US"/>
              </w:rPr>
              <w:t>1</w:t>
            </w:r>
          </w:p>
        </w:tc>
        <w:tc>
          <w:tcPr>
            <w:tcW w:w="2684"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rPr>
              <w:t>Permainan Balap Ban</w:t>
            </w:r>
          </w:p>
        </w:tc>
        <w:tc>
          <w:tcPr>
            <w:tcW w:w="1417"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292</w:t>
            </w:r>
          </w:p>
        </w:tc>
        <w:tc>
          <w:tcPr>
            <w:tcW w:w="1463"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18</w:t>
            </w:r>
          </w:p>
        </w:tc>
        <w:tc>
          <w:tcPr>
            <w:tcW w:w="1369"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94%</w:t>
            </w:r>
          </w:p>
        </w:tc>
        <w:tc>
          <w:tcPr>
            <w:tcW w:w="1556"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rPr>
              <w:t>Sesuai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33" w:type="dxa"/>
            <w:noWrap w:val="0"/>
            <w:vAlign w:val="top"/>
          </w:tcPr>
          <w:p>
            <w:pPr>
              <w:spacing w:after="120" w:line="240" w:lineRule="auto"/>
              <w:jc w:val="both"/>
              <w:rPr>
                <w:rFonts w:hint="default" w:ascii="Times New Roman" w:hAnsi="Times New Roman" w:cs="Times New Roman"/>
                <w:lang w:val="en-US"/>
              </w:rPr>
            </w:pPr>
            <w:r>
              <w:rPr>
                <w:rFonts w:ascii="Times New Roman" w:hAnsi="Times New Roman" w:cs="Times New Roman"/>
                <w:lang w:val="en-US"/>
              </w:rPr>
              <w:t>2</w:t>
            </w:r>
          </w:p>
        </w:tc>
        <w:tc>
          <w:tcPr>
            <w:tcW w:w="2684"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rPr>
              <w:t>Permainan  Estafet Ban</w:t>
            </w:r>
          </w:p>
        </w:tc>
        <w:tc>
          <w:tcPr>
            <w:tcW w:w="1417"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287</w:t>
            </w:r>
          </w:p>
        </w:tc>
        <w:tc>
          <w:tcPr>
            <w:tcW w:w="1463"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23</w:t>
            </w:r>
          </w:p>
        </w:tc>
        <w:tc>
          <w:tcPr>
            <w:tcW w:w="1369"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92%</w:t>
            </w:r>
          </w:p>
        </w:tc>
        <w:tc>
          <w:tcPr>
            <w:tcW w:w="1556"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rPr>
              <w:t>Sesuai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33" w:type="dxa"/>
            <w:noWrap w:val="0"/>
            <w:vAlign w:val="top"/>
          </w:tcPr>
          <w:p>
            <w:pPr>
              <w:spacing w:after="120" w:line="240" w:lineRule="auto"/>
              <w:jc w:val="both"/>
              <w:rPr>
                <w:rFonts w:hint="default" w:ascii="Times New Roman" w:hAnsi="Times New Roman" w:cs="Times New Roman"/>
                <w:lang w:val="en-US"/>
              </w:rPr>
            </w:pPr>
            <w:r>
              <w:rPr>
                <w:rFonts w:ascii="Times New Roman" w:hAnsi="Times New Roman" w:cs="Times New Roman"/>
                <w:lang w:val="en-US"/>
              </w:rPr>
              <w:t>3</w:t>
            </w:r>
          </w:p>
        </w:tc>
        <w:tc>
          <w:tcPr>
            <w:tcW w:w="2684"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rPr>
              <w:t>Permainan Triple Ban</w:t>
            </w:r>
          </w:p>
        </w:tc>
        <w:tc>
          <w:tcPr>
            <w:tcW w:w="1417"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289</w:t>
            </w:r>
          </w:p>
        </w:tc>
        <w:tc>
          <w:tcPr>
            <w:tcW w:w="1463"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21</w:t>
            </w:r>
          </w:p>
        </w:tc>
        <w:tc>
          <w:tcPr>
            <w:tcW w:w="1369"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93%</w:t>
            </w:r>
          </w:p>
        </w:tc>
        <w:tc>
          <w:tcPr>
            <w:tcW w:w="1556"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rPr>
              <w:t>Sesuai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33" w:type="dxa"/>
            <w:noWrap w:val="0"/>
            <w:vAlign w:val="top"/>
          </w:tcPr>
          <w:p>
            <w:pPr>
              <w:spacing w:after="120" w:line="240" w:lineRule="auto"/>
              <w:jc w:val="both"/>
              <w:rPr>
                <w:rFonts w:hint="default" w:ascii="Times New Roman" w:hAnsi="Times New Roman" w:cs="Times New Roman"/>
                <w:lang w:val="en-US"/>
              </w:rPr>
            </w:pPr>
            <w:r>
              <w:rPr>
                <w:rFonts w:ascii="Times New Roman" w:hAnsi="Times New Roman" w:cs="Times New Roman"/>
                <w:lang w:val="en-US"/>
              </w:rPr>
              <w:t>4</w:t>
            </w:r>
          </w:p>
        </w:tc>
        <w:tc>
          <w:tcPr>
            <w:tcW w:w="2684"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rPr>
              <w:t>Permainan Lompat Ban</w:t>
            </w:r>
          </w:p>
        </w:tc>
        <w:tc>
          <w:tcPr>
            <w:tcW w:w="1417"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282</w:t>
            </w:r>
          </w:p>
        </w:tc>
        <w:tc>
          <w:tcPr>
            <w:tcW w:w="1463"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28</w:t>
            </w:r>
          </w:p>
        </w:tc>
        <w:tc>
          <w:tcPr>
            <w:tcW w:w="1369"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91%</w:t>
            </w:r>
          </w:p>
        </w:tc>
        <w:tc>
          <w:tcPr>
            <w:tcW w:w="1556"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rPr>
              <w:t>Sesuai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33" w:type="dxa"/>
            <w:noWrap w:val="0"/>
            <w:vAlign w:val="top"/>
          </w:tcPr>
          <w:p>
            <w:pPr>
              <w:spacing w:after="120" w:line="240" w:lineRule="auto"/>
              <w:jc w:val="both"/>
              <w:rPr>
                <w:rFonts w:hint="default" w:ascii="Times New Roman" w:hAnsi="Times New Roman" w:cs="Times New Roman"/>
                <w:lang w:val="en-US"/>
              </w:rPr>
            </w:pPr>
            <w:r>
              <w:rPr>
                <w:rFonts w:ascii="Times New Roman" w:hAnsi="Times New Roman" w:cs="Times New Roman"/>
                <w:lang w:val="en-US"/>
              </w:rPr>
              <w:t>5</w:t>
            </w:r>
          </w:p>
        </w:tc>
        <w:tc>
          <w:tcPr>
            <w:tcW w:w="2684"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rPr>
              <w:t>Permainan Laba-Laba Ban</w:t>
            </w:r>
          </w:p>
        </w:tc>
        <w:tc>
          <w:tcPr>
            <w:tcW w:w="1417"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280</w:t>
            </w:r>
          </w:p>
        </w:tc>
        <w:tc>
          <w:tcPr>
            <w:tcW w:w="1463"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30</w:t>
            </w:r>
          </w:p>
        </w:tc>
        <w:tc>
          <w:tcPr>
            <w:tcW w:w="1369" w:type="dxa"/>
            <w:noWrap w:val="0"/>
            <w:vAlign w:val="bottom"/>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eastAsia="zh-CN"/>
              </w:rPr>
              <w:t>90%</w:t>
            </w:r>
          </w:p>
        </w:tc>
        <w:tc>
          <w:tcPr>
            <w:tcW w:w="1556" w:type="dxa"/>
            <w:noWrap w:val="0"/>
            <w:vAlign w:val="top"/>
          </w:tcPr>
          <w:p>
            <w:pPr>
              <w:spacing w:after="120" w:line="240" w:lineRule="auto"/>
              <w:jc w:val="both"/>
              <w:rPr>
                <w:rFonts w:hint="default" w:ascii="Times New Roman" w:hAnsi="Times New Roman" w:cs="Times New Roman"/>
                <w:lang w:val="en-US"/>
              </w:rPr>
            </w:pPr>
            <w:r>
              <w:rPr>
                <w:rFonts w:hint="default" w:ascii="Times New Roman" w:hAnsi="Times New Roman" w:cs="Times New Roman"/>
                <w:lang w:val="en-US"/>
              </w:rPr>
              <w:t>Sesuai</w:t>
            </w:r>
          </w:p>
        </w:tc>
      </w:tr>
    </w:tbl>
    <w:p>
      <w:pPr>
        <w:spacing w:after="120" w:line="240" w:lineRule="auto"/>
        <w:jc w:val="both"/>
        <w:rPr>
          <w:rFonts w:hint="default" w:ascii="Times New Roman" w:hAnsi="Times New Roman" w:cs="Times New Roman"/>
          <w:lang w:val="id-ID"/>
        </w:rPr>
      </w:pPr>
    </w:p>
    <w:p>
      <w:pPr>
        <w:spacing w:after="120" w:line="360" w:lineRule="auto"/>
        <w:ind w:firstLine="720" w:firstLineChars="0"/>
        <w:jc w:val="both"/>
        <w:rPr>
          <w:rFonts w:hint="default" w:ascii="Times New Roman" w:hAnsi="Times New Roman" w:cs="Times New Roman"/>
          <w:lang w:val="zh-CN"/>
        </w:rPr>
      </w:pPr>
      <w:r>
        <w:rPr>
          <w:rFonts w:ascii="Times New Roman" w:hAnsi="Times New Roman" w:cs="Times New Roman"/>
          <w:lang w:val="id-ID"/>
        </w:rPr>
        <w:t xml:space="preserve">Dari hasil </w:t>
      </w:r>
      <w:r>
        <w:rPr>
          <w:rFonts w:hint="default" w:ascii="Times New Roman" w:hAnsi="Times New Roman" w:cs="Times New Roman"/>
          <w:lang w:val="zh-CN"/>
        </w:rPr>
        <w:t>obervasi melalui angket yang dinilai oleh siswa</w:t>
      </w:r>
      <w:r>
        <w:rPr>
          <w:rFonts w:ascii="Times New Roman" w:hAnsi="Times New Roman" w:cs="Times New Roman"/>
          <w:lang w:val="en-US"/>
        </w:rPr>
        <w:t xml:space="preserve"> pada tabel di atas</w:t>
      </w:r>
      <w:r>
        <w:rPr>
          <w:rFonts w:hint="default" w:ascii="Times New Roman" w:hAnsi="Times New Roman" w:cs="Times New Roman"/>
          <w:lang w:val="id-ID"/>
        </w:rPr>
        <w:t xml:space="preserve">, </w:t>
      </w:r>
      <w:r>
        <w:rPr>
          <w:rFonts w:ascii="Times New Roman" w:hAnsi="Times New Roman" w:cs="Times New Roman"/>
          <w:lang w:val="en-US"/>
        </w:rPr>
        <w:t xml:space="preserve">dapat disimpulkan </w:t>
      </w:r>
      <w:r>
        <w:rPr>
          <w:rFonts w:ascii="Times New Roman" w:hAnsi="Times New Roman" w:cs="Times New Roman"/>
          <w:lang w:val="id-ID"/>
        </w:rPr>
        <w:t xml:space="preserve">secara keseluruhan bahwa </w:t>
      </w:r>
      <w:r>
        <w:rPr>
          <w:rFonts w:hint="default" w:ascii="Times New Roman" w:hAnsi="Times New Roman" w:cs="Times New Roman"/>
          <w:lang w:val="id-ID"/>
        </w:rPr>
        <w:t>model permainan perceptual motoric telah sesuai</w:t>
      </w:r>
      <w:r>
        <w:rPr>
          <w:rFonts w:hint="default" w:ascii="Times New Roman" w:hAnsi="Times New Roman" w:cs="Times New Roman"/>
          <w:lang w:val="zh-CN"/>
        </w:rPr>
        <w:t xml:space="preserve"> dan efektif. Permainan Balap Ban memiliki nilai 94%, permainan Estafet Ban 92%, permainan Triple Ban 93%, permainan Lompat Ban 91%, dan permainan Laba-laba Ban 90%. </w:t>
      </w:r>
    </w:p>
    <w:p>
      <w:pPr>
        <w:pStyle w:val="2"/>
        <w:spacing w:before="60" w:after="120"/>
        <w:jc w:val="both"/>
        <w:rPr>
          <w:rFonts w:hint="default" w:cs="Times New Roman"/>
          <w:szCs w:val="22"/>
          <w:lang w:val="zh-CN"/>
        </w:rPr>
      </w:pPr>
      <w:r>
        <w:rPr>
          <w:rFonts w:hint="default" w:cs="Times New Roman"/>
          <w:szCs w:val="22"/>
          <w:lang w:val="zh-CN"/>
        </w:rPr>
        <w:t>PEMBAHASAN</w:t>
      </w:r>
    </w:p>
    <w:p>
      <w:pPr>
        <w:spacing w:after="120" w:line="360" w:lineRule="auto"/>
        <w:ind w:firstLine="720" w:firstLineChars="0"/>
        <w:jc w:val="both"/>
        <w:rPr>
          <w:rFonts w:hint="default" w:ascii="Times New Roman" w:hAnsi="Times New Roman" w:cs="Times New Roman"/>
          <w:lang w:val="zh-CN"/>
        </w:rPr>
      </w:pPr>
      <w:r>
        <w:rPr>
          <w:rFonts w:hint="default" w:ascii="Times New Roman" w:hAnsi="Times New Roman" w:cs="Times New Roman"/>
          <w:lang w:val="zh-CN"/>
        </w:rPr>
        <w:t xml:space="preserve">Model permainan perceptual motoric ini merupakan salah satu bentuk upaya untuk memperkaya pengalaman gerak siswa melalui pembelajaran pendidikan jasmani di sekolah. Para ahli dan praktisi mempunyai peran yang sangat besar dalam penelitian ini, melalui penilaian dan saran yang diberikan permainan perceptual motoric ini dapat diterapkan dengan efektif dan efisien. Kefektifan dan efisienya permainan perceptual motoric ini dibuktikan di lapangan bahwa siswa-siswa sangat antusias dan sangat senang ditunjukan dalam bentuk ekpresi dan penilaian angket yang disebar. </w:t>
      </w:r>
    </w:p>
    <w:p>
      <w:pPr>
        <w:spacing w:after="120" w:line="360" w:lineRule="auto"/>
        <w:ind w:firstLine="720" w:firstLineChars="0"/>
        <w:jc w:val="both"/>
        <w:rPr>
          <w:rFonts w:hint="default" w:ascii="Times New Roman" w:hAnsi="Times New Roman" w:cs="Times New Roman"/>
          <w:lang w:val="zh-CN"/>
        </w:rPr>
      </w:pPr>
      <w:r>
        <w:rPr>
          <w:rFonts w:hint="default" w:ascii="Times New Roman" w:hAnsi="Times New Roman" w:cs="Times New Roman"/>
          <w:lang w:val="zh-CN"/>
        </w:rPr>
        <w:t xml:space="preserve">Dari hasil penilaian siswa terhadap Permianan perceptual motoric didapat nilai yakni permainan Balap Ban 292 (sesuai), Estafet Ban 287 (sesuai), Triple Ban 289 (sesuai), Lompat Ban (282 (sesuai), Laba-laba Ban 280 (sesuai). Dengan demikian model-model permainan perceptual motoric ini telah sesuai dengan karakterisitik siswa. </w:t>
      </w:r>
      <w:r>
        <w:rPr>
          <w:rFonts w:hint="default" w:ascii="Times New Roman" w:hAnsi="Times New Roman" w:cs="Times New Roman"/>
          <w:lang w:val="nl-NL"/>
        </w:rPr>
        <w:t>Melalui</w:t>
      </w:r>
      <w:r>
        <w:rPr>
          <w:rFonts w:hint="default" w:ascii="Times New Roman" w:hAnsi="Times New Roman" w:cs="Times New Roman"/>
          <w:lang w:val="zh-CN"/>
        </w:rPr>
        <w:t xml:space="preserve"> aktivitas</w:t>
      </w:r>
      <w:r>
        <w:rPr>
          <w:rFonts w:hint="default" w:ascii="Times New Roman" w:hAnsi="Times New Roman" w:cs="Times New Roman"/>
          <w:lang w:val="nl-NL"/>
        </w:rPr>
        <w:t xml:space="preserve"> bermain </w:t>
      </w:r>
      <w:r>
        <w:rPr>
          <w:rFonts w:hint="default" w:ascii="Times New Roman" w:hAnsi="Times New Roman" w:cs="Times New Roman"/>
          <w:lang w:val="zh-CN"/>
        </w:rPr>
        <w:t xml:space="preserve">perceptual motoric ini diharapkan siswa mendapat pengalaman gerak sebagai langkah awal untuk menuju atlet berprestasi (Multilateral). </w:t>
      </w:r>
      <w:r>
        <w:rPr>
          <w:rFonts w:hint="default" w:ascii="Times New Roman" w:hAnsi="Times New Roman" w:cs="Times New Roman"/>
          <w:lang w:val="nl-NL"/>
        </w:rPr>
        <w:t xml:space="preserve"> </w:t>
      </w:r>
    </w:p>
    <w:p>
      <w:pPr>
        <w:spacing w:after="120" w:line="360" w:lineRule="auto"/>
        <w:jc w:val="both"/>
        <w:rPr>
          <w:rFonts w:hint="default" w:ascii="Times New Roman" w:hAnsi="Times New Roman" w:cs="Times New Roman"/>
          <w:lang w:val="id-ID"/>
        </w:rPr>
      </w:pPr>
      <w:r>
        <w:rPr>
          <w:rFonts w:hint="default" w:ascii="Times New Roman" w:hAnsi="Times New Roman" w:cs="Times New Roman"/>
          <w:b/>
          <w:bCs/>
          <w:lang w:val="id-ID"/>
        </w:rPr>
        <w:t>KESIMPULAN</w:t>
      </w:r>
      <w:r>
        <w:rPr>
          <w:rFonts w:hint="default" w:ascii="Times New Roman" w:hAnsi="Times New Roman" w:cs="Times New Roman"/>
          <w:lang w:val="id-ID"/>
        </w:rPr>
        <w:t xml:space="preserve"> </w:t>
      </w:r>
    </w:p>
    <w:p>
      <w:pPr>
        <w:spacing w:after="120" w:line="360" w:lineRule="auto"/>
        <w:ind w:firstLine="720" w:firstLineChars="0"/>
        <w:jc w:val="both"/>
        <w:rPr>
          <w:rFonts w:hint="default" w:ascii="Times New Roman" w:hAnsi="Times New Roman" w:cs="Times New Roman"/>
          <w:lang w:val="id-ID"/>
        </w:rPr>
      </w:pPr>
      <w:r>
        <w:rPr>
          <w:rFonts w:hint="default" w:ascii="Times New Roman" w:hAnsi="Times New Roman" w:cs="Times New Roman"/>
          <w:lang w:val="id-ID"/>
        </w:rPr>
        <w:t>Berdasarkan hasil penelitian dan analisis data, maka penelitian model permainan perseptual motoric menghasilkan lima macam bentuk permainan  yakni: Permainan</w:t>
      </w:r>
      <w:r>
        <w:rPr>
          <w:rFonts w:hint="default" w:ascii="Times New Roman" w:hAnsi="Times New Roman" w:cs="Times New Roman"/>
          <w:lang w:val="en-US"/>
        </w:rPr>
        <w:t xml:space="preserve"> </w:t>
      </w:r>
      <w:r>
        <w:rPr>
          <w:rFonts w:hint="default" w:ascii="Times New Roman" w:hAnsi="Times New Roman" w:cs="Times New Roman"/>
          <w:lang w:val="id-ID"/>
        </w:rPr>
        <w:t>Balap Ban, Permainan Estafet Ban, Permainan Triple Ban</w:t>
      </w:r>
      <w:r>
        <w:rPr>
          <w:rFonts w:hint="default" w:ascii="Times New Roman" w:hAnsi="Times New Roman" w:cs="Times New Roman"/>
          <w:lang w:val="en-US"/>
        </w:rPr>
        <w:t xml:space="preserve">, </w:t>
      </w:r>
      <w:r>
        <w:rPr>
          <w:rFonts w:hint="default" w:ascii="Times New Roman" w:hAnsi="Times New Roman" w:cs="Times New Roman"/>
          <w:lang w:val="id-ID"/>
        </w:rPr>
        <w:t>Permainan</w:t>
      </w:r>
      <w:r>
        <w:rPr>
          <w:rFonts w:hint="default" w:ascii="Times New Roman" w:hAnsi="Times New Roman" w:cs="Times New Roman"/>
          <w:lang w:val="en-US"/>
        </w:rPr>
        <w:t xml:space="preserve"> </w:t>
      </w:r>
      <w:r>
        <w:rPr>
          <w:rFonts w:hint="default" w:ascii="Times New Roman" w:hAnsi="Times New Roman" w:cs="Times New Roman"/>
          <w:lang w:val="id-ID"/>
        </w:rPr>
        <w:t>Lompat Ban</w:t>
      </w:r>
      <w:r>
        <w:rPr>
          <w:rFonts w:hint="default" w:ascii="Times New Roman" w:hAnsi="Times New Roman" w:cs="Times New Roman"/>
          <w:lang w:val="en-US"/>
        </w:rPr>
        <w:t xml:space="preserve"> dan</w:t>
      </w:r>
      <w:r>
        <w:rPr>
          <w:rFonts w:hint="default" w:ascii="Times New Roman" w:hAnsi="Times New Roman" w:cs="Times New Roman"/>
          <w:lang w:val="id-ID"/>
        </w:rPr>
        <w:t>, Permainan Laba-laba. Hasil validasi dari para ahli dan praktisi rata-rata 182 berkategori baik, uji coba skala kecil berkategori rata-rata 219 berkategori sangat baik, pada uji coba skala besar rata-rata 233 berkategori sangat baikberkategori sangat baik (233). Dengan demikian model permainan perceptul motoric telah layak digunakan dalam pembelajaran Pendidikan Jasmani.</w:t>
      </w:r>
    </w:p>
    <w:p>
      <w:pPr>
        <w:spacing w:after="120" w:line="360" w:lineRule="auto"/>
        <w:ind w:firstLine="720" w:firstLineChars="0"/>
        <w:jc w:val="both"/>
        <w:rPr>
          <w:rFonts w:hint="default" w:ascii="Times New Roman" w:hAnsi="Times New Roman" w:cs="Times New Roman"/>
          <w:lang w:val="id-ID"/>
        </w:rPr>
      </w:pPr>
    </w:p>
    <w:p>
      <w:pPr>
        <w:pStyle w:val="2"/>
        <w:spacing w:before="60" w:after="120"/>
        <w:jc w:val="both"/>
        <w:rPr>
          <w:rFonts w:cs="Times New Roman"/>
          <w:szCs w:val="22"/>
        </w:rPr>
      </w:pPr>
      <w:r>
        <w:rPr>
          <w:rFonts w:cs="Times New Roman"/>
          <w:szCs w:val="22"/>
        </w:rPr>
        <w:t xml:space="preserve">DAFTAR PUSTAKA </w:t>
      </w:r>
    </w:p>
    <w:p>
      <w:pPr>
        <w:spacing w:after="0" w:line="360" w:lineRule="auto"/>
        <w:jc w:val="both"/>
        <w:rPr>
          <w:rFonts w:ascii="Times New Roman" w:hAnsi="Times New Roman" w:eastAsia="Times New Roman" w:cs="Times New Roman"/>
        </w:rPr>
      </w:pPr>
      <w:r>
        <w:rPr>
          <w:rFonts w:ascii="Times New Roman" w:hAnsi="Times New Roman" w:eastAsia="Times New Roman" w:cs="Times New Roman"/>
          <w:b/>
          <w:bCs/>
        </w:rPr>
        <w:t>Buku:</w:t>
      </w:r>
      <w:r>
        <w:rPr>
          <w:rFonts w:ascii="Times New Roman" w:hAnsi="Times New Roman" w:eastAsia="Times New Roman" w:cs="Times New Roman"/>
        </w:rPr>
        <w:t xml:space="preserve"> </w:t>
      </w:r>
    </w:p>
    <w:p>
      <w:pPr>
        <w:spacing w:after="0" w:line="360" w:lineRule="auto"/>
        <w:ind w:left="567" w:hanging="567"/>
        <w:jc w:val="both"/>
        <w:rPr>
          <w:rFonts w:ascii="Times New Roman" w:hAnsi="Times New Roman" w:eastAsia="Times New Roman" w:cs="Times New Roman"/>
        </w:rPr>
      </w:pPr>
      <w:r>
        <w:rPr>
          <w:rFonts w:ascii="Times New Roman" w:hAnsi="Times New Roman" w:eastAsia="Times New Roman" w:cs="Times New Roman"/>
        </w:rPr>
        <w:t xml:space="preserve">Borg, W.R., &amp; Gall, M.D. (2007). Educational research: an introduction (8th). New York &amp; London: </w:t>
      </w:r>
      <w:r>
        <w:rPr>
          <w:rFonts w:ascii="Times New Roman" w:hAnsi="Times New Roman" w:eastAsia="Times New Roman" w:cs="Times New Roman"/>
        </w:rPr>
        <w:tab/>
      </w:r>
      <w:r>
        <w:rPr>
          <w:rFonts w:ascii="Times New Roman" w:hAnsi="Times New Roman" w:eastAsia="Times New Roman" w:cs="Times New Roman"/>
        </w:rPr>
        <w:t xml:space="preserve">Longman.Caillois, R. (2001). Man, play and games. (Terjemahan Mayer Barash). Paris: Librarie </w:t>
      </w:r>
      <w:r>
        <w:rPr>
          <w:rFonts w:ascii="Times New Roman" w:hAnsi="Times New Roman" w:eastAsia="Times New Roman" w:cs="Times New Roman"/>
        </w:rPr>
        <w:tab/>
      </w:r>
      <w:r>
        <w:rPr>
          <w:rFonts w:ascii="Times New Roman" w:hAnsi="Times New Roman" w:eastAsia="Times New Roman" w:cs="Times New Roman"/>
        </w:rPr>
        <w:t>Gallimard.</w:t>
      </w:r>
    </w:p>
    <w:p>
      <w:pPr>
        <w:spacing w:after="0" w:line="360" w:lineRule="auto"/>
        <w:ind w:left="567" w:hanging="567"/>
        <w:jc w:val="both"/>
        <w:rPr>
          <w:rFonts w:ascii="Times New Roman" w:hAnsi="Times New Roman" w:eastAsia="Times New Roman" w:cs="Times New Roman"/>
        </w:rPr>
      </w:pPr>
      <w:r>
        <w:rPr>
          <w:rFonts w:ascii="Times New Roman" w:hAnsi="Times New Roman" w:eastAsia="Times New Roman" w:cs="Times New Roman"/>
        </w:rPr>
        <w:t>Joyce, B.,&amp; Weil, M. (2010). Models of teaching. Boston: Pearson Education. Inc.</w:t>
      </w:r>
    </w:p>
    <w:p>
      <w:pPr>
        <w:spacing w:after="0" w:line="360" w:lineRule="auto"/>
        <w:ind w:left="567" w:hanging="567"/>
        <w:jc w:val="both"/>
        <w:rPr>
          <w:rFonts w:ascii="Times New Roman" w:hAnsi="Times New Roman" w:eastAsia="Times New Roman" w:cs="Times New Roman"/>
        </w:rPr>
      </w:pPr>
      <w:r>
        <w:rPr>
          <w:rFonts w:ascii="Times New Roman" w:hAnsi="Times New Roman" w:eastAsia="Times New Roman" w:cs="Times New Roman"/>
        </w:rPr>
        <w:t>Sugiyanto. (2007). Teori Kepel</w:t>
      </w:r>
      <w:r>
        <w:rPr>
          <w:rFonts w:hint="default" w:ascii="Times New Roman" w:hAnsi="Times New Roman" w:eastAsia="Times New Roman" w:cs="Times New Roman"/>
        </w:rPr>
        <w:t>a</w:t>
      </w:r>
      <w:r>
        <w:rPr>
          <w:rFonts w:ascii="Times New Roman" w:hAnsi="Times New Roman" w:eastAsia="Times New Roman" w:cs="Times New Roman"/>
        </w:rPr>
        <w:t>tihan Dasar. Jakarta: Kemenpora.</w:t>
      </w:r>
    </w:p>
    <w:p>
      <w:pPr>
        <w:spacing w:after="0" w:line="360" w:lineRule="auto"/>
        <w:ind w:left="567" w:hanging="567"/>
        <w:jc w:val="both"/>
        <w:rPr>
          <w:rFonts w:ascii="Times New Roman" w:hAnsi="Times New Roman" w:eastAsia="Times New Roman" w:cs="Times New Roman"/>
        </w:rPr>
      </w:pPr>
      <w:r>
        <w:rPr>
          <w:rFonts w:ascii="Times New Roman" w:hAnsi="Times New Roman" w:eastAsia="Times New Roman" w:cs="Times New Roman"/>
        </w:rPr>
        <w:t xml:space="preserve">Sugiyono.(2010). Prosedur penelitian suatu pendekatan praktek. Jakarta: </w:t>
      </w:r>
      <w:r>
        <w:rPr>
          <w:rFonts w:hint="default" w:ascii="Times New Roman" w:hAnsi="Times New Roman" w:eastAsia="Times New Roman" w:cs="Times New Roman"/>
        </w:rPr>
        <w:tab/>
      </w:r>
      <w:r>
        <w:rPr>
          <w:rFonts w:ascii="Times New Roman" w:hAnsi="Times New Roman" w:eastAsia="Times New Roman" w:cs="Times New Roman"/>
        </w:rPr>
        <w:t>Rineka Cipta.</w:t>
      </w:r>
    </w:p>
    <w:p>
      <w:pPr>
        <w:spacing w:after="0" w:line="360" w:lineRule="auto"/>
        <w:ind w:left="567" w:hanging="567"/>
        <w:jc w:val="both"/>
        <w:rPr>
          <w:rFonts w:ascii="Times New Roman" w:hAnsi="Times New Roman" w:eastAsia="Times New Roman" w:cs="Times New Roman"/>
        </w:rPr>
      </w:pPr>
      <w:r>
        <w:rPr>
          <w:rFonts w:ascii="Times New Roman" w:hAnsi="Times New Roman" w:eastAsia="Times New Roman" w:cs="Times New Roman"/>
        </w:rPr>
        <w:t>Widoyoko, E.P. (2012). Teknik penyusunan instrumen penelitian. Yogyakarta: Pustaka Pelajar</w:t>
      </w:r>
      <w:r>
        <w:rPr>
          <w:rFonts w:hint="default" w:ascii="Times New Roman" w:hAnsi="Times New Roman" w:eastAsia="Times New Roman" w:cs="Times New Roman"/>
        </w:rPr>
        <w:t>.</w:t>
      </w:r>
      <w:bookmarkStart w:id="0" w:name="_GoBack"/>
      <w:bookmarkEnd w:id="0"/>
    </w:p>
    <w:p>
      <w:pPr>
        <w:spacing w:after="0" w:line="360" w:lineRule="auto"/>
        <w:jc w:val="both"/>
        <w:rPr>
          <w:rFonts w:ascii="Times New Roman" w:hAnsi="Times New Roman" w:eastAsia="Times New Roman" w:cs="Times New Roman"/>
        </w:rPr>
      </w:pPr>
      <w:r>
        <w:rPr>
          <w:rFonts w:ascii="Times New Roman" w:hAnsi="Times New Roman" w:eastAsia="Times New Roman" w:cs="Times New Roman"/>
          <w:b/>
          <w:bCs/>
        </w:rPr>
        <w:t>Tesis, Disertasi, Laporan Penelitian:</w:t>
      </w:r>
    </w:p>
    <w:p>
      <w:pPr>
        <w:spacing w:after="0" w:line="360" w:lineRule="auto"/>
        <w:ind w:left="567" w:hanging="567"/>
        <w:jc w:val="both"/>
        <w:rPr>
          <w:rFonts w:ascii="Times New Roman" w:hAnsi="Times New Roman" w:eastAsia="Times New Roman" w:cs="Times New Roman"/>
        </w:rPr>
      </w:pPr>
      <w:r>
        <w:rPr>
          <w:rFonts w:hint="default" w:ascii="Times New Roman" w:hAnsi="Times New Roman" w:eastAsia="Times New Roman" w:cs="Times New Roman"/>
        </w:rPr>
        <w:t xml:space="preserve">Eichberg, H. (2005). Traditional games: A joker in modern development. Some experiences from </w:t>
      </w:r>
      <w:r>
        <w:rPr>
          <w:rFonts w:hint="default" w:ascii="Times New Roman" w:hAnsi="Times New Roman" w:eastAsia="Times New Roman" w:cs="Times New Roman"/>
        </w:rPr>
        <w:tab/>
      </w:r>
      <w:r>
        <w:rPr>
          <w:rFonts w:hint="default" w:ascii="Times New Roman" w:hAnsi="Times New Roman" w:eastAsia="Times New Roman" w:cs="Times New Roman"/>
        </w:rPr>
        <w:t xml:space="preserve">Nordic countries and Nordic-African exchange. Paper for the international conference Play the </w:t>
      </w:r>
      <w:r>
        <w:rPr>
          <w:rFonts w:hint="default" w:ascii="Times New Roman" w:hAnsi="Times New Roman" w:eastAsia="Times New Roman" w:cs="Times New Roman"/>
        </w:rPr>
        <w:tab/>
      </w:r>
      <w:r>
        <w:rPr>
          <w:rFonts w:hint="default" w:ascii="Times New Roman" w:hAnsi="Times New Roman" w:eastAsia="Times New Roman" w:cs="Times New Roman"/>
        </w:rPr>
        <w:t xml:space="preserve">game.Copenhagen: University of Southern Denmark, Centre for Sport, </w:t>
      </w:r>
      <w:r>
        <w:rPr>
          <w:rFonts w:hint="default" w:ascii="Times New Roman" w:hAnsi="Times New Roman" w:eastAsia="Times New Roman" w:cs="Times New Roman"/>
        </w:rPr>
        <w:tab/>
      </w:r>
      <w:r>
        <w:rPr>
          <w:rFonts w:hint="default" w:ascii="Times New Roman" w:hAnsi="Times New Roman" w:eastAsia="Times New Roman" w:cs="Times New Roman"/>
        </w:rPr>
        <w:t xml:space="preserve">Health and Civil Society, </w:t>
      </w:r>
      <w:r>
        <w:rPr>
          <w:rFonts w:hint="default" w:ascii="Times New Roman" w:hAnsi="Times New Roman" w:eastAsia="Times New Roman" w:cs="Times New Roman"/>
        </w:rPr>
        <w:tab/>
      </w:r>
      <w:r>
        <w:rPr>
          <w:rFonts w:hint="default" w:ascii="Times New Roman" w:hAnsi="Times New Roman" w:eastAsia="Times New Roman" w:cs="Times New Roman"/>
        </w:rPr>
        <w:t>Gerlev.</w:t>
      </w:r>
    </w:p>
    <w:p>
      <w:pPr>
        <w:spacing w:after="0" w:line="360" w:lineRule="auto"/>
        <w:jc w:val="both"/>
        <w:rPr>
          <w:rFonts w:ascii="Times New Roman" w:hAnsi="Times New Roman" w:eastAsia="Times New Roman" w:cs="Times New Roman"/>
        </w:rPr>
      </w:pPr>
      <w:r>
        <w:rPr>
          <w:rFonts w:ascii="Times New Roman" w:hAnsi="Times New Roman" w:eastAsia="Times New Roman" w:cs="Times New Roman"/>
          <w:b/>
          <w:bCs/>
        </w:rPr>
        <w:t>Simposium, Prosiding, Konferensi:</w:t>
      </w:r>
    </w:p>
    <w:p>
      <w:pPr>
        <w:spacing w:after="0" w:line="360" w:lineRule="auto"/>
        <w:ind w:left="567" w:hanging="567"/>
        <w:jc w:val="both"/>
        <w:rPr>
          <w:rFonts w:ascii="Times New Roman" w:hAnsi="Times New Roman" w:eastAsia="Times New Roman" w:cs="Times New Roman"/>
        </w:rPr>
      </w:pPr>
      <w:r>
        <w:rPr>
          <w:rFonts w:ascii="Times New Roman" w:hAnsi="Times New Roman" w:eastAsia="Times New Roman" w:cs="Times New Roman"/>
        </w:rPr>
        <w:t xml:space="preserve">Asriansyah. (2014). </w:t>
      </w:r>
      <w:r>
        <w:rPr>
          <w:rFonts w:hint="default" w:ascii="Times New Roman" w:hAnsi="Times New Roman" w:eastAsia="Times New Roman" w:cs="Times New Roman"/>
        </w:rPr>
        <w:t>Permainan Tradisional</w:t>
      </w:r>
      <w:r>
        <w:rPr>
          <w:rFonts w:ascii="Times New Roman" w:hAnsi="Times New Roman" w:eastAsia="Times New Roman" w:cs="Times New Roman"/>
        </w:rPr>
        <w:t xml:space="preserve"> dalam dunia kependidikan dan kepelatihan.Makalah disampaikan dalam seminar Peluang dan Tantangan Dunia Pendidikan Dalam Era Masyarakat Ekonomi Asean (MEA), pada tanggal 7 Maret 2015, di Universias PGRI </w:t>
      </w:r>
      <w:r>
        <w:rPr>
          <w:rFonts w:ascii="Times New Roman" w:hAnsi="Times New Roman" w:eastAsia="Times New Roman" w:cs="Times New Roman"/>
        </w:rPr>
        <w:tab/>
      </w:r>
      <w:r>
        <w:rPr>
          <w:rFonts w:ascii="Times New Roman" w:hAnsi="Times New Roman" w:eastAsia="Times New Roman" w:cs="Times New Roman"/>
        </w:rPr>
        <w:t>Palembang.</w:t>
      </w:r>
    </w:p>
    <w:p>
      <w:pPr>
        <w:spacing w:after="0" w:line="360" w:lineRule="auto"/>
        <w:jc w:val="both"/>
        <w:rPr>
          <w:rFonts w:ascii="Times New Roman" w:hAnsi="Times New Roman" w:eastAsia="Times New Roman" w:cs="Times New Roman"/>
        </w:rPr>
      </w:pPr>
      <w:r>
        <w:rPr>
          <w:rFonts w:ascii="Times New Roman" w:hAnsi="Times New Roman" w:eastAsia="Times New Roman" w:cs="Times New Roman"/>
          <w:b/>
          <w:bCs/>
        </w:rPr>
        <w:t>Artikel dalam Jurnal:</w:t>
      </w:r>
    </w:p>
    <w:p>
      <w:pPr>
        <w:spacing w:after="0" w:line="360" w:lineRule="auto"/>
        <w:ind w:left="567" w:hanging="567"/>
        <w:jc w:val="both"/>
        <w:rPr>
          <w:rFonts w:hint="default" w:ascii="Times New Roman" w:hAnsi="Times New Roman" w:eastAsia="Times New Roman" w:cs="Times New Roman"/>
        </w:rPr>
      </w:pPr>
      <w:r>
        <w:rPr>
          <w:rFonts w:hint="default" w:ascii="Times New Roman" w:hAnsi="Times New Roman" w:eastAsia="Times New Roman" w:cs="Times New Roman"/>
        </w:rPr>
        <w:t>Asriansyah. Almy M. Akmal. (2018). Pengembangan Permainan Tradisional untuk melestarikan Budaya Bangsa Melalui Pembelajaran Pendidikan Jasmani Sekolah Dasar. Jurnal Pendidikan Jasmani dan Olahraga. 82-88.</w:t>
      </w:r>
    </w:p>
    <w:p>
      <w:pPr>
        <w:spacing w:after="0" w:line="360" w:lineRule="auto"/>
        <w:ind w:left="567" w:hanging="567"/>
        <w:jc w:val="both"/>
        <w:rPr>
          <w:rFonts w:ascii="Times New Roman" w:hAnsi="Times New Roman" w:eastAsia="Times New Roman" w:cs="Times New Roman"/>
        </w:rPr>
      </w:pPr>
      <w:r>
        <w:rPr>
          <w:rFonts w:ascii="Times New Roman" w:hAnsi="Times New Roman" w:eastAsia="Times New Roman" w:cs="Times New Roman"/>
        </w:rPr>
        <w:t xml:space="preserve">Dana., L.M. (2007). The seeds of learning: Young children develop important </w:t>
      </w:r>
      <w:r>
        <w:rPr>
          <w:rFonts w:ascii="Times New Roman" w:hAnsi="Times New Roman" w:eastAsia="Times New Roman" w:cs="Times New Roman"/>
        </w:rPr>
        <w:tab/>
      </w:r>
      <w:r>
        <w:rPr>
          <w:rFonts w:ascii="Times New Roman" w:hAnsi="Times New Roman" w:eastAsia="Times New Roman" w:cs="Times New Roman"/>
        </w:rPr>
        <w:t xml:space="preserve">skills through their </w:t>
      </w:r>
      <w:r>
        <w:rPr>
          <w:rFonts w:ascii="Times New Roman" w:hAnsi="Times New Roman" w:eastAsia="Times New Roman" w:cs="Times New Roman"/>
        </w:rPr>
        <w:tab/>
      </w:r>
      <w:r>
        <w:rPr>
          <w:rFonts w:ascii="Times New Roman" w:hAnsi="Times New Roman" w:eastAsia="Times New Roman" w:cs="Times New Roman"/>
        </w:rPr>
        <w:t xml:space="preserve">gardening activities at a midwestern early education program. Applied Environmental Education </w:t>
      </w:r>
      <w:r>
        <w:rPr>
          <w:rFonts w:ascii="Times New Roman" w:hAnsi="Times New Roman" w:eastAsia="Times New Roman" w:cs="Times New Roman"/>
        </w:rPr>
        <w:tab/>
      </w:r>
      <w:r>
        <w:rPr>
          <w:rFonts w:ascii="Times New Roman" w:hAnsi="Times New Roman" w:eastAsia="Times New Roman" w:cs="Times New Roman"/>
        </w:rPr>
        <w:t>and Communication, 6(1), 49-66.</w:t>
      </w:r>
    </w:p>
    <w:p>
      <w:pPr>
        <w:spacing w:after="0" w:line="360" w:lineRule="auto"/>
        <w:ind w:left="567" w:hanging="567"/>
        <w:jc w:val="both"/>
        <w:rPr>
          <w:rFonts w:ascii="Times New Roman" w:hAnsi="Times New Roman" w:eastAsia="Times New Roman" w:cs="Times New Roman"/>
        </w:rPr>
      </w:pPr>
      <w:r>
        <w:rPr>
          <w:rFonts w:ascii="Times New Roman" w:hAnsi="Times New Roman" w:eastAsia="Times New Roman" w:cs="Times New Roman"/>
        </w:rPr>
        <w:t xml:space="preserve">Nourbakhs, P. (2006). Perceptual motoric abilities and their relationship with </w:t>
      </w:r>
      <w:r>
        <w:rPr>
          <w:rFonts w:ascii="Times New Roman" w:hAnsi="Times New Roman" w:eastAsia="Times New Roman" w:cs="Times New Roman"/>
        </w:rPr>
        <w:tab/>
      </w:r>
      <w:r>
        <w:rPr>
          <w:rFonts w:ascii="Times New Roman" w:hAnsi="Times New Roman" w:eastAsia="Times New Roman" w:cs="Times New Roman"/>
        </w:rPr>
        <w:t>academi</w:t>
      </w:r>
      <w:r>
        <w:rPr>
          <w:rFonts w:hint="default" w:ascii="Times New Roman" w:hAnsi="Times New Roman" w:eastAsia="Times New Roman" w:cs="Times New Roman"/>
          <w:lang w:val="zh-CN"/>
        </w:rPr>
        <w:t xml:space="preserve"> </w:t>
      </w:r>
      <w:r>
        <w:rPr>
          <w:rFonts w:ascii="Times New Roman" w:hAnsi="Times New Roman" w:eastAsia="Times New Roman" w:cs="Times New Roman"/>
        </w:rPr>
        <w:t xml:space="preserve">performance </w:t>
      </w:r>
      <w:r>
        <w:rPr>
          <w:rFonts w:ascii="Times New Roman" w:hAnsi="Times New Roman" w:eastAsia="Times New Roman" w:cs="Times New Roman"/>
        </w:rPr>
        <w:tab/>
      </w:r>
      <w:r>
        <w:rPr>
          <w:rFonts w:ascii="Times New Roman" w:hAnsi="Times New Roman" w:eastAsia="Times New Roman" w:cs="Times New Roman"/>
        </w:rPr>
        <w:t xml:space="preserve">of fiffth grade pupils in comparison with oresetky scale. </w:t>
      </w:r>
      <w:r>
        <w:rPr>
          <w:rFonts w:ascii="Times New Roman" w:hAnsi="Times New Roman" w:eastAsia="Times New Roman" w:cs="Times New Roman"/>
        </w:rPr>
        <w:tab/>
      </w:r>
      <w:r>
        <w:rPr>
          <w:rFonts w:ascii="Times New Roman" w:hAnsi="Times New Roman" w:eastAsia="Times New Roman" w:cs="Times New Roman"/>
        </w:rPr>
        <w:t>Kinesiology, 34, 40-48.</w:t>
      </w:r>
    </w:p>
    <w:p>
      <w:pPr>
        <w:spacing w:after="0" w:line="360" w:lineRule="auto"/>
        <w:ind w:left="567" w:hanging="567"/>
        <w:jc w:val="both"/>
        <w:rPr>
          <w:rFonts w:ascii="Times New Roman" w:hAnsi="Times New Roman" w:eastAsia="Times New Roman" w:cs="Times New Roman"/>
        </w:rPr>
      </w:pPr>
      <w:r>
        <w:rPr>
          <w:rFonts w:ascii="Times New Roman" w:hAnsi="Times New Roman" w:eastAsia="Times New Roman" w:cs="Times New Roman"/>
        </w:rPr>
        <w:t>Odok, E.A., et.al. (2013). Effects of motor skills and flexibility on psychomotor achievement of secondary school stidents in physical education in calabar municipitality of cross river state, Nigeria.</w:t>
      </w:r>
      <w:r>
        <w:rPr>
          <w:rFonts w:hint="default" w:ascii="Times New Roman" w:hAnsi="Times New Roman" w:eastAsia="Times New Roman" w:cs="Times New Roman"/>
        </w:rPr>
        <w:t xml:space="preserve"> </w:t>
      </w:r>
      <w:r>
        <w:rPr>
          <w:rFonts w:ascii="Times New Roman" w:hAnsi="Times New Roman" w:eastAsia="Times New Roman" w:cs="Times New Roman"/>
        </w:rPr>
        <w:t>Asian Journal of Education and e-Learning, (ISSN: 2321-</w:t>
      </w:r>
      <w:r>
        <w:rPr>
          <w:rFonts w:ascii="Times New Roman" w:hAnsi="Times New Roman" w:eastAsia="Times New Roman" w:cs="Times New Roman"/>
        </w:rPr>
        <w:tab/>
      </w:r>
      <w:r>
        <w:rPr>
          <w:rFonts w:ascii="Times New Roman" w:hAnsi="Times New Roman" w:eastAsia="Times New Roman" w:cs="Times New Roman"/>
        </w:rPr>
        <w:t>2454)</w:t>
      </w:r>
    </w:p>
    <w:p>
      <w:pPr>
        <w:spacing w:after="0" w:line="360" w:lineRule="auto"/>
        <w:ind w:left="567" w:hanging="567"/>
        <w:jc w:val="both"/>
        <w:rPr>
          <w:rFonts w:ascii="Times New Roman" w:hAnsi="Times New Roman" w:eastAsia="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9" w:h="16834"/>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BatangChe">
    <w:altName w:val="Malgun Gothic"/>
    <w:panose1 w:val="00000000000000000000"/>
    <w:charset w:val="81"/>
    <w:family w:val="modern"/>
    <w:pitch w:val="default"/>
    <w:sig w:usb0="00000000" w:usb1="00000000" w:usb2="00000030" w:usb3="00000000" w:csb0="0008009F" w:csb1="00000000"/>
  </w:font>
  <w:font w:name="Calisto MT">
    <w:altName w:val="Segoe Print"/>
    <w:panose1 w:val="02040603050505030304"/>
    <w:charset w:val="00"/>
    <w:family w:val="roman"/>
    <w:pitch w:val="default"/>
    <w:sig w:usb0="00000000" w:usb1="00000000" w:usb2="00000000" w:usb3="00000000" w:csb0="00000001" w:csb1="00000000"/>
  </w:font>
  <w:font w:name="Minion Pro">
    <w:altName w:val="Times New Roman"/>
    <w:panose1 w:val="00000000000000000000"/>
    <w:charset w:val="00"/>
    <w:family w:val="roman"/>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0" w:usb3="00000000" w:csb0="000001FF"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549988"/>
      <w:docPartObj>
        <w:docPartGallery w:val="autotext"/>
      </w:docPartObj>
    </w:sdtPr>
    <w:sdtContent>
      <w:p>
        <w:pPr>
          <w:pStyle w:val="9"/>
        </w:pP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18"/>
        <w:szCs w:val="18"/>
      </w:rPr>
      <w:id w:val="-1369910749"/>
      <w:docPartObj>
        <w:docPartGallery w:val="autotext"/>
      </w:docPartObj>
    </w:sdtPr>
    <w:sdtEndPr>
      <w:rPr>
        <w:rFonts w:ascii="Times New Roman" w:hAnsi="Times New Roman" w:cs="Times New Roman"/>
        <w:sz w:val="18"/>
        <w:szCs w:val="18"/>
      </w:rPr>
    </w:sdtEndPr>
    <w:sdtContent>
      <w:p>
        <w:pPr>
          <w:pStyle w:val="9"/>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imes New Roman" w:hAnsi="Times New Roman" w:cs="Times New Roman"/>
        <w:sz w:val="18"/>
        <w:szCs w:val="18"/>
      </w:rPr>
    </w:pPr>
    <w:sdt>
      <w:sdtPr>
        <w:rPr>
          <w:rFonts w:ascii="Times New Roman" w:hAnsi="Times New Roman" w:cs="Times New Roman"/>
          <w:i/>
          <w:sz w:val="18"/>
          <w:szCs w:val="18"/>
        </w:rPr>
        <w:id w:val="21550053"/>
        <w:docPartObj>
          <w:docPartGallery w:val="autotext"/>
        </w:docPartObj>
      </w:sdtPr>
      <w:sdtEndPr>
        <w:rPr>
          <w:rFonts w:ascii="Times New Roman" w:hAnsi="Times New Roman" w:cs="Times New Roman"/>
          <w:i w:val="0"/>
          <w:sz w:val="18"/>
          <w:szCs w:val="18"/>
        </w:rPr>
      </w:sdtEndPr>
      <w:sdtContent>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5</w:t>
        </w:r>
        <w:r>
          <w:rPr>
            <w:rFonts w:ascii="Times New Roman" w:hAnsi="Times New Roman" w:cs="Times New Roman"/>
            <w:sz w:val="18"/>
            <w:szCs w:val="18"/>
          </w:rPr>
          <w:fldChar w:fldCharType="end"/>
        </w:r>
      </w:sdtContent>
    </w:sdt>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550027"/>
      <w:docPartObj>
        <w:docPartGallery w:val="autotext"/>
      </w:docPartObj>
    </w:sdtPr>
    <w:sdtContent>
      <w:p>
        <w:pPr>
          <w:pStyle w:val="10"/>
          <w:tabs>
            <w:tab w:val="left" w:pos="0"/>
            <w:tab w:val="center" w:pos="3420"/>
            <w:tab w:val="right" w:pos="9000"/>
            <w:tab w:val="clear" w:pos="4680"/>
            <w:tab w:val="clear" w:pos="9360"/>
          </w:tabs>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4</w:t>
        </w:r>
        <w:r>
          <w:rPr>
            <w:rFonts w:ascii="Times New Roman" w:hAnsi="Times New Roman" w:cs="Times New Roman"/>
            <w:sz w:val="18"/>
            <w:szCs w:val="18"/>
          </w:rPr>
          <w:fldChar w:fldCharType="end"/>
        </w:r>
        <w:r>
          <w:rPr>
            <w:rFonts w:ascii="Times New Roman" w:hAnsi="Times New Roman" w:cs="Times New Roman"/>
            <w:sz w:val="18"/>
            <w:szCs w:val="18"/>
          </w:rPr>
          <w:t xml:space="preserve"> </w:t>
        </w:r>
        <w:sdt>
          <w:sdtPr>
            <w:rPr>
              <w:rFonts w:ascii="Times New Roman" w:hAnsi="Times New Roman" w:cs="Times New Roman"/>
              <w:sz w:val="18"/>
              <w:szCs w:val="18"/>
            </w:rPr>
            <w:id w:val="21550028"/>
            <w:docPartObj>
              <w:docPartGallery w:val="autotext"/>
            </w:docPartObj>
          </w:sdtPr>
          <w:sdtEndPr>
            <w:rPr>
              <w:rFonts w:ascii="Times New Roman" w:hAnsi="Times New Roman" w:cs="Times New Roman"/>
              <w:sz w:val="18"/>
              <w:szCs w:val="18"/>
            </w:rPr>
          </w:sdtEndPr>
          <w:sdtContent>
            <w:r>
              <w:rPr>
                <w:rFonts w:ascii="Times New Roman" w:hAnsi="Times New Roman" w:eastAsia="Times New Roman" w:cs="Times New Roman"/>
                <w:b/>
                <w:i/>
                <w:sz w:val="18"/>
                <w:szCs w:val="18"/>
              </w:rPr>
              <w:t xml:space="preserve"> </w:t>
            </w:r>
            <w:r>
              <w:rPr>
                <w:rFonts w:ascii="Times New Roman" w:hAnsi="Times New Roman" w:eastAsia="Times New Roman" w:cs="Times New Roman"/>
                <w:b/>
                <w:i/>
                <w:sz w:val="18"/>
                <w:szCs w:val="18"/>
              </w:rPr>
              <w:tab/>
            </w:r>
            <w:r>
              <w:rPr>
                <w:rFonts w:ascii="Times New Roman" w:hAnsi="Times New Roman" w:eastAsia="Times New Roman" w:cs="Times New Roman"/>
                <w:b/>
                <w:i/>
                <w:sz w:val="18"/>
                <w:szCs w:val="18"/>
              </w:rPr>
              <w:tab/>
            </w:r>
            <w:r>
              <w:rPr>
                <w:rFonts w:ascii="Times New Roman" w:hAnsi="Times New Roman" w:eastAsia="Times New Roman" w:cs="Times New Roman"/>
                <w:b/>
                <w:i/>
                <w:sz w:val="18"/>
                <w:szCs w:val="18"/>
              </w:rPr>
              <w:t>Jendela Olahraga</w:t>
            </w:r>
            <w:r>
              <w:rPr>
                <w:rFonts w:ascii="Times New Roman" w:hAnsi="Times New Roman" w:eastAsia="Times New Roman" w:cs="Times New Roman"/>
                <w:i/>
                <w:sz w:val="18"/>
                <w:szCs w:val="18"/>
              </w:rPr>
              <w:t xml:space="preserve">, Volume </w:t>
            </w:r>
            <w:r>
              <w:rPr>
                <w:rFonts w:hint="default" w:ascii="Times New Roman" w:hAnsi="Times New Roman" w:eastAsia="Times New Roman" w:cs="Times New Roman"/>
                <w:i/>
                <w:sz w:val="18"/>
                <w:szCs w:val="18"/>
                <w:lang w:val="zh-CN"/>
              </w:rPr>
              <w:t>5</w:t>
            </w:r>
            <w:r>
              <w:rPr>
                <w:rFonts w:ascii="Times New Roman" w:hAnsi="Times New Roman" w:eastAsia="Times New Roman" w:cs="Times New Roman"/>
                <w:i/>
                <w:sz w:val="18"/>
                <w:szCs w:val="18"/>
              </w:rPr>
              <w:t xml:space="preserve">, No. </w:t>
            </w:r>
            <w:r>
              <w:rPr>
                <w:rFonts w:hint="default" w:ascii="Times New Roman" w:hAnsi="Times New Roman" w:eastAsia="Times New Roman" w:cs="Times New Roman"/>
                <w:i/>
                <w:sz w:val="18"/>
                <w:szCs w:val="18"/>
                <w:lang w:val="zh-CN"/>
              </w:rPr>
              <w:t>2</w:t>
            </w:r>
            <w:r>
              <w:rPr>
                <w:rFonts w:ascii="Times New Roman" w:hAnsi="Times New Roman" w:eastAsia="Times New Roman" w:cs="Times New Roman"/>
                <w:i/>
                <w:sz w:val="18"/>
                <w:szCs w:val="18"/>
              </w:rPr>
              <w:t xml:space="preserve">, </w:t>
            </w:r>
            <w:r>
              <w:rPr>
                <w:rFonts w:hint="default" w:ascii="Times New Roman" w:hAnsi="Times New Roman" w:eastAsia="Times New Roman" w:cs="Times New Roman"/>
                <w:i/>
                <w:sz w:val="18"/>
                <w:szCs w:val="18"/>
                <w:lang w:val="zh-CN"/>
              </w:rPr>
              <w:t>2020</w:t>
            </w:r>
          </w:sdtContent>
        </w:sdt>
      </w:p>
      <w:p>
        <w:pPr>
          <w:pStyle w:val="10"/>
        </w:pPr>
      </w:p>
    </w:sdtContent>
  </w:sdt>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9"/>
      </w:tabs>
      <w:rPr>
        <w:rFonts w:ascii="Times New Roman" w:hAnsi="Times New Roman" w:cs="Times New Roman"/>
        <w:sz w:val="18"/>
        <w:szCs w:val="18"/>
        <w:lang w:val="nl-NL"/>
      </w:rPr>
    </w:pPr>
    <w:r>
      <w:rPr>
        <w:rFonts w:ascii="Times New Roman" w:hAnsi="Times New Roman" w:cs="Times New Roman"/>
        <w:b/>
        <w:sz w:val="28"/>
        <w:szCs w:val="28"/>
      </w:rPr>
      <w:drawing>
        <wp:anchor distT="0" distB="0" distL="114300" distR="114300" simplePos="0" relativeHeight="251702272" behindDoc="0" locked="0" layoutInCell="1" allowOverlap="1">
          <wp:simplePos x="0" y="0"/>
          <wp:positionH relativeFrom="column">
            <wp:posOffset>4711700</wp:posOffset>
          </wp:positionH>
          <wp:positionV relativeFrom="paragraph">
            <wp:posOffset>-298450</wp:posOffset>
          </wp:positionV>
          <wp:extent cx="1181100" cy="9652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965200"/>
                  </a:xfrm>
                  <a:prstGeom prst="rect">
                    <a:avLst/>
                  </a:prstGeom>
                  <a:noFill/>
                  <a:ln>
                    <a:noFill/>
                  </a:ln>
                </pic:spPr>
              </pic:pic>
            </a:graphicData>
          </a:graphic>
        </wp:anchor>
      </w:drawing>
    </w:r>
    <w:r>
      <w:rPr>
        <w:rFonts w:ascii="Times New Roman" w:hAnsi="Times New Roman" w:cs="Times New Roman"/>
        <w:sz w:val="18"/>
        <w:szCs w:val="18"/>
        <w:lang w:val="nl-NL"/>
      </w:rPr>
      <w:t>ISSN : 2527-9580 (print)</w:t>
    </w:r>
  </w:p>
  <w:p>
    <w:pPr>
      <w:pStyle w:val="10"/>
      <w:tabs>
        <w:tab w:val="left" w:pos="709"/>
      </w:tabs>
      <w:rPr>
        <w:rFonts w:ascii="Times New Roman" w:hAnsi="Times New Roman" w:cs="Times New Roman"/>
        <w:bCs/>
        <w:sz w:val="18"/>
        <w:szCs w:val="18"/>
      </w:rPr>
    </w:pPr>
    <w:r>
      <w:rPr>
        <w:rFonts w:ascii="Times New Roman" w:hAnsi="Times New Roman" w:cs="Times New Roman"/>
        <w:sz w:val="18"/>
        <w:szCs w:val="18"/>
        <w:lang w:val="nl-NL"/>
      </w:rPr>
      <w:t xml:space="preserve">ISSN : </w:t>
    </w:r>
    <w:r>
      <w:rPr>
        <w:rFonts w:ascii="Times New Roman" w:hAnsi="Times New Roman" w:cs="Times New Roman"/>
        <w:sz w:val="18"/>
        <w:szCs w:val="18"/>
      </w:rPr>
      <w:t>2579</w:t>
    </w:r>
    <w:r>
      <w:rPr>
        <w:rFonts w:ascii="Times New Roman" w:hAnsi="Times New Roman" w:cs="Times New Roman"/>
        <w:sz w:val="18"/>
        <w:szCs w:val="18"/>
        <w:lang w:val="id-ID"/>
      </w:rPr>
      <w:t>-</w:t>
    </w:r>
    <w:r>
      <w:rPr>
        <w:rFonts w:ascii="Times New Roman" w:hAnsi="Times New Roman" w:cs="Times New Roman"/>
        <w:sz w:val="18"/>
        <w:szCs w:val="18"/>
      </w:rPr>
      <w:t>7662 (online)</w:t>
    </w:r>
  </w:p>
  <w:p>
    <w:pPr>
      <w:pStyle w:val="10"/>
      <w:tabs>
        <w:tab w:val="left" w:pos="709"/>
      </w:tabs>
      <w:rPr>
        <w:rFonts w:ascii="Times New Roman" w:hAnsi="Times New Roman" w:eastAsia="Times New Roman" w:cs="Times New Roman"/>
        <w:b/>
        <w:sz w:val="18"/>
        <w:szCs w:val="18"/>
        <w:lang w:val="nl-NL"/>
      </w:rPr>
    </w:pPr>
  </w:p>
  <w:p>
    <w:pPr>
      <w:pStyle w:val="10"/>
      <w:tabs>
        <w:tab w:val="left" w:pos="709"/>
      </w:tabs>
      <w:rPr>
        <w:rFonts w:ascii="Times New Roman" w:hAnsi="Times New Roman" w:eastAsia="Times New Roman" w:cs="Times New Roman"/>
        <w:b/>
        <w:sz w:val="18"/>
        <w:szCs w:val="18"/>
        <w:lang w:val="nl-NL"/>
      </w:rPr>
    </w:pPr>
    <w:r>
      <w:rPr>
        <w:rFonts w:ascii="Times New Roman" w:hAnsi="Times New Roman" w:eastAsia="Times New Roman" w:cs="Times New Roman"/>
        <w:b/>
        <w:sz w:val="18"/>
        <w:szCs w:val="18"/>
        <w:lang w:val="nl-NL"/>
      </w:rPr>
      <w:t>Jendela Olahraga</w:t>
    </w:r>
  </w:p>
  <w:p>
    <w:pPr>
      <w:pStyle w:val="10"/>
      <w:tabs>
        <w:tab w:val="left" w:pos="709"/>
      </w:tabs>
      <w:rPr>
        <w:rFonts w:hint="default" w:ascii="Times New Roman" w:hAnsi="Times New Roman" w:eastAsia="Times New Roman" w:cs="Times New Roman"/>
        <w:sz w:val="18"/>
        <w:szCs w:val="18"/>
        <w:lang w:val="zh-CN"/>
      </w:rPr>
    </w:pPr>
    <w:r>
      <w:rPr>
        <w:rFonts w:ascii="Times New Roman" w:hAnsi="Times New Roman" w:eastAsia="Times New Roman" w:cs="Times New Roman"/>
        <w:sz w:val="18"/>
        <w:szCs w:val="18"/>
      </w:rPr>
      <w:t xml:space="preserve">Volume </w:t>
    </w:r>
    <w:r>
      <w:rPr>
        <w:rFonts w:hint="default" w:ascii="Times New Roman" w:hAnsi="Times New Roman" w:eastAsia="Times New Roman" w:cs="Times New Roman"/>
        <w:sz w:val="18"/>
        <w:szCs w:val="18"/>
        <w:lang w:val="zh-CN"/>
      </w:rPr>
      <w:t>5</w:t>
    </w:r>
    <w:r>
      <w:rPr>
        <w:rFonts w:ascii="Times New Roman" w:hAnsi="Times New Roman" w:eastAsia="Times New Roman" w:cs="Times New Roman"/>
        <w:sz w:val="18"/>
        <w:szCs w:val="18"/>
      </w:rPr>
      <w:t xml:space="preserve">, No. </w:t>
    </w:r>
    <w:r>
      <w:rPr>
        <w:rFonts w:hint="default" w:ascii="Times New Roman" w:hAnsi="Times New Roman" w:eastAsia="Times New Roman" w:cs="Times New Roman"/>
        <w:sz w:val="18"/>
        <w:szCs w:val="18"/>
        <w:lang w:val="zh-CN"/>
      </w:rPr>
      <w:t>2</w:t>
    </w:r>
    <w:r>
      <w:rPr>
        <w:rFonts w:ascii="Times New Roman" w:hAnsi="Times New Roman" w:eastAsia="Times New Roman" w:cs="Times New Roman"/>
        <w:sz w:val="18"/>
        <w:szCs w:val="18"/>
      </w:rPr>
      <w:t xml:space="preserve">, </w:t>
    </w:r>
    <w:r>
      <w:rPr>
        <w:rFonts w:hint="default" w:ascii="Times New Roman" w:hAnsi="Times New Roman" w:eastAsia="Times New Roman" w:cs="Times New Roman"/>
        <w:sz w:val="18"/>
        <w:szCs w:val="18"/>
        <w:lang w:val="zh-CN"/>
      </w:rPr>
      <w:t>2020</w:t>
    </w:r>
  </w:p>
  <w:p>
    <w:pPr>
      <w:pStyle w:val="10"/>
      <w:tabs>
        <w:tab w:val="left" w:pos="709"/>
      </w:tabs>
      <w:rPr>
        <w:rFonts w:ascii="Times New Roman" w:hAnsi="Times New Roman" w:cs="Times New Roman"/>
        <w:sz w:val="18"/>
        <w:szCs w:val="18"/>
      </w:rPr>
    </w:pPr>
    <w:r>
      <w:rPr>
        <w:rFonts w:ascii="Times New Roman" w:hAnsi="Times New Roman" w:eastAsia="Times New Roman" w:cs="Times New Roman"/>
        <w:sz w:val="18"/>
        <w:szCs w:val="18"/>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29210</wp:posOffset>
              </wp:positionV>
              <wp:extent cx="5791200" cy="22860"/>
              <wp:effectExtent l="0" t="0" r="19050" b="34290"/>
              <wp:wrapNone/>
              <wp:docPr id="5" name="Straight Connector 5"/>
              <wp:cNvGraphicFramePr/>
              <a:graphic xmlns:a="http://schemas.openxmlformats.org/drawingml/2006/main">
                <a:graphicData uri="http://schemas.microsoft.com/office/word/2010/wordprocessingShape">
                  <wps:wsp>
                    <wps:cNvCnPr/>
                    <wps:spPr>
                      <a:xfrm flipV="1">
                        <a:off x="0" y="0"/>
                        <a:ext cx="5791200" cy="2286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pt;margin-top:2.3pt;height:1.8pt;width:456pt;z-index:251671552;mso-width-relative:page;mso-height-relative:page;" filled="f" stroked="t" coordsize="21600,21600" o:gfxdata="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u&#10;Ek6I0gAAAAUBAAAPAAAAAAAAAAEAIAAAACIAAABkcnMvZG93bnJldi54bWxQSwECFAAUAAAACACH&#10;TuJAElHGSbgBAABeAwAADgAAAAAAAAABACAAAAAhAQAAZHJzL2Uyb0RvYy54bWxQSwUGAAAAAAYA&#10;BgBZAQAASwUAAAAA&#10;">
              <v:fill on="f" focussize="0,0"/>
              <v:stroke weight="1.25pt" color="#000000 [3213]" joinstyle="round"/>
              <v:imagedata o:title=""/>
              <o:lock v:ext="edit" aspectratio="f"/>
            </v:line>
          </w:pict>
        </mc:Fallback>
      </mc:AlternateContent>
    </w:r>
    <w:r>
      <w:rPr>
        <w:rFonts w:ascii="Times New Roman" w:hAnsi="Times New Roman" w:eastAsia="Times New Roman" w:cs="Times New Roman"/>
        <w:sz w:val="18"/>
        <w:szCs w:val="18"/>
      </w:rPr>
      <mc:AlternateContent>
        <mc:Choice Requires="wps">
          <w:drawing>
            <wp:anchor distT="0" distB="0" distL="114300" distR="114300" simplePos="0" relativeHeight="251640832" behindDoc="0" locked="0" layoutInCell="1" allowOverlap="1">
              <wp:simplePos x="0" y="0"/>
              <wp:positionH relativeFrom="column">
                <wp:posOffset>15240</wp:posOffset>
              </wp:positionH>
              <wp:positionV relativeFrom="paragraph">
                <wp:posOffset>59055</wp:posOffset>
              </wp:positionV>
              <wp:extent cx="5791200" cy="22860"/>
              <wp:effectExtent l="19050" t="19050" r="19050" b="34290"/>
              <wp:wrapNone/>
              <wp:docPr id="4" name="Straight Connector 4"/>
              <wp:cNvGraphicFramePr/>
              <a:graphic xmlns:a="http://schemas.openxmlformats.org/drawingml/2006/main">
                <a:graphicData uri="http://schemas.microsoft.com/office/word/2010/wordprocessingShape">
                  <wps:wsp>
                    <wps:cNvCnPr/>
                    <wps:spPr>
                      <a:xfrm flipV="1">
                        <a:off x="0" y="0"/>
                        <a:ext cx="5791200" cy="2286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pt;margin-top:4.65pt;height:1.8pt;width:456pt;z-index:251640832;mso-width-relative:page;mso-height-relative:page;" filled="f" stroked="t" coordsize="21600,21600" o:gfxdata="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E30tQAAAAGAQAADwAAAAAAAAABACAAAAAiAAAAZHJzL2Rvd25yZXYueG1sUEsBAhQAFAAAAAgA&#10;h07iQOKumQy3AQAAXgMAAA4AAAAAAAAAAQAgAAAAIwEAAGRycy9lMm9Eb2MueG1sUEsFBgAAAAAG&#10;AAYAWQEAAEwFAAAAAA==&#10;">
              <v:fill on="f" focussize="0,0"/>
              <v:stroke weight="2.5pt" color="#000000 [3213]"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hyphenationZone w:val="425"/>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yNDYxNDW3NLYwNjVT0lEKTi0uzszPAykwqQUA5NjA4iwAAAA="/>
  </w:docVars>
  <w:rsids>
    <w:rsidRoot w:val="00F2588E"/>
    <w:rsid w:val="00020523"/>
    <w:rsid w:val="00020883"/>
    <w:rsid w:val="0005375E"/>
    <w:rsid w:val="0007093B"/>
    <w:rsid w:val="000810E0"/>
    <w:rsid w:val="00084860"/>
    <w:rsid w:val="000940B4"/>
    <w:rsid w:val="000A72B8"/>
    <w:rsid w:val="000B272B"/>
    <w:rsid w:val="000B599E"/>
    <w:rsid w:val="000C05CA"/>
    <w:rsid w:val="000D0410"/>
    <w:rsid w:val="000E4FBA"/>
    <w:rsid w:val="000F62CE"/>
    <w:rsid w:val="00105102"/>
    <w:rsid w:val="001238C2"/>
    <w:rsid w:val="00133646"/>
    <w:rsid w:val="0014521F"/>
    <w:rsid w:val="00157E77"/>
    <w:rsid w:val="00183DF4"/>
    <w:rsid w:val="0019496B"/>
    <w:rsid w:val="001A321E"/>
    <w:rsid w:val="001C1C73"/>
    <w:rsid w:val="001E0527"/>
    <w:rsid w:val="001E78FD"/>
    <w:rsid w:val="002052FE"/>
    <w:rsid w:val="00221045"/>
    <w:rsid w:val="002275F1"/>
    <w:rsid w:val="00250A2A"/>
    <w:rsid w:val="00253548"/>
    <w:rsid w:val="00255BD6"/>
    <w:rsid w:val="002715D5"/>
    <w:rsid w:val="0028015C"/>
    <w:rsid w:val="002801DB"/>
    <w:rsid w:val="002973BA"/>
    <w:rsid w:val="002A3810"/>
    <w:rsid w:val="002B7563"/>
    <w:rsid w:val="002D027A"/>
    <w:rsid w:val="003317EF"/>
    <w:rsid w:val="003A435B"/>
    <w:rsid w:val="003C4249"/>
    <w:rsid w:val="003C4D10"/>
    <w:rsid w:val="003D7CAD"/>
    <w:rsid w:val="004023D5"/>
    <w:rsid w:val="004035EA"/>
    <w:rsid w:val="00454527"/>
    <w:rsid w:val="00472F4F"/>
    <w:rsid w:val="004B7C12"/>
    <w:rsid w:val="004D431F"/>
    <w:rsid w:val="005036DA"/>
    <w:rsid w:val="00512EF1"/>
    <w:rsid w:val="005551F2"/>
    <w:rsid w:val="005910B1"/>
    <w:rsid w:val="005B7BD2"/>
    <w:rsid w:val="005D2D7E"/>
    <w:rsid w:val="005F14ED"/>
    <w:rsid w:val="005F2AF0"/>
    <w:rsid w:val="006400FF"/>
    <w:rsid w:val="00641528"/>
    <w:rsid w:val="006609CF"/>
    <w:rsid w:val="00670B50"/>
    <w:rsid w:val="006A03B9"/>
    <w:rsid w:val="006A5D2D"/>
    <w:rsid w:val="006A7458"/>
    <w:rsid w:val="006C4B5F"/>
    <w:rsid w:val="00712D57"/>
    <w:rsid w:val="00724FD7"/>
    <w:rsid w:val="00731E92"/>
    <w:rsid w:val="00766043"/>
    <w:rsid w:val="00783351"/>
    <w:rsid w:val="007973B6"/>
    <w:rsid w:val="007E0220"/>
    <w:rsid w:val="007F70A9"/>
    <w:rsid w:val="00806223"/>
    <w:rsid w:val="008062F3"/>
    <w:rsid w:val="0081412A"/>
    <w:rsid w:val="00837AB3"/>
    <w:rsid w:val="008727A1"/>
    <w:rsid w:val="008E2917"/>
    <w:rsid w:val="008F749A"/>
    <w:rsid w:val="00904D69"/>
    <w:rsid w:val="00905CB4"/>
    <w:rsid w:val="00926A82"/>
    <w:rsid w:val="00932535"/>
    <w:rsid w:val="00937D4B"/>
    <w:rsid w:val="00940B51"/>
    <w:rsid w:val="009424E0"/>
    <w:rsid w:val="00991E22"/>
    <w:rsid w:val="009939D4"/>
    <w:rsid w:val="009B7A65"/>
    <w:rsid w:val="009C0A17"/>
    <w:rsid w:val="009C3BE5"/>
    <w:rsid w:val="00A02831"/>
    <w:rsid w:val="00A17C05"/>
    <w:rsid w:val="00A27E65"/>
    <w:rsid w:val="00A52B41"/>
    <w:rsid w:val="00A86334"/>
    <w:rsid w:val="00A907FC"/>
    <w:rsid w:val="00A952DB"/>
    <w:rsid w:val="00AA59E6"/>
    <w:rsid w:val="00AC09FB"/>
    <w:rsid w:val="00AD05DC"/>
    <w:rsid w:val="00AD5BAA"/>
    <w:rsid w:val="00AF3B6F"/>
    <w:rsid w:val="00AF66CA"/>
    <w:rsid w:val="00B065A7"/>
    <w:rsid w:val="00B217AB"/>
    <w:rsid w:val="00B34929"/>
    <w:rsid w:val="00B370CA"/>
    <w:rsid w:val="00B46D15"/>
    <w:rsid w:val="00B53143"/>
    <w:rsid w:val="00B7222B"/>
    <w:rsid w:val="00B76838"/>
    <w:rsid w:val="00BB409B"/>
    <w:rsid w:val="00BE1ABB"/>
    <w:rsid w:val="00C12B03"/>
    <w:rsid w:val="00C24657"/>
    <w:rsid w:val="00C41698"/>
    <w:rsid w:val="00CA7788"/>
    <w:rsid w:val="00CB024C"/>
    <w:rsid w:val="00CB480C"/>
    <w:rsid w:val="00CB5A7C"/>
    <w:rsid w:val="00CC3C18"/>
    <w:rsid w:val="00CE096F"/>
    <w:rsid w:val="00CE23EB"/>
    <w:rsid w:val="00D03F57"/>
    <w:rsid w:val="00D165CC"/>
    <w:rsid w:val="00D2218A"/>
    <w:rsid w:val="00D56BC6"/>
    <w:rsid w:val="00D86BDD"/>
    <w:rsid w:val="00DB3D35"/>
    <w:rsid w:val="00DB6BF0"/>
    <w:rsid w:val="00DE158F"/>
    <w:rsid w:val="00DF28F4"/>
    <w:rsid w:val="00E16094"/>
    <w:rsid w:val="00E34DD9"/>
    <w:rsid w:val="00E40F31"/>
    <w:rsid w:val="00E41995"/>
    <w:rsid w:val="00E437AD"/>
    <w:rsid w:val="00E52CE5"/>
    <w:rsid w:val="00E7286A"/>
    <w:rsid w:val="00E918E8"/>
    <w:rsid w:val="00E91AF8"/>
    <w:rsid w:val="00EB4D55"/>
    <w:rsid w:val="00ED20AF"/>
    <w:rsid w:val="00ED423B"/>
    <w:rsid w:val="00F12611"/>
    <w:rsid w:val="00F2588E"/>
    <w:rsid w:val="00F30378"/>
    <w:rsid w:val="00F33589"/>
    <w:rsid w:val="00F35A56"/>
    <w:rsid w:val="00F56818"/>
    <w:rsid w:val="00F7009A"/>
    <w:rsid w:val="00F73411"/>
    <w:rsid w:val="00F93CBF"/>
    <w:rsid w:val="00FA20CC"/>
    <w:rsid w:val="00FC6763"/>
    <w:rsid w:val="00FD0F0E"/>
    <w:rsid w:val="00FD6771"/>
    <w:rsid w:val="00FE5519"/>
    <w:rsid w:val="00FE7B2A"/>
    <w:rsid w:val="02FA4AD0"/>
    <w:rsid w:val="0472295E"/>
    <w:rsid w:val="051873D8"/>
    <w:rsid w:val="06337F61"/>
    <w:rsid w:val="09626898"/>
    <w:rsid w:val="0D9F5971"/>
    <w:rsid w:val="13FF195E"/>
    <w:rsid w:val="193450C5"/>
    <w:rsid w:val="194E7A9D"/>
    <w:rsid w:val="207B1728"/>
    <w:rsid w:val="21DB33CE"/>
    <w:rsid w:val="25432F38"/>
    <w:rsid w:val="26D33CAF"/>
    <w:rsid w:val="278A43EF"/>
    <w:rsid w:val="2FB92561"/>
    <w:rsid w:val="338FF3B5"/>
    <w:rsid w:val="356D0726"/>
    <w:rsid w:val="37840481"/>
    <w:rsid w:val="37CA1448"/>
    <w:rsid w:val="3B5E1820"/>
    <w:rsid w:val="3B883810"/>
    <w:rsid w:val="3C9116F2"/>
    <w:rsid w:val="3E7F54E8"/>
    <w:rsid w:val="3EDE47EC"/>
    <w:rsid w:val="40A1394B"/>
    <w:rsid w:val="420D7194"/>
    <w:rsid w:val="462272B8"/>
    <w:rsid w:val="4A0B1518"/>
    <w:rsid w:val="4E5D751E"/>
    <w:rsid w:val="53075B74"/>
    <w:rsid w:val="55F84B18"/>
    <w:rsid w:val="5A9914FA"/>
    <w:rsid w:val="5B104FB0"/>
    <w:rsid w:val="6391448C"/>
    <w:rsid w:val="651E6D64"/>
    <w:rsid w:val="65D352E3"/>
    <w:rsid w:val="6668695F"/>
    <w:rsid w:val="676E1E4D"/>
    <w:rsid w:val="6BAD5065"/>
    <w:rsid w:val="6BBA458A"/>
    <w:rsid w:val="6F737068"/>
    <w:rsid w:val="709C7932"/>
    <w:rsid w:val="78A8240B"/>
    <w:rsid w:val="7A685120"/>
    <w:rsid w:val="7A6B7A49"/>
    <w:rsid w:val="7C1D3EFB"/>
  </w:rsids>
  <m:mathPr>
    <m:mathFont m:val="Cambria Math"/>
    <m:brkBin m:val="before"/>
    <m:brkBinSub m:val="--"/>
    <m:smallFrac m:val="0"/>
    <m:dispDef/>
    <m:lMargin m:val="0"/>
    <m:rMargin m:val="0"/>
    <m:defJc m:val="centerGroup"/>
    <m:wrapIndent m:val="1440"/>
    <m:intLim m:val="subSup"/>
    <m:naryLim m:val="undOvr"/>
  </m:mathPr>
  <w:doNotAutoCompressPictures/>
  <w:themeFontLang w:val="nl-NL"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2"/>
    <w:qFormat/>
    <w:uiPriority w:val="9"/>
    <w:pPr>
      <w:keepNext/>
      <w:keepLines/>
      <w:spacing w:before="240" w:after="0" w:line="360" w:lineRule="auto"/>
      <w:outlineLvl w:val="0"/>
    </w:pPr>
    <w:rPr>
      <w:rFonts w:ascii="Times New Roman" w:hAnsi="Times New Roman" w:eastAsiaTheme="majorEastAsia" w:cstheme="majorBidi"/>
      <w:b/>
      <w:szCs w:val="32"/>
    </w:rPr>
  </w:style>
  <w:style w:type="paragraph" w:styleId="3">
    <w:name w:val="heading 2"/>
    <w:basedOn w:val="4"/>
    <w:next w:val="1"/>
    <w:link w:val="26"/>
    <w:qFormat/>
    <w:uiPriority w:val="0"/>
    <w:pPr>
      <w:keepNext/>
      <w:widowControl w:val="0"/>
      <w:autoSpaceDE w:val="0"/>
      <w:autoSpaceDN w:val="0"/>
      <w:adjustRightInd w:val="0"/>
      <w:spacing w:after="0" w:line="360" w:lineRule="auto"/>
      <w:textAlignment w:val="baseline"/>
      <w:outlineLvl w:val="1"/>
    </w:pPr>
    <w:rPr>
      <w:rFonts w:ascii="Times New Roman" w:hAnsi="Times New Roman" w:eastAsia="BatangChe" w:cs="Times New Roman"/>
      <w:b/>
      <w:lang w:eastAsia="ko-KR"/>
    </w:rPr>
  </w:style>
  <w:style w:type="paragraph" w:styleId="6">
    <w:name w:val="heading 3"/>
    <w:basedOn w:val="1"/>
    <w:next w:val="1"/>
    <w:link w:val="34"/>
    <w:unhideWhenUsed/>
    <w:qFormat/>
    <w:uiPriority w:val="9"/>
    <w:pPr>
      <w:keepNext/>
      <w:keepLines/>
      <w:spacing w:before="200" w:after="0" w:line="240" w:lineRule="auto"/>
      <w:outlineLvl w:val="2"/>
    </w:pPr>
    <w:rPr>
      <w:rFonts w:ascii="Times New Roman" w:hAnsi="Times New Roman" w:eastAsiaTheme="majorEastAsia" w:cstheme="majorBidi"/>
      <w:b/>
      <w:bCs/>
      <w:i/>
    </w:rPr>
  </w:style>
  <w:style w:type="character" w:default="1" w:styleId="11">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4">
    <w:name w:val="ISI"/>
    <w:basedOn w:val="5"/>
    <w:qFormat/>
    <w:uiPriority w:val="99"/>
    <w:pPr>
      <w:ind w:firstLine="547"/>
      <w:jc w:val="both"/>
    </w:pPr>
    <w:rPr>
      <w:rFonts w:ascii="Calisto MT" w:hAnsi="Calisto MT" w:cs="Calisto MT"/>
      <w:sz w:val="22"/>
      <w:szCs w:val="22"/>
      <w:lang w:val="fi-FI"/>
    </w:rPr>
  </w:style>
  <w:style w:type="paragraph" w:customStyle="1" w:styleId="5">
    <w:name w:val="[No Paragraph Style]"/>
    <w:qFormat/>
    <w:uiPriority w:val="0"/>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eastAsiaTheme="minorHAnsi"/>
      <w:color w:val="000000"/>
      <w:sz w:val="24"/>
      <w:szCs w:val="24"/>
      <w:lang w:val="en-GB" w:eastAsia="en-US" w:bidi="ar-SA"/>
    </w:rPr>
  </w:style>
  <w:style w:type="paragraph" w:styleId="7">
    <w:name w:val="Balloon Text"/>
    <w:basedOn w:val="1"/>
    <w:link w:val="16"/>
    <w:semiHidden/>
    <w:unhideWhenUsed/>
    <w:qFormat/>
    <w:uiPriority w:val="99"/>
    <w:pPr>
      <w:spacing w:after="0" w:line="240" w:lineRule="auto"/>
    </w:pPr>
    <w:rPr>
      <w:rFonts w:ascii="Tahoma" w:hAnsi="Tahoma" w:cs="Tahoma"/>
      <w:sz w:val="16"/>
      <w:szCs w:val="16"/>
    </w:rPr>
  </w:style>
  <w:style w:type="paragraph" w:styleId="8">
    <w:name w:val="annotation text"/>
    <w:basedOn w:val="1"/>
    <w:link w:val="18"/>
    <w:unhideWhenUsed/>
    <w:qFormat/>
    <w:uiPriority w:val="99"/>
    <w:pPr>
      <w:spacing w:line="240" w:lineRule="auto"/>
    </w:pPr>
    <w:rPr>
      <w:sz w:val="20"/>
      <w:szCs w:val="20"/>
      <w:lang w:val="id-ID"/>
    </w:rPr>
  </w:style>
  <w:style w:type="paragraph" w:styleId="9">
    <w:name w:val="footer"/>
    <w:basedOn w:val="1"/>
    <w:link w:val="24"/>
    <w:unhideWhenUsed/>
    <w:qFormat/>
    <w:uiPriority w:val="99"/>
    <w:pPr>
      <w:tabs>
        <w:tab w:val="center" w:pos="4680"/>
        <w:tab w:val="right" w:pos="9360"/>
      </w:tabs>
      <w:spacing w:after="0" w:line="240" w:lineRule="auto"/>
    </w:pPr>
  </w:style>
  <w:style w:type="paragraph" w:styleId="10">
    <w:name w:val="header"/>
    <w:basedOn w:val="1"/>
    <w:link w:val="23"/>
    <w:unhideWhenUsed/>
    <w:qFormat/>
    <w:uiPriority w:val="99"/>
    <w:pPr>
      <w:tabs>
        <w:tab w:val="center" w:pos="4680"/>
        <w:tab w:val="right" w:pos="9360"/>
      </w:tabs>
      <w:spacing w:after="0" w:line="240" w:lineRule="auto"/>
    </w:p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Strong"/>
    <w:basedOn w:val="11"/>
    <w:qFormat/>
    <w:uiPriority w:val="22"/>
    <w:rPr>
      <w:b/>
      <w:bCs/>
    </w:rPr>
  </w:style>
  <w:style w:type="table" w:styleId="15">
    <w:name w:val="Table Grid"/>
    <w:basedOn w:val="1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Balloon Text Char"/>
    <w:basedOn w:val="11"/>
    <w:link w:val="7"/>
    <w:semiHidden/>
    <w:qFormat/>
    <w:uiPriority w:val="99"/>
    <w:rPr>
      <w:rFonts w:ascii="Tahoma" w:hAnsi="Tahoma" w:cs="Tahoma"/>
      <w:sz w:val="16"/>
      <w:szCs w:val="16"/>
    </w:rPr>
  </w:style>
  <w:style w:type="paragraph" w:styleId="17">
    <w:name w:val="List Paragraph"/>
    <w:basedOn w:val="1"/>
    <w:link w:val="19"/>
    <w:qFormat/>
    <w:uiPriority w:val="34"/>
    <w:pPr>
      <w:ind w:left="720"/>
      <w:contextualSpacing/>
    </w:pPr>
    <w:rPr>
      <w:rFonts w:ascii="Calibri" w:hAnsi="Calibri" w:eastAsia="Calibri" w:cs="Times New Roman"/>
    </w:rPr>
  </w:style>
  <w:style w:type="character" w:customStyle="1" w:styleId="18">
    <w:name w:val="Comment Text Char"/>
    <w:basedOn w:val="11"/>
    <w:link w:val="8"/>
    <w:qFormat/>
    <w:uiPriority w:val="99"/>
    <w:rPr>
      <w:sz w:val="20"/>
      <w:szCs w:val="20"/>
      <w:lang w:val="id-ID"/>
    </w:rPr>
  </w:style>
  <w:style w:type="character" w:customStyle="1" w:styleId="19">
    <w:name w:val="List Paragraph Char"/>
    <w:basedOn w:val="11"/>
    <w:link w:val="17"/>
    <w:qFormat/>
    <w:locked/>
    <w:uiPriority w:val="34"/>
    <w:rPr>
      <w:rFonts w:ascii="Calibri" w:hAnsi="Calibri" w:eastAsia="Calibri" w:cs="Times New Roman"/>
    </w:rPr>
  </w:style>
  <w:style w:type="table" w:customStyle="1" w:styleId="20">
    <w:name w:val="Light Shading1"/>
    <w:basedOn w:val="14"/>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21">
    <w:name w:val="Light Grid1"/>
    <w:basedOn w:val="14"/>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paragraph" w:customStyle="1" w:styleId="22">
    <w:name w:val="Default"/>
    <w:qFormat/>
    <w:uiPriority w:val="0"/>
    <w:pPr>
      <w:autoSpaceDE w:val="0"/>
      <w:autoSpaceDN w:val="0"/>
      <w:adjustRightInd w:val="0"/>
      <w:spacing w:after="0" w:line="240" w:lineRule="auto"/>
    </w:pPr>
    <w:rPr>
      <w:rFonts w:ascii="Cambria" w:hAnsi="Cambria" w:cs="Cambria" w:eastAsiaTheme="minorHAnsi"/>
      <w:color w:val="000000"/>
      <w:sz w:val="24"/>
      <w:szCs w:val="24"/>
      <w:lang w:val="en-US" w:eastAsia="en-US" w:bidi="ar-SA"/>
    </w:rPr>
  </w:style>
  <w:style w:type="character" w:customStyle="1" w:styleId="23">
    <w:name w:val="Header Char"/>
    <w:basedOn w:val="11"/>
    <w:link w:val="10"/>
    <w:uiPriority w:val="99"/>
  </w:style>
  <w:style w:type="character" w:customStyle="1" w:styleId="24">
    <w:name w:val="Footer Char"/>
    <w:basedOn w:val="11"/>
    <w:link w:val="9"/>
    <w:qFormat/>
    <w:uiPriority w:val="99"/>
  </w:style>
  <w:style w:type="paragraph" w:customStyle="1" w:styleId="25">
    <w:name w:val="Body"/>
    <w:basedOn w:val="1"/>
    <w:qFormat/>
    <w:uiPriority w:val="0"/>
    <w:pPr>
      <w:widowControl w:val="0"/>
      <w:autoSpaceDE w:val="0"/>
      <w:autoSpaceDN w:val="0"/>
      <w:adjustRightInd w:val="0"/>
      <w:spacing w:after="0" w:line="360" w:lineRule="auto"/>
      <w:ind w:firstLine="340"/>
      <w:jc w:val="both"/>
      <w:textAlignment w:val="baseline"/>
    </w:pPr>
    <w:rPr>
      <w:rFonts w:ascii="Times New Roman" w:hAnsi="Times New Roman" w:eastAsia="BatangChe" w:cs="Times New Roman"/>
      <w:sz w:val="24"/>
      <w:szCs w:val="20"/>
      <w:lang w:eastAsia="ko-KR"/>
    </w:rPr>
  </w:style>
  <w:style w:type="character" w:customStyle="1" w:styleId="26">
    <w:name w:val="Heading 2 Char"/>
    <w:basedOn w:val="11"/>
    <w:link w:val="3"/>
    <w:qFormat/>
    <w:uiPriority w:val="0"/>
    <w:rPr>
      <w:rFonts w:ascii="Times New Roman" w:hAnsi="Times New Roman" w:eastAsia="BatangChe" w:cs="Times New Roman"/>
      <w:b/>
      <w:lang w:eastAsia="ko-KR"/>
    </w:rPr>
  </w:style>
  <w:style w:type="paragraph" w:customStyle="1" w:styleId="27">
    <w:name w:val="Bullet"/>
    <w:basedOn w:val="25"/>
    <w:qFormat/>
    <w:uiPriority w:val="0"/>
    <w:pPr>
      <w:ind w:left="576" w:hanging="288"/>
    </w:pPr>
  </w:style>
  <w:style w:type="paragraph" w:customStyle="1" w:styleId="28">
    <w:name w:val="SubBullet"/>
    <w:basedOn w:val="25"/>
    <w:qFormat/>
    <w:uiPriority w:val="0"/>
    <w:pPr>
      <w:ind w:left="1145" w:hanging="283"/>
    </w:pPr>
  </w:style>
  <w:style w:type="paragraph" w:customStyle="1" w:styleId="29">
    <w:name w:val="Enumerated"/>
    <w:basedOn w:val="27"/>
    <w:qFormat/>
    <w:uiPriority w:val="0"/>
  </w:style>
  <w:style w:type="paragraph" w:customStyle="1" w:styleId="30">
    <w:name w:val="FigureTitle"/>
    <w:basedOn w:val="25"/>
    <w:qFormat/>
    <w:uiPriority w:val="0"/>
    <w:pPr>
      <w:spacing w:after="120"/>
      <w:jc w:val="center"/>
    </w:pPr>
    <w:rPr>
      <w:i/>
    </w:rPr>
  </w:style>
  <w:style w:type="paragraph" w:customStyle="1" w:styleId="31">
    <w:name w:val="Equation"/>
    <w:basedOn w:val="1"/>
    <w:qFormat/>
    <w:uiPriority w:val="0"/>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hAnsi="Times New Roman" w:eastAsia="BatangChe" w:cs="Times New Roman"/>
      <w:szCs w:val="20"/>
      <w:lang w:eastAsia="ko-KR"/>
    </w:rPr>
  </w:style>
  <w:style w:type="character" w:customStyle="1" w:styleId="32">
    <w:name w:val="Heading 1 Char"/>
    <w:basedOn w:val="11"/>
    <w:link w:val="2"/>
    <w:qFormat/>
    <w:uiPriority w:val="9"/>
    <w:rPr>
      <w:rFonts w:ascii="Times New Roman" w:hAnsi="Times New Roman" w:eastAsiaTheme="majorEastAsia" w:cstheme="majorBidi"/>
      <w:b/>
      <w:szCs w:val="32"/>
    </w:rPr>
  </w:style>
  <w:style w:type="paragraph" w:customStyle="1" w:styleId="33">
    <w:name w:val="Tabletitle"/>
    <w:basedOn w:val="25"/>
    <w:qFormat/>
    <w:uiPriority w:val="0"/>
    <w:pPr>
      <w:spacing w:before="240" w:after="120"/>
      <w:jc w:val="center"/>
    </w:pPr>
    <w:rPr>
      <w:i/>
    </w:rPr>
  </w:style>
  <w:style w:type="character" w:customStyle="1" w:styleId="34">
    <w:name w:val="Heading 3 Char"/>
    <w:basedOn w:val="11"/>
    <w:link w:val="6"/>
    <w:qFormat/>
    <w:uiPriority w:val="9"/>
    <w:rPr>
      <w:rFonts w:ascii="Times New Roman" w:hAnsi="Times New Roman" w:eastAsiaTheme="majorEastAsia" w:cstheme="majorBidi"/>
      <w:b/>
      <w:bCs/>
      <w:i/>
    </w:rPr>
  </w:style>
  <w:style w:type="table" w:customStyle="1" w:styleId="35">
    <w:name w:val="Plain Table 2"/>
    <w:basedOn w:val="14"/>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36">
    <w:name w:val="long_text"/>
    <w:basedOn w:val="11"/>
    <w:qFormat/>
    <w:uiPriority w:val="0"/>
  </w:style>
  <w:style w:type="paragraph" w:customStyle="1" w:styleId="37">
    <w:name w:val="ICVET_BodyText"/>
    <w:basedOn w:val="1"/>
    <w:qFormat/>
    <w:uiPriority w:val="0"/>
    <w:pPr>
      <w:ind w:firstLine="426"/>
      <w:jc w:val="both"/>
    </w:pPr>
    <w:rPr>
      <w:color w:val="auto"/>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ASR\JFA\DUPAK%20ASRIANSYAH.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ASR\JFA\DUPAK%20ASRIANSY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'[DUPAK ASRIANSYAH.xlsx]Sheet1'!$L$6</c:f>
              <c:strCache>
                <c:ptCount val="1"/>
                <c:pt idx="0">
                  <c:v>Skor Ahli dan Praktisi</c:v>
                </c:pt>
              </c:strCache>
            </c:strRef>
          </c:tx>
          <c:spPr>
            <a:solidFill>
              <a:schemeClr val="accent1"/>
            </a:solidFill>
            <a:ln>
              <a:noFill/>
            </a:ln>
            <a:effectLst/>
          </c:spPr>
          <c:invertIfNegative val="0"/>
          <c:dLbls>
            <c:delete val="1"/>
          </c:dLbls>
          <c:cat>
            <c:strRef>
              <c:f>'[DUPAK ASRIANSYAH.xlsx]Sheet1'!$K$7:$K$11</c:f>
              <c:strCache>
                <c:ptCount val="5"/>
                <c:pt idx="0">
                  <c:v> Balap Ban</c:v>
                </c:pt>
                <c:pt idx="1">
                  <c:v>Estafet Ban</c:v>
                </c:pt>
                <c:pt idx="2">
                  <c:v> Triple Ban</c:v>
                </c:pt>
                <c:pt idx="3">
                  <c:v>Lompat Ban</c:v>
                </c:pt>
                <c:pt idx="4">
                  <c:v> Laba-Laba Ban</c:v>
                </c:pt>
              </c:strCache>
            </c:strRef>
          </c:cat>
          <c:val>
            <c:numRef>
              <c:f>'[DUPAK ASRIANSYAH.xlsx]Sheet1'!$L$7:$L$11</c:f>
              <c:numCache>
                <c:formatCode>General</c:formatCode>
                <c:ptCount val="5"/>
                <c:pt idx="0">
                  <c:v>228</c:v>
                </c:pt>
                <c:pt idx="1">
                  <c:v>225</c:v>
                </c:pt>
                <c:pt idx="2">
                  <c:v>212</c:v>
                </c:pt>
                <c:pt idx="3">
                  <c:v>221</c:v>
                </c:pt>
                <c:pt idx="4">
                  <c:v>210</c:v>
                </c:pt>
              </c:numCache>
            </c:numRef>
          </c:val>
        </c:ser>
        <c:dLbls>
          <c:showLegendKey val="0"/>
          <c:showVal val="0"/>
          <c:showCatName val="0"/>
          <c:showSerName val="0"/>
          <c:showPercent val="0"/>
          <c:showBubbleSize val="0"/>
        </c:dLbls>
        <c:gapWidth val="150"/>
        <c:overlap val="100"/>
        <c:axId val="858915413"/>
        <c:axId val="441175114"/>
      </c:barChart>
      <c:catAx>
        <c:axId val="858915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41175114"/>
        <c:crosses val="autoZero"/>
        <c:auto val="1"/>
        <c:lblAlgn val="ctr"/>
        <c:lblOffset val="100"/>
        <c:noMultiLvlLbl val="0"/>
      </c:catAx>
      <c:valAx>
        <c:axId val="4411751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589154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'[DUPAK ASRIANSYAH.xlsx]Sheet1'!$L$6</c:f>
              <c:strCache>
                <c:ptCount val="1"/>
                <c:pt idx="0">
                  <c:v>Skor Ahli dan Praktisi</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'[DUPAK ASRIANSYAH.xlsx]Sheet1'!$K$7:$K$11</c:f>
              <c:strCache>
                <c:ptCount val="5"/>
                <c:pt idx="0">
                  <c:v> Balap Ban</c:v>
                </c:pt>
                <c:pt idx="1">
                  <c:v>Estafet Ban</c:v>
                </c:pt>
                <c:pt idx="2">
                  <c:v> Triple Ban</c:v>
                </c:pt>
                <c:pt idx="3">
                  <c:v>Lompat Ban</c:v>
                </c:pt>
                <c:pt idx="4">
                  <c:v> Laba-Laba Ban</c:v>
                </c:pt>
              </c:strCache>
            </c:strRef>
          </c:cat>
          <c:val>
            <c:numRef>
              <c:f>'[DUPAK ASRIANSYAH.xlsx]Sheet1'!$L$7:$L$11</c:f>
              <c:numCache>
                <c:formatCode>General</c:formatCode>
                <c:ptCount val="5"/>
                <c:pt idx="0">
                  <c:v>238</c:v>
                </c:pt>
                <c:pt idx="1">
                  <c:v>237</c:v>
                </c:pt>
                <c:pt idx="2">
                  <c:v>230</c:v>
                </c:pt>
                <c:pt idx="3">
                  <c:v>235</c:v>
                </c:pt>
                <c:pt idx="4">
                  <c:v>227</c:v>
                </c:pt>
              </c:numCache>
            </c:numRef>
          </c:val>
        </c:ser>
        <c:dLbls>
          <c:showLegendKey val="0"/>
          <c:showVal val="1"/>
          <c:showCatName val="0"/>
          <c:showSerName val="0"/>
          <c:showPercent val="0"/>
          <c:showBubbleSize val="0"/>
        </c:dLbls>
        <c:gapWidth val="150"/>
        <c:overlap val="100"/>
        <c:axId val="858915413"/>
        <c:axId val="441175114"/>
      </c:barChart>
      <c:catAx>
        <c:axId val="858915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41175114"/>
        <c:crosses val="autoZero"/>
        <c:auto val="1"/>
        <c:lblAlgn val="ctr"/>
        <c:lblOffset val="100"/>
        <c:noMultiLvlLbl val="0"/>
      </c:catAx>
      <c:valAx>
        <c:axId val="4411751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589154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1124</Words>
  <Characters>6411</Characters>
  <Lines>53</Lines>
  <Paragraphs>15</Paragraphs>
  <TotalTime>112</TotalTime>
  <ScaleCrop>false</ScaleCrop>
  <LinksUpToDate>false</LinksUpToDate>
  <CharactersWithSpaces>7520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2020-01-22T19:10:00Z</dcterms:created>
  <dc:creator>okti</dc:creator>
  <cp:lastModifiedBy>Atika</cp:lastModifiedBy>
  <cp:lastPrinted>2016-03-09T00:56:00Z</cp:lastPrinted>
  <dcterms:modified xsi:type="dcterms:W3CDTF">2020-05-07T15:24:08Z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