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E151" w14:textId="1F9B4FB6" w:rsidR="00AA2126" w:rsidRDefault="00595A7F" w:rsidP="00595A7F">
      <w:pPr>
        <w:jc w:val="center"/>
        <w:rPr>
          <w:rFonts w:ascii="Arial" w:eastAsia="Calibri" w:hAnsi="Arial" w:cs="Arial"/>
          <w:b/>
          <w:bCs/>
          <w:sz w:val="24"/>
          <w:szCs w:val="24"/>
          <w:lang w:val="en-US"/>
        </w:rPr>
      </w:pPr>
      <w:proofErr w:type="spellStart"/>
      <w:r w:rsidRPr="00595A7F">
        <w:rPr>
          <w:rFonts w:ascii="Arial" w:eastAsia="Calibri" w:hAnsi="Arial" w:cs="Arial"/>
          <w:b/>
          <w:bCs/>
          <w:sz w:val="24"/>
          <w:szCs w:val="24"/>
          <w:lang w:val="en-US"/>
        </w:rPr>
        <w:t>Karakeristik</w:t>
      </w:r>
      <w:proofErr w:type="spellEnd"/>
      <w:r w:rsidRPr="00595A7F">
        <w:rPr>
          <w:rFonts w:ascii="Arial" w:eastAsia="Calibri" w:hAnsi="Arial" w:cs="Arial"/>
          <w:b/>
          <w:bCs/>
          <w:sz w:val="24"/>
          <w:szCs w:val="24"/>
          <w:lang w:val="en-US"/>
        </w:rPr>
        <w:t xml:space="preserve"> Kimia dan </w:t>
      </w:r>
      <w:proofErr w:type="spellStart"/>
      <w:r w:rsidRPr="00595A7F">
        <w:rPr>
          <w:rFonts w:ascii="Arial" w:eastAsia="Calibri" w:hAnsi="Arial" w:cs="Arial"/>
          <w:b/>
          <w:bCs/>
          <w:sz w:val="24"/>
          <w:szCs w:val="24"/>
          <w:lang w:val="en-US"/>
        </w:rPr>
        <w:t>Fisik</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Minuman</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Serbuk</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Instan</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Campolay</w:t>
      </w:r>
      <w:proofErr w:type="spellEnd"/>
      <w:r w:rsidRPr="00595A7F">
        <w:rPr>
          <w:rFonts w:ascii="Arial" w:eastAsia="Calibri" w:hAnsi="Arial" w:cs="Arial"/>
          <w:b/>
          <w:bCs/>
          <w:sz w:val="24"/>
          <w:szCs w:val="24"/>
          <w:lang w:val="en-US"/>
        </w:rPr>
        <w:t xml:space="preserve"> (</w:t>
      </w:r>
      <w:r w:rsidRPr="00595A7F">
        <w:rPr>
          <w:rFonts w:ascii="Arial" w:eastAsia="Calibri" w:hAnsi="Arial" w:cs="Arial"/>
          <w:b/>
          <w:bCs/>
          <w:i/>
          <w:iCs/>
          <w:sz w:val="24"/>
          <w:szCs w:val="24"/>
          <w:lang w:val="en-US"/>
        </w:rPr>
        <w:t xml:space="preserve">Pouteria </w:t>
      </w:r>
      <w:proofErr w:type="spellStart"/>
      <w:r w:rsidRPr="00595A7F">
        <w:rPr>
          <w:rFonts w:ascii="Arial" w:eastAsia="Calibri" w:hAnsi="Arial" w:cs="Arial"/>
          <w:b/>
          <w:bCs/>
          <w:i/>
          <w:iCs/>
          <w:sz w:val="24"/>
          <w:szCs w:val="24"/>
          <w:lang w:val="en-US"/>
        </w:rPr>
        <w:t>Campechiana</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Dengan</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Pengaruh</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Konsentrasi</w:t>
      </w:r>
      <w:proofErr w:type="spellEnd"/>
      <w:r w:rsidRPr="00595A7F">
        <w:rPr>
          <w:rFonts w:ascii="Arial" w:eastAsia="Calibri" w:hAnsi="Arial" w:cs="Arial"/>
          <w:b/>
          <w:bCs/>
          <w:sz w:val="24"/>
          <w:szCs w:val="24"/>
          <w:lang w:val="en-US"/>
        </w:rPr>
        <w:t xml:space="preserve"> </w:t>
      </w:r>
      <w:proofErr w:type="spellStart"/>
      <w:r w:rsidRPr="00595A7F">
        <w:rPr>
          <w:rFonts w:ascii="Arial" w:eastAsia="Calibri" w:hAnsi="Arial" w:cs="Arial"/>
          <w:b/>
          <w:bCs/>
          <w:sz w:val="24"/>
          <w:szCs w:val="24"/>
          <w:lang w:val="en-US"/>
        </w:rPr>
        <w:t>Maltodekstrin</w:t>
      </w:r>
      <w:proofErr w:type="spellEnd"/>
    </w:p>
    <w:p w14:paraId="56B468EB" w14:textId="77777777" w:rsidR="00595A7F" w:rsidRDefault="00595A7F" w:rsidP="00595A7F">
      <w:pPr>
        <w:jc w:val="center"/>
        <w:rPr>
          <w:rFonts w:ascii="Arial" w:eastAsia="Calibri" w:hAnsi="Arial" w:cs="Arial"/>
          <w:b/>
          <w:bCs/>
          <w:sz w:val="24"/>
          <w:szCs w:val="24"/>
          <w:lang w:val="en-US"/>
        </w:rPr>
      </w:pPr>
    </w:p>
    <w:p w14:paraId="5005B1B6" w14:textId="3BD7A605" w:rsidR="00AA2126" w:rsidRPr="00AA2126" w:rsidRDefault="00595A7F" w:rsidP="00595A7F">
      <w:pPr>
        <w:jc w:val="center"/>
        <w:rPr>
          <w:rFonts w:ascii="Arial" w:eastAsia="Calibri" w:hAnsi="Arial" w:cs="Arial"/>
          <w:b/>
          <w:bCs/>
          <w:sz w:val="24"/>
          <w:szCs w:val="24"/>
          <w:lang w:val="en-US"/>
        </w:rPr>
      </w:pPr>
      <w:r w:rsidRPr="00595A7F">
        <w:rPr>
          <w:rFonts w:ascii="Arial" w:eastAsia="Calibri" w:hAnsi="Arial" w:cs="Arial"/>
          <w:b/>
          <w:bCs/>
          <w:sz w:val="24"/>
          <w:szCs w:val="24"/>
          <w:lang w:val="en-US"/>
        </w:rPr>
        <w:t xml:space="preserve">Chemical and Physical Characteristics of </w:t>
      </w:r>
      <w:proofErr w:type="spellStart"/>
      <w:r w:rsidRPr="00595A7F">
        <w:rPr>
          <w:rFonts w:ascii="Arial" w:eastAsia="Calibri" w:hAnsi="Arial" w:cs="Arial"/>
          <w:b/>
          <w:bCs/>
          <w:sz w:val="24"/>
          <w:szCs w:val="24"/>
          <w:lang w:val="en-US"/>
        </w:rPr>
        <w:t>Campolay</w:t>
      </w:r>
      <w:proofErr w:type="spellEnd"/>
      <w:r w:rsidRPr="00595A7F">
        <w:rPr>
          <w:rFonts w:ascii="Arial" w:eastAsia="Calibri" w:hAnsi="Arial" w:cs="Arial"/>
          <w:b/>
          <w:bCs/>
          <w:sz w:val="24"/>
          <w:szCs w:val="24"/>
          <w:lang w:val="en-US"/>
        </w:rPr>
        <w:t xml:space="preserve"> </w:t>
      </w:r>
      <w:r>
        <w:rPr>
          <w:rFonts w:ascii="Arial" w:eastAsia="Calibri" w:hAnsi="Arial" w:cs="Arial"/>
          <w:b/>
          <w:bCs/>
          <w:sz w:val="24"/>
          <w:szCs w:val="24"/>
          <w:lang w:val="en-US"/>
        </w:rPr>
        <w:t xml:space="preserve">                               </w:t>
      </w:r>
      <w:r w:rsidRPr="00595A7F">
        <w:rPr>
          <w:rFonts w:ascii="Arial" w:eastAsia="Calibri" w:hAnsi="Arial" w:cs="Arial"/>
          <w:b/>
          <w:bCs/>
          <w:sz w:val="24"/>
          <w:szCs w:val="24"/>
          <w:lang w:val="en-US"/>
        </w:rPr>
        <w:t>Instant Powder Drink (</w:t>
      </w:r>
      <w:r w:rsidRPr="00595A7F">
        <w:rPr>
          <w:rFonts w:ascii="Arial" w:eastAsia="Calibri" w:hAnsi="Arial" w:cs="Arial"/>
          <w:b/>
          <w:bCs/>
          <w:i/>
          <w:iCs/>
          <w:sz w:val="24"/>
          <w:szCs w:val="24"/>
          <w:lang w:val="en-US"/>
        </w:rPr>
        <w:t xml:space="preserve">Pouteria </w:t>
      </w:r>
      <w:proofErr w:type="spellStart"/>
      <w:r w:rsidRPr="00595A7F">
        <w:rPr>
          <w:rFonts w:ascii="Arial" w:eastAsia="Calibri" w:hAnsi="Arial" w:cs="Arial"/>
          <w:b/>
          <w:bCs/>
          <w:i/>
          <w:iCs/>
          <w:sz w:val="24"/>
          <w:szCs w:val="24"/>
          <w:lang w:val="en-US"/>
        </w:rPr>
        <w:t>Campechiana</w:t>
      </w:r>
      <w:proofErr w:type="spellEnd"/>
      <w:r w:rsidRPr="00595A7F">
        <w:rPr>
          <w:rFonts w:ascii="Arial" w:eastAsia="Calibri" w:hAnsi="Arial" w:cs="Arial"/>
          <w:b/>
          <w:bCs/>
          <w:sz w:val="24"/>
          <w:szCs w:val="24"/>
          <w:lang w:val="en-US"/>
        </w:rPr>
        <w:t>) with the Effect of Maltodextrin Concentration</w:t>
      </w:r>
    </w:p>
    <w:p w14:paraId="26D11BBC" w14:textId="77777777" w:rsidR="00A27CFD" w:rsidRDefault="00A27CFD">
      <w:pPr>
        <w:ind w:right="55"/>
        <w:jc w:val="center"/>
        <w:rPr>
          <w:rFonts w:ascii="Arial" w:eastAsia="Arial" w:hAnsi="Arial" w:cs="Arial"/>
          <w:b/>
        </w:rPr>
      </w:pPr>
    </w:p>
    <w:p w14:paraId="3F21D06A" w14:textId="3A51D7E0" w:rsidR="00A27CFD" w:rsidRDefault="00000000">
      <w:pPr>
        <w:ind w:right="55"/>
        <w:jc w:val="center"/>
        <w:rPr>
          <w:rFonts w:ascii="Arial" w:eastAsia="Arial" w:hAnsi="Arial" w:cs="Arial"/>
          <w:b/>
        </w:rPr>
      </w:pPr>
      <w:r>
        <w:rPr>
          <w:rFonts w:ascii="Arial" w:eastAsia="Arial" w:hAnsi="Arial" w:cs="Arial"/>
          <w:b/>
        </w:rPr>
        <w:t>N</w:t>
      </w:r>
      <w:proofErr w:type="spellStart"/>
      <w:r w:rsidR="00595A7F">
        <w:rPr>
          <w:rFonts w:ascii="Arial" w:eastAsia="Arial" w:hAnsi="Arial" w:cs="Arial"/>
          <w:b/>
          <w:lang w:val="en-US"/>
        </w:rPr>
        <w:t>ur</w:t>
      </w:r>
      <w:proofErr w:type="spellEnd"/>
      <w:r w:rsidR="00595A7F">
        <w:rPr>
          <w:rFonts w:ascii="Arial" w:eastAsia="Arial" w:hAnsi="Arial" w:cs="Arial"/>
          <w:b/>
          <w:lang w:val="en-US"/>
        </w:rPr>
        <w:t xml:space="preserve"> Azizah </w:t>
      </w:r>
      <w:proofErr w:type="spellStart"/>
      <w:r w:rsidR="00595A7F">
        <w:rPr>
          <w:rFonts w:ascii="Arial" w:eastAsia="Arial" w:hAnsi="Arial" w:cs="Arial"/>
          <w:b/>
          <w:lang w:val="en-US"/>
        </w:rPr>
        <w:t>Ramdini</w:t>
      </w:r>
      <w:proofErr w:type="spellEnd"/>
      <w:r>
        <w:rPr>
          <w:rFonts w:ascii="Arial" w:eastAsia="Arial" w:hAnsi="Arial" w:cs="Arial"/>
          <w:b/>
        </w:rPr>
        <w:t xml:space="preserve"> </w:t>
      </w:r>
      <w:r>
        <w:rPr>
          <w:rFonts w:ascii="Arial" w:eastAsia="Arial" w:hAnsi="Arial" w:cs="Arial"/>
          <w:b/>
          <w:vertAlign w:val="superscript"/>
        </w:rPr>
        <w:t>1)</w:t>
      </w:r>
      <w:r>
        <w:rPr>
          <w:rFonts w:ascii="Arial" w:eastAsia="Arial" w:hAnsi="Arial" w:cs="Arial"/>
          <w:b/>
        </w:rPr>
        <w:t xml:space="preserve">*, </w:t>
      </w:r>
      <w:r w:rsidR="00595A7F">
        <w:rPr>
          <w:rFonts w:ascii="Arial" w:eastAsia="Arial" w:hAnsi="Arial" w:cs="Arial"/>
          <w:b/>
          <w:lang w:val="en-US"/>
        </w:rPr>
        <w:t xml:space="preserve">Atia </w:t>
      </w:r>
      <w:proofErr w:type="spellStart"/>
      <w:r w:rsidR="00595A7F">
        <w:rPr>
          <w:rFonts w:ascii="Arial" w:eastAsia="Arial" w:hAnsi="Arial" w:cs="Arial"/>
          <w:b/>
          <w:lang w:val="en-US"/>
        </w:rPr>
        <w:t>Fizriani</w:t>
      </w:r>
      <w:proofErr w:type="spellEnd"/>
      <w:r>
        <w:rPr>
          <w:rFonts w:ascii="Arial" w:eastAsia="Arial" w:hAnsi="Arial" w:cs="Arial"/>
          <w:b/>
        </w:rPr>
        <w:t xml:space="preserve"> </w:t>
      </w:r>
      <w:r>
        <w:rPr>
          <w:rFonts w:ascii="Arial" w:eastAsia="Arial" w:hAnsi="Arial" w:cs="Arial"/>
          <w:b/>
          <w:vertAlign w:val="superscript"/>
        </w:rPr>
        <w:t>2)</w:t>
      </w:r>
      <w:r>
        <w:rPr>
          <w:rFonts w:ascii="Arial" w:eastAsia="Arial" w:hAnsi="Arial" w:cs="Arial"/>
          <w:b/>
        </w:rPr>
        <w:t xml:space="preserve">, </w:t>
      </w:r>
      <w:r w:rsidR="00595A7F">
        <w:rPr>
          <w:rFonts w:ascii="Arial" w:eastAsia="Arial" w:hAnsi="Arial" w:cs="Arial"/>
          <w:b/>
          <w:lang w:val="en-US"/>
        </w:rPr>
        <w:t>Mardina</w:t>
      </w:r>
      <w:r>
        <w:rPr>
          <w:rFonts w:ascii="Arial" w:eastAsia="Arial" w:hAnsi="Arial" w:cs="Arial"/>
          <w:b/>
        </w:rPr>
        <w:t xml:space="preserve"> </w:t>
      </w:r>
      <w:r>
        <w:rPr>
          <w:rFonts w:ascii="Arial" w:eastAsia="Arial" w:hAnsi="Arial" w:cs="Arial"/>
          <w:b/>
          <w:vertAlign w:val="superscript"/>
        </w:rPr>
        <w:t>3)</w:t>
      </w:r>
    </w:p>
    <w:p w14:paraId="0F45598A" w14:textId="22584B67" w:rsidR="00A27CFD" w:rsidRDefault="00A27CFD" w:rsidP="00595A7F">
      <w:pPr>
        <w:ind w:right="55"/>
        <w:rPr>
          <w:rFonts w:ascii="Arial" w:eastAsia="Arial" w:hAnsi="Arial" w:cs="Arial"/>
          <w:b/>
        </w:rPr>
      </w:pPr>
    </w:p>
    <w:p w14:paraId="7288AD3D" w14:textId="77777777" w:rsidR="00A27CFD" w:rsidRDefault="00000000">
      <w:pPr>
        <w:ind w:right="55"/>
        <w:jc w:val="center"/>
        <w:rPr>
          <w:rFonts w:ascii="Arial Narrow" w:eastAsia="Arial Narrow" w:hAnsi="Arial Narrow" w:cs="Arial Narrow"/>
        </w:rPr>
      </w:pPr>
      <w:r>
        <w:rPr>
          <w:rFonts w:ascii="Arial Narrow" w:eastAsia="Arial Narrow" w:hAnsi="Arial Narrow" w:cs="Arial Narrow"/>
        </w:rPr>
        <w:t>(Nama tidak boleh disingkat, Penulis korespondensi diberi tanda Khusus *)</w:t>
      </w:r>
    </w:p>
    <w:p w14:paraId="006B0083" w14:textId="09142024" w:rsidR="00A27CFD" w:rsidRPr="00E30761" w:rsidRDefault="00000000">
      <w:pPr>
        <w:ind w:right="55"/>
        <w:jc w:val="center"/>
        <w:rPr>
          <w:rFonts w:ascii="Arial Narrow" w:eastAsia="Arial Narrow" w:hAnsi="Arial Narrow" w:cs="Arial Narrow"/>
          <w:lang w:val="en-US"/>
        </w:rPr>
      </w:pPr>
      <w:r>
        <w:rPr>
          <w:rFonts w:ascii="Arial Narrow" w:eastAsia="Arial Narrow" w:hAnsi="Arial Narrow" w:cs="Arial Narrow"/>
          <w:vertAlign w:val="superscript"/>
        </w:rPr>
        <w:t>1)</w:t>
      </w:r>
      <w:r>
        <w:rPr>
          <w:rFonts w:ascii="Arial Narrow" w:eastAsia="Arial Narrow" w:hAnsi="Arial Narrow" w:cs="Arial Narrow"/>
          <w:b/>
        </w:rPr>
        <w:t xml:space="preserve"> </w:t>
      </w:r>
      <w:r w:rsidR="00595A7F">
        <w:rPr>
          <w:rFonts w:ascii="Arial Narrow" w:eastAsia="Arial Narrow" w:hAnsi="Arial Narrow" w:cs="Arial Narrow"/>
          <w:lang w:val="en-US"/>
        </w:rPr>
        <w:t xml:space="preserve">Prodi </w:t>
      </w:r>
      <w:proofErr w:type="spellStart"/>
      <w:r w:rsidR="00595A7F">
        <w:rPr>
          <w:rFonts w:ascii="Arial Narrow" w:eastAsia="Arial Narrow" w:hAnsi="Arial Narrow" w:cs="Arial Narrow"/>
          <w:lang w:val="en-US"/>
        </w:rPr>
        <w:t>Ilmu</w:t>
      </w:r>
      <w:proofErr w:type="spellEnd"/>
      <w:r w:rsidR="00595A7F">
        <w:rPr>
          <w:rFonts w:ascii="Arial Narrow" w:eastAsia="Arial Narrow" w:hAnsi="Arial Narrow" w:cs="Arial Narrow"/>
          <w:lang w:val="en-US"/>
        </w:rPr>
        <w:t xml:space="preserve"> dan </w:t>
      </w:r>
      <w:proofErr w:type="spellStart"/>
      <w:r w:rsidR="00595A7F">
        <w:rPr>
          <w:rFonts w:ascii="Arial Narrow" w:eastAsia="Arial Narrow" w:hAnsi="Arial Narrow" w:cs="Arial Narrow"/>
          <w:lang w:val="en-US"/>
        </w:rPr>
        <w:t>Teknologi</w:t>
      </w:r>
      <w:proofErr w:type="spellEnd"/>
      <w:r w:rsidR="00595A7F">
        <w:rPr>
          <w:rFonts w:ascii="Arial Narrow" w:eastAsia="Arial Narrow" w:hAnsi="Arial Narrow" w:cs="Arial Narrow"/>
          <w:lang w:val="en-US"/>
        </w:rPr>
        <w:t xml:space="preserve"> Pangan </w:t>
      </w:r>
      <w:proofErr w:type="spellStart"/>
      <w:r w:rsidR="00595A7F">
        <w:rPr>
          <w:rFonts w:ascii="Arial Narrow" w:eastAsia="Arial Narrow" w:hAnsi="Arial Narrow" w:cs="Arial Narrow"/>
          <w:lang w:val="en-US"/>
        </w:rPr>
        <w:t>Fakultas</w:t>
      </w:r>
      <w:proofErr w:type="spellEnd"/>
      <w:r w:rsidR="00595A7F">
        <w:rPr>
          <w:rFonts w:ascii="Arial Narrow" w:eastAsia="Arial Narrow" w:hAnsi="Arial Narrow" w:cs="Arial Narrow"/>
          <w:lang w:val="en-US"/>
        </w:rPr>
        <w:t xml:space="preserve"> </w:t>
      </w:r>
      <w:proofErr w:type="spellStart"/>
      <w:r w:rsidR="00595A7F">
        <w:rPr>
          <w:rFonts w:ascii="Arial Narrow" w:eastAsia="Arial Narrow" w:hAnsi="Arial Narrow" w:cs="Arial Narrow"/>
          <w:lang w:val="en-US"/>
        </w:rPr>
        <w:t>Pertanian</w:t>
      </w:r>
      <w:proofErr w:type="spellEnd"/>
      <w:r w:rsidR="00E30761">
        <w:rPr>
          <w:rFonts w:ascii="Arial Narrow" w:eastAsia="Arial Narrow" w:hAnsi="Arial Narrow" w:cs="Arial Narrow"/>
          <w:lang w:val="en-US"/>
        </w:rPr>
        <w:t xml:space="preserve"> Universitas Garut</w:t>
      </w:r>
      <w:r>
        <w:rPr>
          <w:rFonts w:ascii="Arial Narrow" w:eastAsia="Arial Narrow" w:hAnsi="Arial Narrow" w:cs="Arial Narrow"/>
        </w:rPr>
        <w:t>, email:</w:t>
      </w:r>
      <w:r w:rsidR="00C177EE">
        <w:rPr>
          <w:rFonts w:ascii="Arial Narrow" w:eastAsia="Arial Narrow" w:hAnsi="Arial Narrow" w:cs="Arial Narrow"/>
          <w:lang w:val="en-US"/>
        </w:rPr>
        <w:t xml:space="preserve"> </w:t>
      </w:r>
      <w:r w:rsidR="00E30761">
        <w:rPr>
          <w:rFonts w:ascii="Arial Narrow" w:eastAsia="Arial Narrow" w:hAnsi="Arial Narrow" w:cs="Arial Narrow"/>
          <w:lang w:val="en-US"/>
        </w:rPr>
        <w:t>24036119007@faperta.uniga.ac.id</w:t>
      </w:r>
    </w:p>
    <w:p w14:paraId="23FF651A" w14:textId="5A334AAF" w:rsidR="00A27CFD" w:rsidRPr="00E30761" w:rsidRDefault="00000000">
      <w:pPr>
        <w:ind w:right="55"/>
        <w:jc w:val="center"/>
        <w:rPr>
          <w:rFonts w:ascii="Arial Narrow" w:eastAsia="Arial Narrow" w:hAnsi="Arial Narrow" w:cs="Arial Narrow"/>
          <w:lang w:val="en-US"/>
        </w:rPr>
      </w:pPr>
      <w:r>
        <w:rPr>
          <w:rFonts w:ascii="Arial Narrow" w:eastAsia="Arial Narrow" w:hAnsi="Arial Narrow" w:cs="Arial Narrow"/>
          <w:vertAlign w:val="superscript"/>
        </w:rPr>
        <w:t>2)</w:t>
      </w:r>
      <w:r w:rsidR="00E30761">
        <w:rPr>
          <w:rFonts w:ascii="Arial Narrow" w:eastAsia="Arial Narrow" w:hAnsi="Arial Narrow" w:cs="Arial Narrow"/>
          <w:lang w:val="en-US"/>
        </w:rPr>
        <w:t xml:space="preserve"> Prodi </w:t>
      </w:r>
      <w:proofErr w:type="spellStart"/>
      <w:r w:rsidR="00E30761">
        <w:rPr>
          <w:rFonts w:ascii="Arial Narrow" w:eastAsia="Arial Narrow" w:hAnsi="Arial Narrow" w:cs="Arial Narrow"/>
          <w:lang w:val="en-US"/>
        </w:rPr>
        <w:t>Ilmu</w:t>
      </w:r>
      <w:proofErr w:type="spellEnd"/>
      <w:r w:rsidR="00E30761">
        <w:rPr>
          <w:rFonts w:ascii="Arial Narrow" w:eastAsia="Arial Narrow" w:hAnsi="Arial Narrow" w:cs="Arial Narrow"/>
          <w:lang w:val="en-US"/>
        </w:rPr>
        <w:t xml:space="preserve"> dan </w:t>
      </w:r>
      <w:proofErr w:type="spellStart"/>
      <w:r w:rsidR="00E30761">
        <w:rPr>
          <w:rFonts w:ascii="Arial Narrow" w:eastAsia="Arial Narrow" w:hAnsi="Arial Narrow" w:cs="Arial Narrow"/>
          <w:lang w:val="en-US"/>
        </w:rPr>
        <w:t>Teknologi</w:t>
      </w:r>
      <w:proofErr w:type="spellEnd"/>
      <w:r w:rsidR="00E30761">
        <w:rPr>
          <w:rFonts w:ascii="Arial Narrow" w:eastAsia="Arial Narrow" w:hAnsi="Arial Narrow" w:cs="Arial Narrow"/>
          <w:lang w:val="en-US"/>
        </w:rPr>
        <w:t xml:space="preserve"> Pangan </w:t>
      </w:r>
      <w:proofErr w:type="spellStart"/>
      <w:r w:rsidR="00E30761">
        <w:rPr>
          <w:rFonts w:ascii="Arial Narrow" w:eastAsia="Arial Narrow" w:hAnsi="Arial Narrow" w:cs="Arial Narrow"/>
          <w:lang w:val="en-US"/>
        </w:rPr>
        <w:t>Fakultas</w:t>
      </w:r>
      <w:proofErr w:type="spellEnd"/>
      <w:r w:rsidR="00E30761">
        <w:rPr>
          <w:rFonts w:ascii="Arial Narrow" w:eastAsia="Arial Narrow" w:hAnsi="Arial Narrow" w:cs="Arial Narrow"/>
          <w:lang w:val="en-US"/>
        </w:rPr>
        <w:t xml:space="preserve"> </w:t>
      </w:r>
      <w:proofErr w:type="spellStart"/>
      <w:r w:rsidR="00E30761">
        <w:rPr>
          <w:rFonts w:ascii="Arial Narrow" w:eastAsia="Arial Narrow" w:hAnsi="Arial Narrow" w:cs="Arial Narrow"/>
          <w:lang w:val="en-US"/>
        </w:rPr>
        <w:t>Pertanian</w:t>
      </w:r>
      <w:proofErr w:type="spellEnd"/>
      <w:r w:rsidR="00E30761">
        <w:rPr>
          <w:rFonts w:ascii="Arial Narrow" w:eastAsia="Arial Narrow" w:hAnsi="Arial Narrow" w:cs="Arial Narrow"/>
          <w:lang w:val="en-US"/>
        </w:rPr>
        <w:t xml:space="preserve"> Universitas Garut</w:t>
      </w:r>
      <w:r>
        <w:rPr>
          <w:rFonts w:ascii="Arial Narrow" w:eastAsia="Arial Narrow" w:hAnsi="Arial Narrow" w:cs="Arial Narrow"/>
        </w:rPr>
        <w:t xml:space="preserve">, email: </w:t>
      </w:r>
      <w:r w:rsidR="00E30761">
        <w:rPr>
          <w:rFonts w:ascii="Arial Narrow" w:eastAsia="Arial Narrow" w:hAnsi="Arial Narrow" w:cs="Arial Narrow"/>
          <w:lang w:val="en-US"/>
        </w:rPr>
        <w:t>atiafizriani@uniga.ac.id</w:t>
      </w:r>
    </w:p>
    <w:p w14:paraId="17D6632D" w14:textId="2F42DA26" w:rsidR="00A27CFD" w:rsidRDefault="00000000">
      <w:pPr>
        <w:ind w:right="55"/>
        <w:jc w:val="center"/>
        <w:rPr>
          <w:rFonts w:ascii="Arial Narrow" w:eastAsia="Arial Narrow" w:hAnsi="Arial Narrow" w:cs="Arial Narrow"/>
        </w:rPr>
      </w:pPr>
      <w:r>
        <w:rPr>
          <w:rFonts w:ascii="Arial Narrow" w:eastAsia="Arial Narrow" w:hAnsi="Arial Narrow" w:cs="Arial Narrow"/>
          <w:vertAlign w:val="superscript"/>
        </w:rPr>
        <w:t>3)</w:t>
      </w:r>
      <w:r w:rsidR="00E30761" w:rsidRPr="00E30761">
        <w:rPr>
          <w:rFonts w:ascii="Arial Narrow" w:eastAsia="Arial Narrow" w:hAnsi="Arial Narrow" w:cs="Arial Narrow"/>
          <w:lang w:val="en-US"/>
        </w:rPr>
        <w:t xml:space="preserve"> </w:t>
      </w:r>
      <w:proofErr w:type="spellStart"/>
      <w:r w:rsidR="00E30761">
        <w:rPr>
          <w:rFonts w:ascii="Arial Narrow" w:eastAsia="Arial Narrow" w:hAnsi="Arial Narrow" w:cs="Arial Narrow"/>
          <w:lang w:val="en-US"/>
        </w:rPr>
        <w:t>Ilmu</w:t>
      </w:r>
      <w:proofErr w:type="spellEnd"/>
      <w:r w:rsidR="00E30761">
        <w:rPr>
          <w:rFonts w:ascii="Arial Narrow" w:eastAsia="Arial Narrow" w:hAnsi="Arial Narrow" w:cs="Arial Narrow"/>
          <w:lang w:val="en-US"/>
        </w:rPr>
        <w:t xml:space="preserve"> dan </w:t>
      </w:r>
      <w:proofErr w:type="spellStart"/>
      <w:r w:rsidR="00E30761">
        <w:rPr>
          <w:rFonts w:ascii="Arial Narrow" w:eastAsia="Arial Narrow" w:hAnsi="Arial Narrow" w:cs="Arial Narrow"/>
          <w:lang w:val="en-US"/>
        </w:rPr>
        <w:t>Teknologi</w:t>
      </w:r>
      <w:proofErr w:type="spellEnd"/>
      <w:r w:rsidR="00E30761">
        <w:rPr>
          <w:rFonts w:ascii="Arial Narrow" w:eastAsia="Arial Narrow" w:hAnsi="Arial Narrow" w:cs="Arial Narrow"/>
          <w:lang w:val="en-US"/>
        </w:rPr>
        <w:t xml:space="preserve"> Pangan </w:t>
      </w:r>
      <w:proofErr w:type="spellStart"/>
      <w:r w:rsidR="00E30761">
        <w:rPr>
          <w:rFonts w:ascii="Arial Narrow" w:eastAsia="Arial Narrow" w:hAnsi="Arial Narrow" w:cs="Arial Narrow"/>
          <w:lang w:val="en-US"/>
        </w:rPr>
        <w:t>Fakultas</w:t>
      </w:r>
      <w:proofErr w:type="spellEnd"/>
      <w:r w:rsidR="00E30761">
        <w:rPr>
          <w:rFonts w:ascii="Arial Narrow" w:eastAsia="Arial Narrow" w:hAnsi="Arial Narrow" w:cs="Arial Narrow"/>
          <w:lang w:val="en-US"/>
        </w:rPr>
        <w:t xml:space="preserve"> </w:t>
      </w:r>
      <w:proofErr w:type="spellStart"/>
      <w:r w:rsidR="00E30761">
        <w:rPr>
          <w:rFonts w:ascii="Arial Narrow" w:eastAsia="Arial Narrow" w:hAnsi="Arial Narrow" w:cs="Arial Narrow"/>
          <w:lang w:val="en-US"/>
        </w:rPr>
        <w:t>Pertanian</w:t>
      </w:r>
      <w:proofErr w:type="spellEnd"/>
      <w:r w:rsidR="00E30761">
        <w:rPr>
          <w:rFonts w:ascii="Arial Narrow" w:eastAsia="Arial Narrow" w:hAnsi="Arial Narrow" w:cs="Arial Narrow"/>
          <w:lang w:val="en-US"/>
        </w:rPr>
        <w:t xml:space="preserve"> Universitas Garut</w:t>
      </w:r>
      <w:r>
        <w:rPr>
          <w:rFonts w:ascii="Arial Narrow" w:eastAsia="Arial Narrow" w:hAnsi="Arial Narrow" w:cs="Arial Narrow"/>
        </w:rPr>
        <w:t xml:space="preserve"> , email:</w:t>
      </w:r>
      <w:r w:rsidR="007D5F38" w:rsidRPr="007D5F38">
        <w:t xml:space="preserve"> </w:t>
      </w:r>
      <w:r w:rsidR="007D5F38" w:rsidRPr="007D5F38">
        <w:rPr>
          <w:rFonts w:ascii="Arial Narrow" w:eastAsia="Arial Narrow" w:hAnsi="Arial Narrow" w:cs="Arial Narrow"/>
        </w:rPr>
        <w:t>mardiana@uniga.ac.id</w:t>
      </w:r>
      <w:r>
        <w:rPr>
          <w:rFonts w:ascii="Arial Narrow" w:eastAsia="Arial Narrow" w:hAnsi="Arial Narrow" w:cs="Arial Narrow"/>
        </w:rPr>
        <w:t xml:space="preserve"> </w:t>
      </w:r>
    </w:p>
    <w:p w14:paraId="16A77454" w14:textId="44EAE840" w:rsidR="00A27CFD" w:rsidRDefault="00000000">
      <w:pPr>
        <w:ind w:right="55"/>
        <w:jc w:val="center"/>
        <w:rPr>
          <w:rFonts w:ascii="Arial" w:eastAsia="Arial" w:hAnsi="Arial" w:cs="Arial"/>
          <w:sz w:val="24"/>
          <w:szCs w:val="24"/>
        </w:rPr>
      </w:pPr>
      <w:r>
        <w:rPr>
          <w:rFonts w:ascii="Arial Narrow" w:eastAsia="Arial Narrow" w:hAnsi="Arial Narrow" w:cs="Arial Narrow"/>
        </w:rPr>
        <w:t xml:space="preserve">* Penulis Korespondensi: E-mail: </w:t>
      </w:r>
      <w:r w:rsidR="00E30761" w:rsidRPr="00E30761">
        <w:rPr>
          <w:rFonts w:ascii="Arial Narrow" w:eastAsia="Arial Narrow" w:hAnsi="Arial Narrow" w:cs="Arial Narrow"/>
          <w:lang w:val="en-US"/>
        </w:rPr>
        <w:t>24036119007@faperta.uniga.ac.id</w:t>
      </w:r>
    </w:p>
    <w:p w14:paraId="31267479" w14:textId="77777777" w:rsidR="00A27CFD" w:rsidRDefault="00A27CFD">
      <w:pPr>
        <w:ind w:right="55"/>
        <w:jc w:val="center"/>
        <w:rPr>
          <w:rFonts w:ascii="Arial" w:eastAsia="Arial" w:hAnsi="Arial" w:cs="Arial"/>
          <w:sz w:val="10"/>
          <w:szCs w:val="10"/>
        </w:rPr>
      </w:pPr>
    </w:p>
    <w:p w14:paraId="2B4F1FC3" w14:textId="77777777" w:rsidR="00A27CFD" w:rsidRDefault="00000000">
      <w:pPr>
        <w:ind w:right="55"/>
        <w:jc w:val="center"/>
        <w:rPr>
          <w:rFonts w:ascii="Arial" w:eastAsia="Arial" w:hAnsi="Arial" w:cs="Arial"/>
          <w:b/>
          <w:i/>
          <w:sz w:val="24"/>
          <w:szCs w:val="24"/>
        </w:rPr>
      </w:pPr>
      <w:r>
        <w:rPr>
          <w:rFonts w:ascii="Arial" w:eastAsia="Arial" w:hAnsi="Arial" w:cs="Arial"/>
          <w:b/>
          <w:i/>
          <w:sz w:val="24"/>
          <w:szCs w:val="24"/>
        </w:rPr>
        <w:t>ABSTRACT</w:t>
      </w:r>
    </w:p>
    <w:p w14:paraId="778BEA1F" w14:textId="77777777" w:rsidR="00E30761" w:rsidRDefault="00E30761" w:rsidP="00E30761">
      <w:pPr>
        <w:ind w:right="55"/>
        <w:jc w:val="both"/>
        <w:rPr>
          <w:rFonts w:ascii="Arial" w:eastAsia="Arial" w:hAnsi="Arial" w:cs="Arial"/>
        </w:rPr>
      </w:pPr>
    </w:p>
    <w:p w14:paraId="030E127D" w14:textId="2FFD00AE" w:rsidR="00A27CFD" w:rsidRPr="00E30761" w:rsidRDefault="00E30761">
      <w:pPr>
        <w:ind w:right="55"/>
        <w:jc w:val="both"/>
        <w:rPr>
          <w:rFonts w:ascii="Arial" w:eastAsia="Arial" w:hAnsi="Arial" w:cs="Arial"/>
          <w:i/>
          <w:sz w:val="22"/>
          <w:szCs w:val="22"/>
        </w:rPr>
      </w:pPr>
      <w:proofErr w:type="spellStart"/>
      <w:r w:rsidRPr="00E30761">
        <w:rPr>
          <w:rFonts w:ascii="Arial" w:eastAsia="Calibri" w:hAnsi="Arial" w:cs="Arial"/>
          <w:i/>
          <w:iCs/>
          <w:sz w:val="22"/>
          <w:szCs w:val="22"/>
          <w:lang w:val="en-US"/>
        </w:rPr>
        <w:t>Campolay</w:t>
      </w:r>
      <w:proofErr w:type="spellEnd"/>
      <w:r w:rsidRPr="00E30761">
        <w:rPr>
          <w:rFonts w:ascii="Arial" w:eastAsia="Calibri" w:hAnsi="Arial" w:cs="Arial"/>
          <w:i/>
          <w:iCs/>
          <w:sz w:val="22"/>
          <w:szCs w:val="22"/>
          <w:lang w:val="en-US"/>
        </w:rPr>
        <w:t xml:space="preserve"> (Pouteria </w:t>
      </w:r>
      <w:proofErr w:type="spellStart"/>
      <w:r w:rsidRPr="00E30761">
        <w:rPr>
          <w:rFonts w:ascii="Arial" w:eastAsia="Calibri" w:hAnsi="Arial" w:cs="Arial"/>
          <w:i/>
          <w:iCs/>
          <w:sz w:val="22"/>
          <w:szCs w:val="22"/>
          <w:lang w:val="en-US"/>
        </w:rPr>
        <w:t>Campechiana</w:t>
      </w:r>
      <w:proofErr w:type="spellEnd"/>
      <w:r w:rsidRPr="00E30761">
        <w:rPr>
          <w:rFonts w:ascii="Arial" w:eastAsia="Calibri" w:hAnsi="Arial" w:cs="Arial"/>
          <w:i/>
          <w:iCs/>
          <w:sz w:val="22"/>
          <w:szCs w:val="22"/>
          <w:lang w:val="en-US"/>
        </w:rPr>
        <w:t xml:space="preserve">) is a fruit that has many nutrients, one of which is vitamin C, in the use of this fruit is still limited to be developed into a product among the society. The purpose of this study was to determine the effect of adding variations in maltodextrin concentration on the chemical and physical characteristics of </w:t>
      </w:r>
      <w:proofErr w:type="spellStart"/>
      <w:r w:rsidRPr="00E30761">
        <w:rPr>
          <w:rFonts w:ascii="Arial" w:eastAsia="Calibri" w:hAnsi="Arial" w:cs="Arial"/>
          <w:i/>
          <w:iCs/>
          <w:sz w:val="22"/>
          <w:szCs w:val="22"/>
          <w:lang w:val="en-US"/>
        </w:rPr>
        <w:t>campolay</w:t>
      </w:r>
      <w:proofErr w:type="spellEnd"/>
      <w:r w:rsidRPr="00E30761">
        <w:rPr>
          <w:rFonts w:ascii="Arial" w:eastAsia="Calibri" w:hAnsi="Arial" w:cs="Arial"/>
          <w:i/>
          <w:iCs/>
          <w:sz w:val="22"/>
          <w:szCs w:val="22"/>
          <w:lang w:val="en-US"/>
        </w:rPr>
        <w:t xml:space="preserve"> fruit instant powder drinks made by the food dehydrator and knowing the right concentration to produce the best </w:t>
      </w:r>
      <w:proofErr w:type="spellStart"/>
      <w:r w:rsidRPr="00E30761">
        <w:rPr>
          <w:rFonts w:ascii="Arial" w:eastAsia="Calibri" w:hAnsi="Arial" w:cs="Arial"/>
          <w:i/>
          <w:iCs/>
          <w:sz w:val="22"/>
          <w:szCs w:val="22"/>
          <w:lang w:val="en-US"/>
        </w:rPr>
        <w:t>campolay</w:t>
      </w:r>
      <w:proofErr w:type="spellEnd"/>
      <w:r w:rsidRPr="00E30761">
        <w:rPr>
          <w:rFonts w:ascii="Arial" w:eastAsia="Calibri" w:hAnsi="Arial" w:cs="Arial"/>
          <w:i/>
          <w:iCs/>
          <w:sz w:val="22"/>
          <w:szCs w:val="22"/>
          <w:lang w:val="en-US"/>
        </w:rPr>
        <w:t xml:space="preserve"> fruit instant powder drink based on SNI. The method used in this study was a </w:t>
      </w:r>
      <w:proofErr w:type="spellStart"/>
      <w:r w:rsidRPr="00E30761">
        <w:rPr>
          <w:rFonts w:ascii="Arial" w:eastAsia="Calibri" w:hAnsi="Arial" w:cs="Arial"/>
          <w:i/>
          <w:iCs/>
          <w:sz w:val="22"/>
          <w:szCs w:val="22"/>
          <w:lang w:val="en-US"/>
        </w:rPr>
        <w:t>Ramdom</w:t>
      </w:r>
      <w:proofErr w:type="spellEnd"/>
      <w:r w:rsidRPr="00E30761">
        <w:rPr>
          <w:rFonts w:ascii="Arial" w:eastAsia="Calibri" w:hAnsi="Arial" w:cs="Arial"/>
          <w:i/>
          <w:iCs/>
          <w:sz w:val="22"/>
          <w:szCs w:val="22"/>
          <w:lang w:val="en-US"/>
        </w:rPr>
        <w:t xml:space="preserve"> Block Design (RBD) method with 4 treatments and 3 replications. The treatment used was P1 (90% </w:t>
      </w:r>
      <w:proofErr w:type="spellStart"/>
      <w:r w:rsidRPr="00E30761">
        <w:rPr>
          <w:rFonts w:ascii="Arial" w:eastAsia="Calibri" w:hAnsi="Arial" w:cs="Arial"/>
          <w:i/>
          <w:iCs/>
          <w:sz w:val="22"/>
          <w:szCs w:val="22"/>
          <w:lang w:val="en-US"/>
        </w:rPr>
        <w:t>campolay</w:t>
      </w:r>
      <w:proofErr w:type="spellEnd"/>
      <w:r w:rsidRPr="00E30761">
        <w:rPr>
          <w:rFonts w:ascii="Arial" w:eastAsia="Calibri" w:hAnsi="Arial" w:cs="Arial"/>
          <w:i/>
          <w:iCs/>
          <w:sz w:val="22"/>
          <w:szCs w:val="22"/>
          <w:lang w:val="en-US"/>
        </w:rPr>
        <w:t xml:space="preserve"> juice: 10% maltodextrin), P2 (80% </w:t>
      </w:r>
      <w:proofErr w:type="spellStart"/>
      <w:r w:rsidRPr="00E30761">
        <w:rPr>
          <w:rFonts w:ascii="Arial" w:eastAsia="Calibri" w:hAnsi="Arial" w:cs="Arial"/>
          <w:i/>
          <w:iCs/>
          <w:sz w:val="22"/>
          <w:szCs w:val="22"/>
          <w:lang w:val="en-US"/>
        </w:rPr>
        <w:t>campolay</w:t>
      </w:r>
      <w:proofErr w:type="spellEnd"/>
      <w:r w:rsidRPr="00E30761">
        <w:rPr>
          <w:rFonts w:ascii="Arial" w:eastAsia="Calibri" w:hAnsi="Arial" w:cs="Arial"/>
          <w:i/>
          <w:iCs/>
          <w:sz w:val="22"/>
          <w:szCs w:val="22"/>
          <w:lang w:val="en-US"/>
        </w:rPr>
        <w:t xml:space="preserve"> juice: 20% maltodextrin), P3 (70% </w:t>
      </w:r>
      <w:proofErr w:type="spellStart"/>
      <w:r w:rsidRPr="00E30761">
        <w:rPr>
          <w:rFonts w:ascii="Arial" w:eastAsia="Calibri" w:hAnsi="Arial" w:cs="Arial"/>
          <w:i/>
          <w:iCs/>
          <w:sz w:val="22"/>
          <w:szCs w:val="22"/>
          <w:lang w:val="en-US"/>
        </w:rPr>
        <w:t>campolay</w:t>
      </w:r>
      <w:proofErr w:type="spellEnd"/>
      <w:r w:rsidRPr="00E30761">
        <w:rPr>
          <w:rFonts w:ascii="Arial" w:eastAsia="Calibri" w:hAnsi="Arial" w:cs="Arial"/>
          <w:i/>
          <w:iCs/>
          <w:sz w:val="22"/>
          <w:szCs w:val="22"/>
          <w:lang w:val="en-US"/>
        </w:rPr>
        <w:t xml:space="preserve"> juice: 30% maltodextrin) and P4 (60% </w:t>
      </w:r>
      <w:proofErr w:type="spellStart"/>
      <w:r w:rsidRPr="00E30761">
        <w:rPr>
          <w:rFonts w:ascii="Arial" w:eastAsia="Calibri" w:hAnsi="Arial" w:cs="Arial"/>
          <w:i/>
          <w:iCs/>
          <w:sz w:val="22"/>
          <w:szCs w:val="22"/>
          <w:lang w:val="en-US"/>
        </w:rPr>
        <w:t>campolay</w:t>
      </w:r>
      <w:proofErr w:type="spellEnd"/>
      <w:r w:rsidRPr="00E30761">
        <w:rPr>
          <w:rFonts w:ascii="Arial" w:eastAsia="Calibri" w:hAnsi="Arial" w:cs="Arial"/>
          <w:i/>
          <w:iCs/>
          <w:sz w:val="22"/>
          <w:szCs w:val="22"/>
          <w:lang w:val="en-US"/>
        </w:rPr>
        <w:t xml:space="preserve"> juice: 40% maltodextrin). Chemical analysis carried out includes water content, ash content, vitamin C and total sugar, as well as physical analysis including yield, solubility, soluble time, and color intensity.  The results showed that maltodextrin had a significant effect on ash content, vitamin C, total sugar, yield, solubility, and soluble time. But did not </w:t>
      </w:r>
      <w:proofErr w:type="spellStart"/>
      <w:r w:rsidRPr="00E30761">
        <w:rPr>
          <w:rFonts w:ascii="Arial" w:eastAsia="Calibri" w:hAnsi="Arial" w:cs="Arial"/>
          <w:i/>
          <w:iCs/>
          <w:sz w:val="22"/>
          <w:szCs w:val="22"/>
          <w:lang w:val="en-US"/>
        </w:rPr>
        <w:t>signifantly</w:t>
      </w:r>
      <w:proofErr w:type="spellEnd"/>
      <w:r w:rsidRPr="00E30761">
        <w:rPr>
          <w:rFonts w:ascii="Arial" w:eastAsia="Calibri" w:hAnsi="Arial" w:cs="Arial"/>
          <w:i/>
          <w:iCs/>
          <w:sz w:val="22"/>
          <w:szCs w:val="22"/>
          <w:lang w:val="en-US"/>
        </w:rPr>
        <w:t xml:space="preserve"> effect on moisture content and color intensity. The 30% maltodextrin treatment is the best treatment at the level of moisture content 10.30%, ash content 0.33%, vitamin C 5.39 mg /g, total sugar 16.98%, yield 26.41%, solubility 93.91%, soluble time 120 seconds and color intensity L*(Lightness) 90.14, a* (Redness) 7.62, b* (Yellowness) 41.14</w:t>
      </w:r>
    </w:p>
    <w:p w14:paraId="4DE7EC86" w14:textId="77777777" w:rsidR="00A27CFD" w:rsidRDefault="00A27CFD">
      <w:pPr>
        <w:ind w:right="55"/>
        <w:jc w:val="center"/>
        <w:rPr>
          <w:rFonts w:ascii="Arial Narrow" w:eastAsia="Arial Narrow" w:hAnsi="Arial Narrow" w:cs="Arial Narrow"/>
        </w:rPr>
      </w:pPr>
    </w:p>
    <w:p w14:paraId="5569A37A" w14:textId="1D0118DC" w:rsidR="00A27CFD" w:rsidRDefault="00000000">
      <w:pPr>
        <w:ind w:right="55"/>
        <w:rPr>
          <w:rFonts w:ascii="Arial" w:eastAsia="Arial" w:hAnsi="Arial" w:cs="Arial"/>
          <w:i/>
        </w:rPr>
      </w:pPr>
      <w:r>
        <w:rPr>
          <w:rFonts w:ascii="Arial" w:eastAsia="Arial" w:hAnsi="Arial" w:cs="Arial"/>
          <w:b/>
          <w:i/>
        </w:rPr>
        <w:t>Keywords:</w:t>
      </w:r>
      <w:r>
        <w:rPr>
          <w:rFonts w:ascii="Arial" w:eastAsia="Arial" w:hAnsi="Arial" w:cs="Arial"/>
          <w:i/>
        </w:rPr>
        <w:t xml:space="preserve"> </w:t>
      </w:r>
      <w:proofErr w:type="spellStart"/>
      <w:r w:rsidR="00E30761" w:rsidRPr="00E805C6">
        <w:rPr>
          <w:rFonts w:ascii="Arial" w:eastAsia="Arial" w:hAnsi="Arial" w:cs="Arial"/>
          <w:i/>
          <w:iCs/>
          <w:lang w:val="en-US"/>
        </w:rPr>
        <w:t>Campolay</w:t>
      </w:r>
      <w:proofErr w:type="spellEnd"/>
      <w:r w:rsidR="00E30761" w:rsidRPr="00E805C6">
        <w:rPr>
          <w:rFonts w:ascii="Arial" w:eastAsia="Arial" w:hAnsi="Arial" w:cs="Arial"/>
          <w:i/>
          <w:iCs/>
          <w:lang w:val="en-US"/>
        </w:rPr>
        <w:t>; physic; food dehydrator; chemistry; maltodextrin.</w:t>
      </w:r>
    </w:p>
    <w:p w14:paraId="50B16526" w14:textId="77777777" w:rsidR="00A27CFD" w:rsidRDefault="00A27CFD">
      <w:pPr>
        <w:ind w:left="851" w:right="55"/>
        <w:jc w:val="center"/>
        <w:rPr>
          <w:rFonts w:ascii="Arial" w:eastAsia="Arial" w:hAnsi="Arial" w:cs="Arial"/>
          <w:b/>
          <w:sz w:val="24"/>
          <w:szCs w:val="24"/>
        </w:rPr>
      </w:pPr>
    </w:p>
    <w:p w14:paraId="5E800192" w14:textId="2C29F920" w:rsidR="00A27CFD" w:rsidRPr="00E30761" w:rsidRDefault="00000000" w:rsidP="00E30761">
      <w:pPr>
        <w:ind w:left="851" w:right="55"/>
        <w:jc w:val="center"/>
        <w:rPr>
          <w:rFonts w:ascii="Arial" w:eastAsia="Arial" w:hAnsi="Arial" w:cs="Arial"/>
          <w:b/>
          <w:sz w:val="24"/>
          <w:szCs w:val="24"/>
        </w:rPr>
      </w:pPr>
      <w:r>
        <w:rPr>
          <w:rFonts w:ascii="Arial" w:eastAsia="Arial" w:hAnsi="Arial" w:cs="Arial"/>
          <w:b/>
          <w:sz w:val="24"/>
          <w:szCs w:val="24"/>
        </w:rPr>
        <w:t>ABSTRAK</w:t>
      </w:r>
    </w:p>
    <w:p w14:paraId="6FC921D7" w14:textId="77777777" w:rsidR="00A27CFD" w:rsidRPr="00E30761" w:rsidRDefault="00A27CFD">
      <w:pPr>
        <w:ind w:left="851" w:right="55"/>
        <w:jc w:val="both"/>
        <w:rPr>
          <w:rFonts w:ascii="Arial" w:eastAsia="Arial" w:hAnsi="Arial" w:cs="Arial"/>
          <w:b/>
          <w:sz w:val="32"/>
          <w:szCs w:val="32"/>
        </w:rPr>
      </w:pPr>
    </w:p>
    <w:p w14:paraId="443C219E" w14:textId="77777777" w:rsidR="00E30761" w:rsidRPr="00E30761" w:rsidRDefault="00E30761" w:rsidP="00E30761">
      <w:pPr>
        <w:ind w:right="55"/>
        <w:jc w:val="both"/>
        <w:rPr>
          <w:rFonts w:ascii="Arial" w:eastAsia="Arial" w:hAnsi="Arial" w:cs="Arial"/>
          <w:sz w:val="22"/>
          <w:szCs w:val="22"/>
          <w:lang w:val="en-US"/>
        </w:rPr>
      </w:pPr>
      <w:proofErr w:type="spellStart"/>
      <w:r w:rsidRPr="00E30761">
        <w:rPr>
          <w:rFonts w:ascii="Arial" w:eastAsia="Arial" w:hAnsi="Arial" w:cs="Arial"/>
          <w:sz w:val="22"/>
          <w:szCs w:val="22"/>
          <w:lang w:val="en-US"/>
        </w:rPr>
        <w:t>Campolay</w:t>
      </w:r>
      <w:proofErr w:type="spellEnd"/>
      <w:r w:rsidRPr="00E30761">
        <w:rPr>
          <w:rFonts w:ascii="Arial" w:eastAsia="Arial" w:hAnsi="Arial" w:cs="Arial"/>
          <w:sz w:val="22"/>
          <w:szCs w:val="22"/>
          <w:lang w:val="en-US"/>
        </w:rPr>
        <w:t xml:space="preserve"> (</w:t>
      </w:r>
      <w:r w:rsidRPr="00E30761">
        <w:rPr>
          <w:rFonts w:ascii="Arial" w:eastAsia="Arial" w:hAnsi="Arial" w:cs="Arial"/>
          <w:i/>
          <w:iCs/>
          <w:sz w:val="22"/>
          <w:szCs w:val="22"/>
          <w:lang w:val="en-US"/>
        </w:rPr>
        <w:t xml:space="preserve">Pouteria </w:t>
      </w:r>
      <w:proofErr w:type="spellStart"/>
      <w:r w:rsidRPr="00E30761">
        <w:rPr>
          <w:rFonts w:ascii="Arial" w:eastAsia="Arial" w:hAnsi="Arial" w:cs="Arial"/>
          <w:i/>
          <w:iCs/>
          <w:sz w:val="22"/>
          <w:szCs w:val="22"/>
          <w:lang w:val="en-US"/>
        </w:rPr>
        <w:t>Campechiana</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merupakan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buah</w:t>
      </w:r>
      <w:proofErr w:type="spellEnd"/>
      <w:r w:rsidRPr="00E30761">
        <w:rPr>
          <w:rFonts w:ascii="Arial" w:eastAsia="Arial" w:hAnsi="Arial" w:cs="Arial"/>
          <w:sz w:val="22"/>
          <w:szCs w:val="22"/>
          <w:lang w:val="en-US"/>
        </w:rPr>
        <w:t xml:space="preserve"> yang </w:t>
      </w:r>
      <w:proofErr w:type="spellStart"/>
      <w:r w:rsidRPr="00E30761">
        <w:rPr>
          <w:rFonts w:ascii="Arial" w:eastAsia="Arial" w:hAnsi="Arial" w:cs="Arial"/>
          <w:sz w:val="22"/>
          <w:szCs w:val="22"/>
          <w:lang w:val="en-US"/>
        </w:rPr>
        <w:t>memiliki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banyak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kandungan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nutrisi</w:t>
      </w:r>
      <w:proofErr w:type="spellEnd"/>
      <w:r w:rsidRPr="00E30761">
        <w:rPr>
          <w:rFonts w:ascii="Arial" w:eastAsia="Arial" w:hAnsi="Arial" w:cs="Arial"/>
          <w:sz w:val="22"/>
          <w:szCs w:val="22"/>
          <w:lang w:val="en-US"/>
        </w:rPr>
        <w:t xml:space="preserve"> salah </w:t>
      </w:r>
      <w:proofErr w:type="spellStart"/>
      <w:r w:rsidRPr="00E30761">
        <w:rPr>
          <w:rFonts w:ascii="Arial" w:eastAsia="Arial" w:hAnsi="Arial" w:cs="Arial"/>
          <w:sz w:val="22"/>
          <w:szCs w:val="22"/>
          <w:lang w:val="en-US"/>
        </w:rPr>
        <w:t>satunya</w:t>
      </w:r>
      <w:proofErr w:type="spellEnd"/>
      <w:r w:rsidRPr="00E30761">
        <w:rPr>
          <w:rFonts w:ascii="Arial" w:eastAsia="Arial" w:hAnsi="Arial" w:cs="Arial"/>
          <w:sz w:val="22"/>
          <w:szCs w:val="22"/>
          <w:lang w:val="en-US"/>
        </w:rPr>
        <w:t xml:space="preserve"> vitamin C, </w:t>
      </w:r>
      <w:proofErr w:type="spellStart"/>
      <w:r w:rsidRPr="00E30761">
        <w:rPr>
          <w:rFonts w:ascii="Arial" w:eastAsia="Arial" w:hAnsi="Arial" w:cs="Arial"/>
          <w:sz w:val="22"/>
          <w:szCs w:val="22"/>
          <w:lang w:val="en-US"/>
        </w:rPr>
        <w:t>dalam</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pemanfaatan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buah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ini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masih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terbatas</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untuk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dikembangkan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menjadi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sebuah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produk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dikalangan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masyarakat</w:t>
      </w:r>
      <w:proofErr w:type="spellEnd"/>
      <w:r w:rsidRPr="00E30761">
        <w:rPr>
          <w:rFonts w:ascii="Arial" w:eastAsia="Arial" w:hAnsi="Arial" w:cs="Arial"/>
          <w:sz w:val="22"/>
          <w:szCs w:val="22"/>
          <w:lang w:val="en-US"/>
        </w:rPr>
        <w:t xml:space="preserve">. Tujuan </w:t>
      </w:r>
      <w:proofErr w:type="spellStart"/>
      <w:r w:rsidRPr="00E30761">
        <w:rPr>
          <w:rFonts w:ascii="Arial" w:eastAsia="Arial" w:hAnsi="Arial" w:cs="Arial"/>
          <w:sz w:val="22"/>
          <w:szCs w:val="22"/>
          <w:lang w:val="en-US"/>
        </w:rPr>
        <w:t>dari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penelitian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ini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untuk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mengetahui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pengaruh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penambahan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variasi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konsentrasi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maltodekstrin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terhadap</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karakteristik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kimia</w:t>
      </w:r>
      <w:proofErr w:type="spellEnd"/>
      <w:r w:rsidRPr="00E30761">
        <w:rPr>
          <w:rFonts w:ascii="Arial" w:eastAsia="Arial" w:hAnsi="Arial" w:cs="Arial"/>
          <w:sz w:val="22"/>
          <w:szCs w:val="22"/>
          <w:lang w:val="en-US"/>
        </w:rPr>
        <w:t xml:space="preserve"> dan</w:t>
      </w:r>
      <w:r w:rsidRPr="00E30761">
        <w:rPr>
          <w:rFonts w:ascii="Arial" w:eastAsia="Arial" w:hAnsi="Arial" w:cs="Arial"/>
          <w:sz w:val="22"/>
          <w:szCs w:val="22"/>
          <w:lang w:val="en-US"/>
        </w:rPr>
        <w:tab/>
        <w:t xml:space="preserve"> </w:t>
      </w:r>
      <w:proofErr w:type="spellStart"/>
      <w:r w:rsidRPr="00E30761">
        <w:rPr>
          <w:rFonts w:ascii="Arial" w:eastAsia="Arial" w:hAnsi="Arial" w:cs="Arial"/>
          <w:sz w:val="22"/>
          <w:szCs w:val="22"/>
          <w:lang w:val="en-US"/>
        </w:rPr>
        <w:t>fisik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minuman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serbuk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instan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buah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campolay</w:t>
      </w:r>
      <w:proofErr w:type="spellEnd"/>
      <w:r w:rsidRPr="00E30761">
        <w:rPr>
          <w:rFonts w:ascii="Arial" w:eastAsia="Arial" w:hAnsi="Arial" w:cs="Arial"/>
          <w:sz w:val="22"/>
          <w:szCs w:val="22"/>
          <w:lang w:val="en-US"/>
        </w:rPr>
        <w:t xml:space="preserve"> yang </w:t>
      </w:r>
      <w:proofErr w:type="spellStart"/>
      <w:r w:rsidRPr="00E30761">
        <w:rPr>
          <w:rFonts w:ascii="Arial" w:eastAsia="Arial" w:hAnsi="Arial" w:cs="Arial"/>
          <w:sz w:val="22"/>
          <w:szCs w:val="22"/>
          <w:lang w:val="en-US"/>
        </w:rPr>
        <w:t>dibuat</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dengan</w:t>
      </w:r>
      <w:proofErr w:type="spellEnd"/>
      <w:r w:rsidRPr="00E30761">
        <w:rPr>
          <w:rFonts w:ascii="Arial" w:eastAsia="Arial" w:hAnsi="Arial" w:cs="Arial"/>
          <w:sz w:val="22"/>
          <w:szCs w:val="22"/>
          <w:lang w:val="en-US"/>
        </w:rPr>
        <w:t xml:space="preserve"> </w:t>
      </w:r>
      <w:r w:rsidRPr="00E30761">
        <w:rPr>
          <w:rFonts w:ascii="Arial" w:eastAsia="Arial" w:hAnsi="Arial" w:cs="Arial"/>
          <w:i/>
          <w:iCs/>
          <w:sz w:val="22"/>
          <w:szCs w:val="22"/>
          <w:lang w:val="en-US"/>
        </w:rPr>
        <w:t>food dehydrator</w:t>
      </w:r>
      <w:r w:rsidRPr="00E30761">
        <w:rPr>
          <w:rFonts w:ascii="Arial" w:eastAsia="Arial" w:hAnsi="Arial" w:cs="Arial"/>
          <w:sz w:val="22"/>
          <w:szCs w:val="22"/>
          <w:lang w:val="en-US"/>
        </w:rPr>
        <w:t xml:space="preserve"> dan </w:t>
      </w:r>
      <w:proofErr w:type="spellStart"/>
      <w:r w:rsidRPr="00E30761">
        <w:rPr>
          <w:rFonts w:ascii="Arial" w:eastAsia="Arial" w:hAnsi="Arial" w:cs="Arial"/>
          <w:sz w:val="22"/>
          <w:szCs w:val="22"/>
          <w:lang w:val="en-US"/>
        </w:rPr>
        <w:t>mengetahui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konsentrasi</w:t>
      </w:r>
      <w:proofErr w:type="spellEnd"/>
      <w:r w:rsidRPr="00E30761">
        <w:rPr>
          <w:rFonts w:ascii="Arial" w:eastAsia="Arial" w:hAnsi="Arial" w:cs="Arial"/>
          <w:sz w:val="22"/>
          <w:szCs w:val="22"/>
          <w:lang w:val="en-US"/>
        </w:rPr>
        <w:t xml:space="preserve"> yang </w:t>
      </w:r>
      <w:proofErr w:type="spellStart"/>
      <w:r w:rsidRPr="00E30761">
        <w:rPr>
          <w:rFonts w:ascii="Arial" w:eastAsia="Arial" w:hAnsi="Arial" w:cs="Arial"/>
          <w:sz w:val="22"/>
          <w:szCs w:val="22"/>
          <w:lang w:val="en-US"/>
        </w:rPr>
        <w:t>tepat</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untuk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menghasilkan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minuman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serbuk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instan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buah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campolay</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terbaik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berdasarkan</w:t>
      </w:r>
      <w:proofErr w:type="spellEnd"/>
      <w:r w:rsidRPr="00E30761">
        <w:rPr>
          <w:rFonts w:ascii="Arial" w:eastAsia="Arial" w:hAnsi="Arial" w:cs="Arial"/>
          <w:sz w:val="22"/>
          <w:szCs w:val="22"/>
          <w:lang w:val="en-US"/>
        </w:rPr>
        <w:t xml:space="preserve"> SNI. Metode yang </w:t>
      </w:r>
      <w:proofErr w:type="spellStart"/>
      <w:r w:rsidRPr="00E30761">
        <w:rPr>
          <w:rFonts w:ascii="Arial" w:eastAsia="Arial" w:hAnsi="Arial" w:cs="Arial"/>
          <w:sz w:val="22"/>
          <w:szCs w:val="22"/>
          <w:lang w:val="en-US"/>
        </w:rPr>
        <w:t>digunakan</w:t>
      </w:r>
      <w:proofErr w:type="spellEnd"/>
      <w:r w:rsidRPr="00E30761">
        <w:rPr>
          <w:rFonts w:ascii="Arial" w:eastAsia="Arial" w:hAnsi="Arial" w:cs="Arial"/>
          <w:sz w:val="22"/>
          <w:szCs w:val="22"/>
          <w:lang w:val="en-US"/>
        </w:rPr>
        <w:t xml:space="preserve"> pada </w:t>
      </w:r>
      <w:proofErr w:type="spellStart"/>
      <w:r w:rsidRPr="00E30761">
        <w:rPr>
          <w:rFonts w:ascii="Arial" w:eastAsia="Arial" w:hAnsi="Arial" w:cs="Arial"/>
          <w:sz w:val="22"/>
          <w:szCs w:val="22"/>
          <w:lang w:val="en-US"/>
        </w:rPr>
        <w:t>penelitian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ini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lastRenderedPageBreak/>
        <w:t>adalah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metode</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Rancangan</w:t>
      </w:r>
      <w:proofErr w:type="spellEnd"/>
      <w:r w:rsidRPr="00E30761">
        <w:rPr>
          <w:rFonts w:ascii="Arial" w:eastAsia="Arial" w:hAnsi="Arial" w:cs="Arial"/>
          <w:sz w:val="22"/>
          <w:szCs w:val="22"/>
          <w:lang w:val="en-US"/>
        </w:rPr>
        <w:t xml:space="preserve"> Acak Kelompok (RAK) </w:t>
      </w:r>
      <w:proofErr w:type="spellStart"/>
      <w:r w:rsidRPr="00E30761">
        <w:rPr>
          <w:rFonts w:ascii="Arial" w:eastAsia="Arial" w:hAnsi="Arial" w:cs="Arial"/>
          <w:sz w:val="22"/>
          <w:szCs w:val="22"/>
          <w:lang w:val="en-US"/>
        </w:rPr>
        <w:t>dengan</w:t>
      </w:r>
      <w:proofErr w:type="spellEnd"/>
      <w:r w:rsidRPr="00E30761">
        <w:rPr>
          <w:rFonts w:ascii="Arial" w:eastAsia="Arial" w:hAnsi="Arial" w:cs="Arial"/>
          <w:sz w:val="22"/>
          <w:szCs w:val="22"/>
          <w:lang w:val="en-US"/>
        </w:rPr>
        <w:t xml:space="preserve"> 4 </w:t>
      </w:r>
      <w:proofErr w:type="spellStart"/>
      <w:r w:rsidRPr="00E30761">
        <w:rPr>
          <w:rFonts w:ascii="Arial" w:eastAsia="Arial" w:hAnsi="Arial" w:cs="Arial"/>
          <w:sz w:val="22"/>
          <w:szCs w:val="22"/>
          <w:lang w:val="en-US"/>
        </w:rPr>
        <w:t>perlakuan</w:t>
      </w:r>
      <w:proofErr w:type="spellEnd"/>
      <w:r w:rsidRPr="00E30761">
        <w:rPr>
          <w:rFonts w:ascii="Arial" w:eastAsia="Arial" w:hAnsi="Arial" w:cs="Arial"/>
          <w:sz w:val="22"/>
          <w:szCs w:val="22"/>
          <w:lang w:val="en-US"/>
        </w:rPr>
        <w:t xml:space="preserve"> dan 3 kali </w:t>
      </w:r>
      <w:proofErr w:type="spellStart"/>
      <w:r w:rsidRPr="00E30761">
        <w:rPr>
          <w:rFonts w:ascii="Arial" w:eastAsia="Arial" w:hAnsi="Arial" w:cs="Arial"/>
          <w:sz w:val="22"/>
          <w:szCs w:val="22"/>
          <w:lang w:val="en-US"/>
        </w:rPr>
        <w:t>ulangan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Perlakuan</w:t>
      </w:r>
      <w:proofErr w:type="spellEnd"/>
      <w:r w:rsidRPr="00E30761">
        <w:rPr>
          <w:rFonts w:ascii="Arial" w:eastAsia="Arial" w:hAnsi="Arial" w:cs="Arial"/>
          <w:sz w:val="22"/>
          <w:szCs w:val="22"/>
          <w:lang w:val="en-US"/>
        </w:rPr>
        <w:t xml:space="preserve"> yang </w:t>
      </w:r>
      <w:proofErr w:type="spellStart"/>
      <w:r w:rsidRPr="00E30761">
        <w:rPr>
          <w:rFonts w:ascii="Arial" w:eastAsia="Arial" w:hAnsi="Arial" w:cs="Arial"/>
          <w:sz w:val="22"/>
          <w:szCs w:val="22"/>
          <w:lang w:val="en-US"/>
        </w:rPr>
        <w:t>digunakan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yaitu</w:t>
      </w:r>
      <w:proofErr w:type="spellEnd"/>
      <w:r w:rsidRPr="00E30761">
        <w:rPr>
          <w:rFonts w:ascii="Arial" w:eastAsia="Arial" w:hAnsi="Arial" w:cs="Arial"/>
          <w:sz w:val="22"/>
          <w:szCs w:val="22"/>
          <w:lang w:val="en-US"/>
        </w:rPr>
        <w:t xml:space="preserve"> P1 (90% sari </w:t>
      </w:r>
      <w:proofErr w:type="spellStart"/>
      <w:r w:rsidRPr="00E30761">
        <w:rPr>
          <w:rFonts w:ascii="Arial" w:eastAsia="Arial" w:hAnsi="Arial" w:cs="Arial"/>
          <w:sz w:val="22"/>
          <w:szCs w:val="22"/>
          <w:lang w:val="en-US"/>
        </w:rPr>
        <w:t>campolay</w:t>
      </w:r>
      <w:proofErr w:type="spellEnd"/>
      <w:r w:rsidRPr="00E30761">
        <w:rPr>
          <w:rFonts w:ascii="Arial" w:eastAsia="Arial" w:hAnsi="Arial" w:cs="Arial"/>
          <w:sz w:val="22"/>
          <w:szCs w:val="22"/>
          <w:lang w:val="en-US"/>
        </w:rPr>
        <w:t xml:space="preserve">: 10% </w:t>
      </w:r>
      <w:proofErr w:type="spellStart"/>
      <w:r w:rsidRPr="00E30761">
        <w:rPr>
          <w:rFonts w:ascii="Arial" w:eastAsia="Arial" w:hAnsi="Arial" w:cs="Arial"/>
          <w:sz w:val="22"/>
          <w:szCs w:val="22"/>
          <w:lang w:val="en-US"/>
        </w:rPr>
        <w:t>maltodekstrin</w:t>
      </w:r>
      <w:proofErr w:type="spellEnd"/>
      <w:r w:rsidRPr="00E30761">
        <w:rPr>
          <w:rFonts w:ascii="Arial" w:eastAsia="Arial" w:hAnsi="Arial" w:cs="Arial"/>
          <w:sz w:val="22"/>
          <w:szCs w:val="22"/>
          <w:lang w:val="en-US"/>
        </w:rPr>
        <w:t xml:space="preserve">), P2 (80% sari </w:t>
      </w:r>
      <w:proofErr w:type="spellStart"/>
      <w:r w:rsidRPr="00E30761">
        <w:rPr>
          <w:rFonts w:ascii="Arial" w:eastAsia="Arial" w:hAnsi="Arial" w:cs="Arial"/>
          <w:sz w:val="22"/>
          <w:szCs w:val="22"/>
          <w:lang w:val="en-US"/>
        </w:rPr>
        <w:t>campolay</w:t>
      </w:r>
      <w:proofErr w:type="spellEnd"/>
      <w:r w:rsidRPr="00E30761">
        <w:rPr>
          <w:rFonts w:ascii="Arial" w:eastAsia="Arial" w:hAnsi="Arial" w:cs="Arial"/>
          <w:sz w:val="22"/>
          <w:szCs w:val="22"/>
          <w:lang w:val="en-US"/>
        </w:rPr>
        <w:t xml:space="preserve">: 20% </w:t>
      </w:r>
      <w:proofErr w:type="spellStart"/>
      <w:r w:rsidRPr="00E30761">
        <w:rPr>
          <w:rFonts w:ascii="Arial" w:eastAsia="Arial" w:hAnsi="Arial" w:cs="Arial"/>
          <w:sz w:val="22"/>
          <w:szCs w:val="22"/>
          <w:lang w:val="en-US"/>
        </w:rPr>
        <w:t>maltodekstrin</w:t>
      </w:r>
      <w:proofErr w:type="spellEnd"/>
      <w:r w:rsidRPr="00E30761">
        <w:rPr>
          <w:rFonts w:ascii="Arial" w:eastAsia="Arial" w:hAnsi="Arial" w:cs="Arial"/>
          <w:sz w:val="22"/>
          <w:szCs w:val="22"/>
          <w:lang w:val="en-US"/>
        </w:rPr>
        <w:t xml:space="preserve">), P3 (70% sari </w:t>
      </w:r>
      <w:proofErr w:type="spellStart"/>
      <w:r w:rsidRPr="00E30761">
        <w:rPr>
          <w:rFonts w:ascii="Arial" w:eastAsia="Arial" w:hAnsi="Arial" w:cs="Arial"/>
          <w:sz w:val="22"/>
          <w:szCs w:val="22"/>
          <w:lang w:val="en-US"/>
        </w:rPr>
        <w:t>campolay</w:t>
      </w:r>
      <w:proofErr w:type="spellEnd"/>
      <w:r w:rsidRPr="00E30761">
        <w:rPr>
          <w:rFonts w:ascii="Arial" w:eastAsia="Arial" w:hAnsi="Arial" w:cs="Arial"/>
          <w:sz w:val="22"/>
          <w:szCs w:val="22"/>
          <w:lang w:val="en-US"/>
        </w:rPr>
        <w:t xml:space="preserve">: 30% </w:t>
      </w:r>
      <w:proofErr w:type="spellStart"/>
      <w:r w:rsidRPr="00E30761">
        <w:rPr>
          <w:rFonts w:ascii="Arial" w:eastAsia="Arial" w:hAnsi="Arial" w:cs="Arial"/>
          <w:sz w:val="22"/>
          <w:szCs w:val="22"/>
          <w:lang w:val="en-US"/>
        </w:rPr>
        <w:t>maltodekstrin</w:t>
      </w:r>
      <w:proofErr w:type="spellEnd"/>
      <w:r w:rsidRPr="00E30761">
        <w:rPr>
          <w:rFonts w:ascii="Arial" w:eastAsia="Arial" w:hAnsi="Arial" w:cs="Arial"/>
          <w:sz w:val="22"/>
          <w:szCs w:val="22"/>
          <w:lang w:val="en-US"/>
        </w:rPr>
        <w:t xml:space="preserve">) dan P4 (60% sari </w:t>
      </w:r>
      <w:proofErr w:type="spellStart"/>
      <w:r w:rsidRPr="00E30761">
        <w:rPr>
          <w:rFonts w:ascii="Arial" w:eastAsia="Arial" w:hAnsi="Arial" w:cs="Arial"/>
          <w:sz w:val="22"/>
          <w:szCs w:val="22"/>
          <w:lang w:val="en-US"/>
        </w:rPr>
        <w:t>campolay</w:t>
      </w:r>
      <w:proofErr w:type="spellEnd"/>
      <w:r w:rsidRPr="00E30761">
        <w:rPr>
          <w:rFonts w:ascii="Arial" w:eastAsia="Arial" w:hAnsi="Arial" w:cs="Arial"/>
          <w:sz w:val="22"/>
          <w:szCs w:val="22"/>
          <w:lang w:val="en-US"/>
        </w:rPr>
        <w:t xml:space="preserve">: 40% </w:t>
      </w:r>
      <w:proofErr w:type="spellStart"/>
      <w:r w:rsidRPr="00E30761">
        <w:rPr>
          <w:rFonts w:ascii="Arial" w:eastAsia="Arial" w:hAnsi="Arial" w:cs="Arial"/>
          <w:sz w:val="22"/>
          <w:szCs w:val="22"/>
          <w:lang w:val="en-US"/>
        </w:rPr>
        <w:t>maltodekstrin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Analisis</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kimia</w:t>
      </w:r>
      <w:proofErr w:type="spellEnd"/>
      <w:r w:rsidRPr="00E30761">
        <w:rPr>
          <w:rFonts w:ascii="Arial" w:eastAsia="Arial" w:hAnsi="Arial" w:cs="Arial"/>
          <w:sz w:val="22"/>
          <w:szCs w:val="22"/>
          <w:lang w:val="en-US"/>
        </w:rPr>
        <w:t xml:space="preserve"> yang </w:t>
      </w:r>
      <w:proofErr w:type="spellStart"/>
      <w:r w:rsidRPr="00E30761">
        <w:rPr>
          <w:rFonts w:ascii="Arial" w:eastAsia="Arial" w:hAnsi="Arial" w:cs="Arial"/>
          <w:sz w:val="22"/>
          <w:szCs w:val="22"/>
          <w:lang w:val="en-US"/>
        </w:rPr>
        <w:t>dilakukan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diantaranya</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air,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abu</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vitamin C dan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total gula, </w:t>
      </w:r>
      <w:proofErr w:type="spellStart"/>
      <w:r w:rsidRPr="00E30761">
        <w:rPr>
          <w:rFonts w:ascii="Arial" w:eastAsia="Arial" w:hAnsi="Arial" w:cs="Arial"/>
          <w:sz w:val="22"/>
          <w:szCs w:val="22"/>
          <w:lang w:val="en-US"/>
        </w:rPr>
        <w:t>serta</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analisis</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fisik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antara</w:t>
      </w:r>
      <w:proofErr w:type="spellEnd"/>
      <w:r w:rsidRPr="00E30761">
        <w:rPr>
          <w:rFonts w:ascii="Arial" w:eastAsia="Arial" w:hAnsi="Arial" w:cs="Arial"/>
          <w:sz w:val="22"/>
          <w:szCs w:val="22"/>
          <w:lang w:val="en-US"/>
        </w:rPr>
        <w:t xml:space="preserve"> lain </w:t>
      </w:r>
      <w:proofErr w:type="spellStart"/>
      <w:r w:rsidRPr="00E30761">
        <w:rPr>
          <w:rFonts w:ascii="Arial" w:eastAsia="Arial" w:hAnsi="Arial" w:cs="Arial"/>
          <w:sz w:val="22"/>
          <w:szCs w:val="22"/>
          <w:lang w:val="en-US"/>
        </w:rPr>
        <w:t>rendemen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kelarutan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waktu</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larut</w:t>
      </w:r>
      <w:proofErr w:type="spellEnd"/>
      <w:r w:rsidRPr="00E30761">
        <w:rPr>
          <w:rFonts w:ascii="Arial" w:eastAsia="Arial" w:hAnsi="Arial" w:cs="Arial"/>
          <w:sz w:val="22"/>
          <w:szCs w:val="22"/>
          <w:lang w:val="en-US"/>
        </w:rPr>
        <w:t xml:space="preserve"> dan </w:t>
      </w:r>
      <w:proofErr w:type="spellStart"/>
      <w:r w:rsidRPr="00E30761">
        <w:rPr>
          <w:rFonts w:ascii="Arial" w:eastAsia="Arial" w:hAnsi="Arial" w:cs="Arial"/>
          <w:sz w:val="22"/>
          <w:szCs w:val="22"/>
          <w:lang w:val="en-US"/>
        </w:rPr>
        <w:t>intensitas</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warna</w:t>
      </w:r>
      <w:proofErr w:type="spellEnd"/>
      <w:r w:rsidRPr="00E30761">
        <w:rPr>
          <w:rFonts w:ascii="Arial" w:eastAsia="Arial" w:hAnsi="Arial" w:cs="Arial"/>
          <w:sz w:val="22"/>
          <w:szCs w:val="22"/>
          <w:lang w:val="en-US"/>
        </w:rPr>
        <w:t xml:space="preserve">.  Hasil </w:t>
      </w:r>
      <w:proofErr w:type="spellStart"/>
      <w:r w:rsidRPr="00E30761">
        <w:rPr>
          <w:rFonts w:ascii="Arial" w:eastAsia="Arial" w:hAnsi="Arial" w:cs="Arial"/>
          <w:sz w:val="22"/>
          <w:szCs w:val="22"/>
          <w:lang w:val="en-US"/>
        </w:rPr>
        <w:t>penelitian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menunjukkan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bahwa</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maltodekstrin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memberikan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pengaruh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nyata</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terhadap</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abu</w:t>
      </w:r>
      <w:proofErr w:type="spellEnd"/>
      <w:r w:rsidRPr="00E30761">
        <w:rPr>
          <w:rFonts w:ascii="Arial" w:eastAsia="Arial" w:hAnsi="Arial" w:cs="Arial"/>
          <w:sz w:val="22"/>
          <w:szCs w:val="22"/>
          <w:lang w:val="en-US"/>
        </w:rPr>
        <w:t xml:space="preserve">, vitamin C, total gula, </w:t>
      </w:r>
      <w:proofErr w:type="spellStart"/>
      <w:r w:rsidRPr="00E30761">
        <w:rPr>
          <w:rFonts w:ascii="Arial" w:eastAsia="Arial" w:hAnsi="Arial" w:cs="Arial"/>
          <w:sz w:val="22"/>
          <w:szCs w:val="22"/>
          <w:lang w:val="en-US"/>
        </w:rPr>
        <w:t>rendemen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kelarutan</w:t>
      </w:r>
      <w:proofErr w:type="spellEnd"/>
      <w:r w:rsidRPr="00E30761">
        <w:rPr>
          <w:rFonts w:ascii="Arial" w:eastAsia="Arial" w:hAnsi="Arial" w:cs="Arial"/>
          <w:sz w:val="22"/>
          <w:szCs w:val="22"/>
          <w:lang w:val="en-US"/>
        </w:rPr>
        <w:t xml:space="preserve">, dan </w:t>
      </w:r>
      <w:proofErr w:type="spellStart"/>
      <w:r w:rsidRPr="00E30761">
        <w:rPr>
          <w:rFonts w:ascii="Arial" w:eastAsia="Arial" w:hAnsi="Arial" w:cs="Arial"/>
          <w:sz w:val="22"/>
          <w:szCs w:val="22"/>
          <w:lang w:val="en-US"/>
        </w:rPr>
        <w:t>waktu</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larut</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Tetapi</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tidak</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memberikan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pengaruh</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nyata</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terhadap</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air dan </w:t>
      </w:r>
      <w:proofErr w:type="spellStart"/>
      <w:r w:rsidRPr="00E30761">
        <w:rPr>
          <w:rFonts w:ascii="Arial" w:eastAsia="Arial" w:hAnsi="Arial" w:cs="Arial"/>
          <w:sz w:val="22"/>
          <w:szCs w:val="22"/>
          <w:lang w:val="en-US"/>
        </w:rPr>
        <w:t>instensitas</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warna</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Perlakuan</w:t>
      </w:r>
      <w:proofErr w:type="spellEnd"/>
      <w:r w:rsidRPr="00E30761">
        <w:rPr>
          <w:rFonts w:ascii="Arial" w:eastAsia="Arial" w:hAnsi="Arial" w:cs="Arial"/>
          <w:sz w:val="22"/>
          <w:szCs w:val="22"/>
          <w:lang w:val="en-US"/>
        </w:rPr>
        <w:t xml:space="preserve"> 30% </w:t>
      </w:r>
      <w:proofErr w:type="spellStart"/>
      <w:r w:rsidRPr="00E30761">
        <w:rPr>
          <w:rFonts w:ascii="Arial" w:eastAsia="Arial" w:hAnsi="Arial" w:cs="Arial"/>
          <w:sz w:val="22"/>
          <w:szCs w:val="22"/>
          <w:lang w:val="en-US"/>
        </w:rPr>
        <w:t>maltodekstrin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merupakan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perlakuan</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terbaik</w:t>
      </w:r>
      <w:proofErr w:type="spellEnd"/>
      <w:r w:rsidRPr="00E30761">
        <w:rPr>
          <w:rFonts w:ascii="Arial" w:eastAsia="Arial" w:hAnsi="Arial" w:cs="Arial"/>
          <w:sz w:val="22"/>
          <w:szCs w:val="22"/>
          <w:lang w:val="en-US"/>
        </w:rPr>
        <w:t xml:space="preserve"> pada </w:t>
      </w:r>
      <w:proofErr w:type="spellStart"/>
      <w:r w:rsidRPr="00E30761">
        <w:rPr>
          <w:rFonts w:ascii="Arial" w:eastAsia="Arial" w:hAnsi="Arial" w:cs="Arial"/>
          <w:sz w:val="22"/>
          <w:szCs w:val="22"/>
          <w:lang w:val="en-US"/>
        </w:rPr>
        <w:t>taraf</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air 10.30%, </w:t>
      </w:r>
      <w:proofErr w:type="spellStart"/>
      <w:r w:rsidRPr="00E30761">
        <w:rPr>
          <w:rFonts w:ascii="Arial" w:eastAsia="Arial" w:hAnsi="Arial" w:cs="Arial"/>
          <w:sz w:val="22"/>
          <w:szCs w:val="22"/>
          <w:lang w:val="en-US"/>
        </w:rPr>
        <w:t>kadar</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abu</w:t>
      </w:r>
      <w:proofErr w:type="spellEnd"/>
      <w:r w:rsidRPr="00E30761">
        <w:rPr>
          <w:rFonts w:ascii="Arial" w:eastAsia="Arial" w:hAnsi="Arial" w:cs="Arial"/>
          <w:sz w:val="22"/>
          <w:szCs w:val="22"/>
          <w:lang w:val="en-US"/>
        </w:rPr>
        <w:t xml:space="preserve"> 0.33%, vitamin C 5.39 mg/100g, total gula 16.98%, </w:t>
      </w:r>
      <w:proofErr w:type="spellStart"/>
      <w:r w:rsidRPr="00E30761">
        <w:rPr>
          <w:rFonts w:ascii="Arial" w:eastAsia="Arial" w:hAnsi="Arial" w:cs="Arial"/>
          <w:sz w:val="22"/>
          <w:szCs w:val="22"/>
          <w:lang w:val="en-US"/>
        </w:rPr>
        <w:t>rendemen</w:t>
      </w:r>
      <w:proofErr w:type="spellEnd"/>
      <w:r w:rsidRPr="00E30761">
        <w:rPr>
          <w:rFonts w:ascii="Arial" w:eastAsia="Arial" w:hAnsi="Arial" w:cs="Arial"/>
          <w:sz w:val="22"/>
          <w:szCs w:val="22"/>
          <w:lang w:val="en-US"/>
        </w:rPr>
        <w:t xml:space="preserve"> 26.41%, </w:t>
      </w:r>
      <w:proofErr w:type="spellStart"/>
      <w:r w:rsidRPr="00E30761">
        <w:rPr>
          <w:rFonts w:ascii="Arial" w:eastAsia="Arial" w:hAnsi="Arial" w:cs="Arial"/>
          <w:sz w:val="22"/>
          <w:szCs w:val="22"/>
          <w:lang w:val="en-US"/>
        </w:rPr>
        <w:t>kelarutan</w:t>
      </w:r>
      <w:proofErr w:type="spellEnd"/>
      <w:r w:rsidRPr="00E30761">
        <w:rPr>
          <w:rFonts w:ascii="Arial" w:eastAsia="Arial" w:hAnsi="Arial" w:cs="Arial"/>
          <w:sz w:val="22"/>
          <w:szCs w:val="22"/>
          <w:lang w:val="en-US"/>
        </w:rPr>
        <w:t xml:space="preserve"> 93.91%, </w:t>
      </w:r>
      <w:proofErr w:type="spellStart"/>
      <w:r w:rsidRPr="00E30761">
        <w:rPr>
          <w:rFonts w:ascii="Arial" w:eastAsia="Arial" w:hAnsi="Arial" w:cs="Arial"/>
          <w:sz w:val="22"/>
          <w:szCs w:val="22"/>
          <w:lang w:val="en-US"/>
        </w:rPr>
        <w:t>waktu</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larut</w:t>
      </w:r>
      <w:proofErr w:type="spellEnd"/>
      <w:r w:rsidRPr="00E30761">
        <w:rPr>
          <w:rFonts w:ascii="Arial" w:eastAsia="Arial" w:hAnsi="Arial" w:cs="Arial"/>
          <w:sz w:val="22"/>
          <w:szCs w:val="22"/>
          <w:lang w:val="en-US"/>
        </w:rPr>
        <w:t xml:space="preserve"> 120 </w:t>
      </w:r>
      <w:proofErr w:type="spellStart"/>
      <w:r w:rsidRPr="00E30761">
        <w:rPr>
          <w:rFonts w:ascii="Arial" w:eastAsia="Arial" w:hAnsi="Arial" w:cs="Arial"/>
          <w:sz w:val="22"/>
          <w:szCs w:val="22"/>
          <w:lang w:val="en-US"/>
        </w:rPr>
        <w:t>detik</w:t>
      </w:r>
      <w:proofErr w:type="spellEnd"/>
      <w:r w:rsidRPr="00E30761">
        <w:rPr>
          <w:rFonts w:ascii="Arial" w:eastAsia="Arial" w:hAnsi="Arial" w:cs="Arial"/>
          <w:sz w:val="22"/>
          <w:szCs w:val="22"/>
          <w:lang w:val="en-US"/>
        </w:rPr>
        <w:t xml:space="preserve"> dan </w:t>
      </w:r>
      <w:proofErr w:type="spellStart"/>
      <w:r w:rsidRPr="00E30761">
        <w:rPr>
          <w:rFonts w:ascii="Arial" w:eastAsia="Arial" w:hAnsi="Arial" w:cs="Arial"/>
          <w:sz w:val="22"/>
          <w:szCs w:val="22"/>
          <w:lang w:val="en-US"/>
        </w:rPr>
        <w:t>intensitas</w:t>
      </w:r>
      <w:proofErr w:type="spellEnd"/>
      <w:r w:rsidRPr="00E30761">
        <w:rPr>
          <w:rFonts w:ascii="Arial" w:eastAsia="Arial" w:hAnsi="Arial" w:cs="Arial"/>
          <w:sz w:val="22"/>
          <w:szCs w:val="22"/>
          <w:lang w:val="en-US"/>
        </w:rPr>
        <w:t xml:space="preserve"> </w:t>
      </w:r>
      <w:proofErr w:type="spellStart"/>
      <w:r w:rsidRPr="00E30761">
        <w:rPr>
          <w:rFonts w:ascii="Arial" w:eastAsia="Arial" w:hAnsi="Arial" w:cs="Arial"/>
          <w:sz w:val="22"/>
          <w:szCs w:val="22"/>
          <w:lang w:val="en-US"/>
        </w:rPr>
        <w:t>warna</w:t>
      </w:r>
      <w:proofErr w:type="spellEnd"/>
      <w:r w:rsidRPr="00E30761">
        <w:rPr>
          <w:rFonts w:ascii="Arial" w:eastAsia="Arial" w:hAnsi="Arial" w:cs="Arial"/>
          <w:sz w:val="22"/>
          <w:szCs w:val="22"/>
          <w:lang w:val="en-US"/>
        </w:rPr>
        <w:t xml:space="preserve"> L*(</w:t>
      </w:r>
      <w:r w:rsidRPr="00E30761">
        <w:rPr>
          <w:rFonts w:ascii="Arial" w:eastAsia="Arial" w:hAnsi="Arial" w:cs="Arial"/>
          <w:i/>
          <w:iCs/>
          <w:sz w:val="22"/>
          <w:szCs w:val="22"/>
          <w:lang w:val="en-US"/>
        </w:rPr>
        <w:t>Lightness</w:t>
      </w:r>
      <w:r w:rsidRPr="00E30761">
        <w:rPr>
          <w:rFonts w:ascii="Arial" w:eastAsia="Arial" w:hAnsi="Arial" w:cs="Arial"/>
          <w:sz w:val="22"/>
          <w:szCs w:val="22"/>
          <w:lang w:val="en-US"/>
        </w:rPr>
        <w:t>) 90.14, a* (</w:t>
      </w:r>
      <w:r w:rsidRPr="00E30761">
        <w:rPr>
          <w:rFonts w:ascii="Arial" w:eastAsia="Arial" w:hAnsi="Arial" w:cs="Arial"/>
          <w:i/>
          <w:iCs/>
          <w:sz w:val="22"/>
          <w:szCs w:val="22"/>
          <w:lang w:val="en-US"/>
        </w:rPr>
        <w:t>Redness</w:t>
      </w:r>
      <w:r w:rsidRPr="00E30761">
        <w:rPr>
          <w:rFonts w:ascii="Arial" w:eastAsia="Arial" w:hAnsi="Arial" w:cs="Arial"/>
          <w:sz w:val="22"/>
          <w:szCs w:val="22"/>
          <w:lang w:val="en-US"/>
        </w:rPr>
        <w:t>) 7.62, b* (</w:t>
      </w:r>
      <w:r w:rsidRPr="00E30761">
        <w:rPr>
          <w:rFonts w:ascii="Arial" w:eastAsia="Arial" w:hAnsi="Arial" w:cs="Arial"/>
          <w:i/>
          <w:iCs/>
          <w:sz w:val="22"/>
          <w:szCs w:val="22"/>
          <w:lang w:val="en-US"/>
        </w:rPr>
        <w:t>Yellowness</w:t>
      </w:r>
      <w:r w:rsidRPr="00E30761">
        <w:rPr>
          <w:rFonts w:ascii="Arial" w:eastAsia="Arial" w:hAnsi="Arial" w:cs="Arial"/>
          <w:sz w:val="22"/>
          <w:szCs w:val="22"/>
          <w:lang w:val="en-US"/>
        </w:rPr>
        <w:t>) 41.14.</w:t>
      </w:r>
    </w:p>
    <w:p w14:paraId="58674A86" w14:textId="77777777" w:rsidR="00E30761" w:rsidRDefault="00E30761">
      <w:pPr>
        <w:ind w:right="55"/>
        <w:jc w:val="both"/>
        <w:rPr>
          <w:rFonts w:ascii="Arial" w:eastAsia="Arial" w:hAnsi="Arial" w:cs="Arial"/>
        </w:rPr>
      </w:pPr>
    </w:p>
    <w:p w14:paraId="10DE05D6" w14:textId="3E09A9F7" w:rsidR="00A27CFD" w:rsidRDefault="00000000">
      <w:pPr>
        <w:ind w:right="55"/>
        <w:jc w:val="both"/>
        <w:rPr>
          <w:rFonts w:ascii="Arial" w:eastAsia="Arial" w:hAnsi="Arial" w:cs="Arial"/>
        </w:rPr>
      </w:pPr>
      <w:r>
        <w:rPr>
          <w:rFonts w:ascii="Arial" w:eastAsia="Arial" w:hAnsi="Arial" w:cs="Arial"/>
          <w:b/>
        </w:rPr>
        <w:t>Kata kunci:</w:t>
      </w:r>
      <w:r>
        <w:rPr>
          <w:rFonts w:ascii="Arial" w:eastAsia="Arial" w:hAnsi="Arial" w:cs="Arial"/>
        </w:rPr>
        <w:t xml:space="preserve"> </w:t>
      </w:r>
      <w:proofErr w:type="spellStart"/>
      <w:r w:rsidR="00E30761" w:rsidRPr="00E805C6">
        <w:rPr>
          <w:rFonts w:ascii="Arial" w:eastAsia="Arial" w:hAnsi="Arial" w:cs="Arial"/>
          <w:lang w:val="en-US"/>
        </w:rPr>
        <w:t>Campolay</w:t>
      </w:r>
      <w:proofErr w:type="spellEnd"/>
      <w:r w:rsidR="00E30761" w:rsidRPr="00E805C6">
        <w:rPr>
          <w:rFonts w:ascii="Arial" w:eastAsia="Arial" w:hAnsi="Arial" w:cs="Arial"/>
          <w:lang w:val="en-US"/>
        </w:rPr>
        <w:t xml:space="preserve">; </w:t>
      </w:r>
      <w:proofErr w:type="spellStart"/>
      <w:r w:rsidR="00E30761" w:rsidRPr="00E805C6">
        <w:rPr>
          <w:rFonts w:ascii="Arial" w:eastAsia="Arial" w:hAnsi="Arial" w:cs="Arial"/>
          <w:lang w:val="en-US"/>
        </w:rPr>
        <w:t>fisik</w:t>
      </w:r>
      <w:proofErr w:type="spellEnd"/>
      <w:r w:rsidR="00E30761" w:rsidRPr="00E805C6">
        <w:rPr>
          <w:rFonts w:ascii="Arial" w:eastAsia="Arial" w:hAnsi="Arial" w:cs="Arial"/>
          <w:lang w:val="en-US"/>
        </w:rPr>
        <w:t xml:space="preserve">; </w:t>
      </w:r>
      <w:r w:rsidR="00E30761" w:rsidRPr="00E805C6">
        <w:rPr>
          <w:rFonts w:ascii="Arial" w:eastAsia="Arial" w:hAnsi="Arial" w:cs="Arial"/>
          <w:i/>
          <w:iCs/>
          <w:lang w:val="en-US"/>
        </w:rPr>
        <w:t>food dehydrator</w:t>
      </w:r>
      <w:r w:rsidR="00744995">
        <w:rPr>
          <w:rFonts w:ascii="Arial" w:eastAsia="Arial" w:hAnsi="Arial" w:cs="Arial"/>
          <w:lang w:val="en-US"/>
        </w:rPr>
        <w:t>;</w:t>
      </w:r>
      <w:r w:rsidR="00E30761" w:rsidRPr="00E805C6">
        <w:rPr>
          <w:rFonts w:ascii="Arial" w:eastAsia="Arial" w:hAnsi="Arial" w:cs="Arial"/>
          <w:lang w:val="en-US"/>
        </w:rPr>
        <w:t xml:space="preserve"> </w:t>
      </w:r>
      <w:proofErr w:type="spellStart"/>
      <w:r w:rsidR="00E30761" w:rsidRPr="00E805C6">
        <w:rPr>
          <w:rFonts w:ascii="Arial" w:eastAsia="Arial" w:hAnsi="Arial" w:cs="Arial"/>
          <w:lang w:val="en-US"/>
        </w:rPr>
        <w:t>kimia</w:t>
      </w:r>
      <w:proofErr w:type="spellEnd"/>
      <w:r w:rsidR="00E30761" w:rsidRPr="00E805C6">
        <w:rPr>
          <w:rFonts w:ascii="Arial" w:eastAsia="Arial" w:hAnsi="Arial" w:cs="Arial"/>
          <w:lang w:val="en-US"/>
        </w:rPr>
        <w:t xml:space="preserve">; </w:t>
      </w:r>
      <w:proofErr w:type="spellStart"/>
      <w:r w:rsidR="00E30761" w:rsidRPr="00E805C6">
        <w:rPr>
          <w:rFonts w:ascii="Arial" w:eastAsia="Arial" w:hAnsi="Arial" w:cs="Arial"/>
          <w:lang w:val="en-US"/>
        </w:rPr>
        <w:t>maltodekstrin</w:t>
      </w:r>
      <w:proofErr w:type="spellEnd"/>
      <w:r w:rsidR="00E30761" w:rsidRPr="00E805C6">
        <w:rPr>
          <w:rFonts w:ascii="Arial" w:eastAsia="Arial" w:hAnsi="Arial" w:cs="Arial"/>
          <w:lang w:val="en-US"/>
        </w:rPr>
        <w:t>.</w:t>
      </w:r>
    </w:p>
    <w:p w14:paraId="3092A25C" w14:textId="77777777" w:rsidR="00A27CFD" w:rsidRDefault="00A27CFD">
      <w:pPr>
        <w:ind w:right="55"/>
        <w:jc w:val="both"/>
        <w:rPr>
          <w:rFonts w:ascii="Arial" w:eastAsia="Arial" w:hAnsi="Arial" w:cs="Arial"/>
        </w:rPr>
      </w:pPr>
    </w:p>
    <w:p w14:paraId="046B5F12" w14:textId="77777777" w:rsidR="00A27CFD" w:rsidRDefault="00000000">
      <w:pPr>
        <w:spacing w:line="360" w:lineRule="auto"/>
        <w:ind w:right="57"/>
        <w:jc w:val="both"/>
        <w:rPr>
          <w:rFonts w:ascii="Arial" w:eastAsia="Arial" w:hAnsi="Arial" w:cs="Arial"/>
        </w:rPr>
      </w:pPr>
      <w:r>
        <w:rPr>
          <w:rFonts w:ascii="Arial" w:eastAsia="Arial" w:hAnsi="Arial" w:cs="Arial"/>
          <w:b/>
          <w:sz w:val="24"/>
          <w:szCs w:val="24"/>
        </w:rPr>
        <w:t xml:space="preserve">PENDAHULUAN </w:t>
      </w:r>
      <w:r>
        <w:rPr>
          <w:rFonts w:ascii="Arial" w:eastAsia="Arial" w:hAnsi="Arial" w:cs="Arial"/>
        </w:rPr>
        <w:t>(Arial, 12pt, bold, rata kiri, huruf Kapital)</w:t>
      </w:r>
    </w:p>
    <w:p w14:paraId="264DB9E1" w14:textId="77777777" w:rsidR="00FD599D" w:rsidRPr="00630FEC" w:rsidRDefault="00FD599D" w:rsidP="00FD599D">
      <w:pPr>
        <w:spacing w:line="360" w:lineRule="auto"/>
        <w:ind w:right="57" w:firstLine="720"/>
        <w:jc w:val="both"/>
        <w:rPr>
          <w:rFonts w:ascii="Arial" w:eastAsia="Arial" w:hAnsi="Arial" w:cs="Arial"/>
          <w:sz w:val="22"/>
          <w:szCs w:val="22"/>
          <w:lang w:val="en-US"/>
        </w:rPr>
      </w:pPr>
      <w:r w:rsidRPr="00630FEC">
        <w:rPr>
          <w:rFonts w:ascii="Arial" w:eastAsia="Arial" w:hAnsi="Arial" w:cs="Arial"/>
          <w:sz w:val="22"/>
          <w:szCs w:val="22"/>
          <w:lang w:val="en-US"/>
        </w:rPr>
        <w:t xml:space="preserve">Indonesia </w:t>
      </w:r>
      <w:proofErr w:type="spellStart"/>
      <w:r w:rsidRPr="00630FEC">
        <w:rPr>
          <w:rFonts w:ascii="Arial" w:eastAsia="Arial" w:hAnsi="Arial" w:cs="Arial"/>
          <w:sz w:val="22"/>
          <w:szCs w:val="22"/>
          <w:lang w:val="en-US"/>
        </w:rPr>
        <w:t>mempunyai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banyak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olahan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pangan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dari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berbagai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jenis</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pangan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lokal</w:t>
      </w:r>
      <w:proofErr w:type="spellEnd"/>
      <w:r w:rsidRPr="00630FEC">
        <w:rPr>
          <w:rFonts w:ascii="Arial" w:eastAsia="Arial" w:hAnsi="Arial" w:cs="Arial"/>
          <w:sz w:val="22"/>
          <w:szCs w:val="22"/>
          <w:lang w:val="en-US"/>
        </w:rPr>
        <w:t xml:space="preserve"> dan </w:t>
      </w:r>
      <w:proofErr w:type="spellStart"/>
      <w:r w:rsidRPr="00630FEC">
        <w:rPr>
          <w:rFonts w:ascii="Arial" w:eastAsia="Arial" w:hAnsi="Arial" w:cs="Arial"/>
          <w:sz w:val="22"/>
          <w:szCs w:val="22"/>
          <w:lang w:val="en-US"/>
        </w:rPr>
        <w:t>pengolahannya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secara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tradisional</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maupun</w:t>
      </w:r>
      <w:proofErr w:type="spellEnd"/>
      <w:r w:rsidRPr="00630FEC">
        <w:rPr>
          <w:rFonts w:ascii="Arial" w:eastAsia="Arial" w:hAnsi="Arial" w:cs="Arial"/>
          <w:sz w:val="22"/>
          <w:szCs w:val="22"/>
          <w:lang w:val="en-US"/>
        </w:rPr>
        <w:t xml:space="preserve"> modern, </w:t>
      </w:r>
      <w:proofErr w:type="spellStart"/>
      <w:r w:rsidRPr="00630FEC">
        <w:rPr>
          <w:rFonts w:ascii="Arial" w:eastAsia="Arial" w:hAnsi="Arial" w:cs="Arial"/>
          <w:sz w:val="22"/>
          <w:szCs w:val="22"/>
          <w:lang w:val="en-US"/>
        </w:rPr>
        <w:t>sehingga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semakin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banyak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jumlah</w:t>
      </w:r>
      <w:proofErr w:type="spellEnd"/>
      <w:r w:rsidRPr="00630FEC">
        <w:rPr>
          <w:rFonts w:ascii="Arial" w:eastAsia="Arial" w:hAnsi="Arial" w:cs="Arial"/>
          <w:sz w:val="22"/>
          <w:szCs w:val="22"/>
          <w:lang w:val="en-US"/>
        </w:rPr>
        <w:t xml:space="preserve"> dan </w:t>
      </w:r>
      <w:proofErr w:type="spellStart"/>
      <w:r w:rsidRPr="00630FEC">
        <w:rPr>
          <w:rFonts w:ascii="Arial" w:eastAsia="Arial" w:hAnsi="Arial" w:cs="Arial"/>
          <w:sz w:val="22"/>
          <w:szCs w:val="22"/>
          <w:lang w:val="en-US"/>
        </w:rPr>
        <w:t>jenis</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produk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dari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pangan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lokal</w:t>
      </w:r>
      <w:proofErr w:type="spellEnd"/>
      <w:r w:rsidRPr="00630FEC">
        <w:rPr>
          <w:rFonts w:ascii="Arial" w:eastAsia="Arial" w:hAnsi="Arial" w:cs="Arial"/>
          <w:sz w:val="22"/>
          <w:szCs w:val="22"/>
          <w:lang w:val="en-US"/>
        </w:rPr>
        <w:t xml:space="preserve">. Maka </w:t>
      </w:r>
      <w:proofErr w:type="spellStart"/>
      <w:r w:rsidRPr="00630FEC">
        <w:rPr>
          <w:rFonts w:ascii="Arial" w:eastAsia="Arial" w:hAnsi="Arial" w:cs="Arial"/>
          <w:sz w:val="22"/>
          <w:szCs w:val="22"/>
          <w:lang w:val="en-US"/>
        </w:rPr>
        <w:t>diperlukan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inovasi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terhadap</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beberapa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produk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pangan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menjadi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produk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pangan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fungsional</w:t>
      </w:r>
      <w:proofErr w:type="spellEnd"/>
      <w:r w:rsidRPr="00630FEC">
        <w:rPr>
          <w:rFonts w:ascii="Arial" w:eastAsia="Arial" w:hAnsi="Arial" w:cs="Arial"/>
          <w:sz w:val="22"/>
          <w:szCs w:val="22"/>
          <w:lang w:val="en-US"/>
        </w:rPr>
        <w:t xml:space="preserve">, salah </w:t>
      </w:r>
      <w:proofErr w:type="spellStart"/>
      <w:r w:rsidRPr="00630FEC">
        <w:rPr>
          <w:rFonts w:ascii="Arial" w:eastAsia="Arial" w:hAnsi="Arial" w:cs="Arial"/>
          <w:sz w:val="22"/>
          <w:szCs w:val="22"/>
          <w:lang w:val="en-US"/>
        </w:rPr>
        <w:t>satu</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produk</w:t>
      </w:r>
      <w:proofErr w:type="spellEnd"/>
      <w:r w:rsidRPr="00630FEC">
        <w:rPr>
          <w:rFonts w:ascii="Arial" w:eastAsia="Arial" w:hAnsi="Arial" w:cs="Arial"/>
          <w:sz w:val="22"/>
          <w:szCs w:val="22"/>
          <w:lang w:val="en-US"/>
        </w:rPr>
        <w:t xml:space="preserve"> yang </w:t>
      </w:r>
      <w:proofErr w:type="spellStart"/>
      <w:r w:rsidRPr="00630FEC">
        <w:rPr>
          <w:rFonts w:ascii="Arial" w:eastAsia="Arial" w:hAnsi="Arial" w:cs="Arial"/>
          <w:sz w:val="22"/>
          <w:szCs w:val="22"/>
          <w:lang w:val="en-US"/>
        </w:rPr>
        <w:t>perlu</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adanya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perkembangan</w:t>
      </w:r>
      <w:proofErr w:type="spellEnd"/>
      <w:r w:rsidRPr="00630FEC">
        <w:rPr>
          <w:rFonts w:ascii="Arial" w:eastAsia="Arial" w:hAnsi="Arial" w:cs="Arial"/>
          <w:sz w:val="22"/>
          <w:szCs w:val="22"/>
          <w:lang w:val="en-US"/>
        </w:rPr>
        <w:t xml:space="preserve"> dan </w:t>
      </w:r>
      <w:proofErr w:type="spellStart"/>
      <w:r w:rsidRPr="00630FEC">
        <w:rPr>
          <w:rFonts w:ascii="Arial" w:eastAsia="Arial" w:hAnsi="Arial" w:cs="Arial"/>
          <w:sz w:val="22"/>
          <w:szCs w:val="22"/>
          <w:lang w:val="en-US"/>
        </w:rPr>
        <w:t>inovasi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yaitu</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buah</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campolay</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Campolay</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termasuk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buah</w:t>
      </w:r>
      <w:proofErr w:type="spellEnd"/>
      <w:r w:rsidRPr="00630FEC">
        <w:rPr>
          <w:rFonts w:ascii="Arial" w:eastAsia="Arial" w:hAnsi="Arial" w:cs="Arial"/>
          <w:sz w:val="22"/>
          <w:szCs w:val="22"/>
          <w:lang w:val="en-US"/>
        </w:rPr>
        <w:t xml:space="preserve"> yang </w:t>
      </w:r>
      <w:proofErr w:type="spellStart"/>
      <w:r w:rsidRPr="00630FEC">
        <w:rPr>
          <w:rFonts w:ascii="Arial" w:eastAsia="Arial" w:hAnsi="Arial" w:cs="Arial"/>
          <w:sz w:val="22"/>
          <w:szCs w:val="22"/>
          <w:lang w:val="en-US"/>
        </w:rPr>
        <w:t>tidak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mudah</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didapatkan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dimana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saja</w:t>
      </w:r>
      <w:proofErr w:type="spellEnd"/>
      <w:r w:rsidRPr="00630FEC">
        <w:rPr>
          <w:rFonts w:ascii="Arial" w:eastAsia="Arial" w:hAnsi="Arial" w:cs="Arial"/>
          <w:sz w:val="22"/>
          <w:szCs w:val="22"/>
          <w:lang w:val="en-US"/>
        </w:rPr>
        <w:t xml:space="preserve">, dan </w:t>
      </w:r>
      <w:proofErr w:type="spellStart"/>
      <w:r w:rsidRPr="00630FEC">
        <w:rPr>
          <w:rFonts w:ascii="Arial" w:eastAsia="Arial" w:hAnsi="Arial" w:cs="Arial"/>
          <w:sz w:val="22"/>
          <w:szCs w:val="22"/>
          <w:lang w:val="en-US"/>
        </w:rPr>
        <w:t>pengembangan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olahan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masih</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terbatas</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dimanfaatkan</w:t>
      </w:r>
      <w:proofErr w:type="spellEnd"/>
      <w:r w:rsidRPr="00630FEC">
        <w:rPr>
          <w:rFonts w:ascii="Arial" w:eastAsia="Arial" w:hAnsi="Arial" w:cs="Arial"/>
          <w:sz w:val="22"/>
          <w:szCs w:val="22"/>
          <w:lang w:val="en-US"/>
        </w:rPr>
        <w:t xml:space="preserve">. Dari </w:t>
      </w:r>
      <w:proofErr w:type="spellStart"/>
      <w:r w:rsidRPr="00630FEC">
        <w:rPr>
          <w:rFonts w:ascii="Arial" w:eastAsia="Arial" w:hAnsi="Arial" w:cs="Arial"/>
          <w:sz w:val="22"/>
          <w:szCs w:val="22"/>
          <w:lang w:val="en-US"/>
        </w:rPr>
        <w:t>berbagai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daerah</w:t>
      </w:r>
      <w:proofErr w:type="spellEnd"/>
      <w:r w:rsidRPr="00630FEC">
        <w:rPr>
          <w:rFonts w:ascii="Arial" w:eastAsia="Arial" w:hAnsi="Arial" w:cs="Arial"/>
          <w:sz w:val="22"/>
          <w:szCs w:val="22"/>
          <w:lang w:val="en-US"/>
        </w:rPr>
        <w:t xml:space="preserve"> di Indonesia </w:t>
      </w:r>
      <w:proofErr w:type="spellStart"/>
      <w:r w:rsidRPr="00630FEC">
        <w:rPr>
          <w:rFonts w:ascii="Arial" w:eastAsia="Arial" w:hAnsi="Arial" w:cs="Arial"/>
          <w:sz w:val="22"/>
          <w:szCs w:val="22"/>
          <w:lang w:val="en-US"/>
        </w:rPr>
        <w:t>penamaan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buah</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Campolay</w:t>
      </w:r>
      <w:proofErr w:type="spellEnd"/>
      <w:r w:rsidRPr="00630FEC">
        <w:rPr>
          <w:rFonts w:ascii="Arial" w:eastAsia="Arial" w:hAnsi="Arial" w:cs="Arial"/>
          <w:sz w:val="22"/>
          <w:szCs w:val="22"/>
          <w:lang w:val="en-US"/>
        </w:rPr>
        <w:t xml:space="preserve"> sangat </w:t>
      </w:r>
      <w:proofErr w:type="spellStart"/>
      <w:r w:rsidRPr="00630FEC">
        <w:rPr>
          <w:rFonts w:ascii="Arial" w:eastAsia="Arial" w:hAnsi="Arial" w:cs="Arial"/>
          <w:sz w:val="22"/>
          <w:szCs w:val="22"/>
          <w:lang w:val="en-US"/>
        </w:rPr>
        <w:t>beragam</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seperti</w:t>
      </w:r>
      <w:proofErr w:type="spellEnd"/>
      <w:r w:rsidRPr="00630FEC">
        <w:rPr>
          <w:rFonts w:ascii="Arial" w:eastAsia="Arial" w:hAnsi="Arial" w:cs="Arial"/>
          <w:sz w:val="22"/>
          <w:szCs w:val="22"/>
          <w:lang w:val="en-US"/>
        </w:rPr>
        <w:t xml:space="preserve"> Sawo </w:t>
      </w:r>
      <w:proofErr w:type="spellStart"/>
      <w:r w:rsidRPr="00630FEC">
        <w:rPr>
          <w:rFonts w:ascii="Arial" w:eastAsia="Arial" w:hAnsi="Arial" w:cs="Arial"/>
          <w:sz w:val="22"/>
          <w:szCs w:val="22"/>
          <w:lang w:val="en-US"/>
        </w:rPr>
        <w:t>Mentega</w:t>
      </w:r>
      <w:proofErr w:type="spellEnd"/>
      <w:r w:rsidRPr="00630FEC">
        <w:rPr>
          <w:rFonts w:ascii="Arial" w:eastAsia="Arial" w:hAnsi="Arial" w:cs="Arial"/>
          <w:sz w:val="22"/>
          <w:szCs w:val="22"/>
          <w:lang w:val="en-US"/>
        </w:rPr>
        <w:t xml:space="preserve">, Sawo Ubi, </w:t>
      </w:r>
      <w:proofErr w:type="spellStart"/>
      <w:r w:rsidRPr="00630FEC">
        <w:rPr>
          <w:rFonts w:ascii="Arial" w:eastAsia="Arial" w:hAnsi="Arial" w:cs="Arial"/>
          <w:sz w:val="22"/>
          <w:szCs w:val="22"/>
          <w:lang w:val="en-US"/>
        </w:rPr>
        <w:t>Alkesa</w:t>
      </w:r>
      <w:proofErr w:type="spellEnd"/>
      <w:r w:rsidRPr="00630FEC">
        <w:rPr>
          <w:rFonts w:ascii="Arial" w:eastAsia="Arial" w:hAnsi="Arial" w:cs="Arial"/>
          <w:sz w:val="22"/>
          <w:szCs w:val="22"/>
          <w:lang w:val="en-US"/>
        </w:rPr>
        <w:t xml:space="preserve">, dan </w:t>
      </w:r>
      <w:proofErr w:type="spellStart"/>
      <w:r w:rsidRPr="00630FEC">
        <w:rPr>
          <w:rFonts w:ascii="Arial" w:eastAsia="Arial" w:hAnsi="Arial" w:cs="Arial"/>
          <w:sz w:val="22"/>
          <w:szCs w:val="22"/>
          <w:lang w:val="en-US"/>
        </w:rPr>
        <w:t>Kanistel</w:t>
      </w:r>
      <w:proofErr w:type="spellEnd"/>
      <w:r w:rsidRPr="00630FEC">
        <w:rPr>
          <w:rFonts w:ascii="Arial" w:eastAsia="Arial" w:hAnsi="Arial" w:cs="Arial"/>
          <w:sz w:val="22"/>
          <w:szCs w:val="22"/>
          <w:lang w:val="en-US"/>
        </w:rPr>
        <w:t xml:space="preserve"> </w:t>
      </w:r>
      <w:r w:rsidRPr="00630FEC">
        <w:rPr>
          <w:rFonts w:ascii="Arial" w:eastAsia="Arial" w:hAnsi="Arial" w:cs="Arial"/>
          <w:i/>
          <w:iCs/>
          <w:sz w:val="22"/>
          <w:szCs w:val="22"/>
          <w:lang w:val="en-US"/>
        </w:rPr>
        <w:fldChar w:fldCharType="begin" w:fldLock="1"/>
      </w:r>
      <w:r w:rsidRPr="00630FEC">
        <w:rPr>
          <w:rFonts w:ascii="Arial" w:eastAsia="Arial" w:hAnsi="Arial" w:cs="Arial"/>
          <w:i/>
          <w:iCs/>
          <w:sz w:val="22"/>
          <w:szCs w:val="22"/>
          <w:lang w:val="en-US"/>
        </w:rPr>
        <w:instrText>ADDIN CSL_CITATION {"citationItems":[{"id":"ITEM-1","itemData":{"author":[{"dropping-particle":"","family":"Sutrisno, Ela Turmala.","given":"Dede zainal Arief &amp; Tanti Oktapiani","non-dropping-particle":"","parse-names":false,"suffix":""}],"container-title":"Pasundan Food Technology Journal","id":"ITEM-1","issue":"2","issued":{"date-parts":[["2018"]]},"page":"111-121","title":"KARAKTERISTIK TEPUNG CAMPOLAY (Pouteria campechiana) UNTUK BISKUIT DENGAN VARIASI TINGKAT KEMATANGAN DAN SUHU BLANSING","type":"article-journal","volume":"5"},"uris":["http://www.mendeley.com/documents/?uuid=76f68878-4a48-49a5-a40d-a257eaba8397"]}],"mendeley":{"formattedCitation":"(Sutrisno, Ela Turmala., 2018)","manualFormatting":"(Sutrisno et al., 2018)","plainTextFormattedCitation":"(Sutrisno, Ela Turmala., 2018)","previouslyFormattedCitation":"(Sutrisno, Ela Turmala., 2018)"},"properties":{"noteIndex":0},"schema":"https://github.com/citation-style-language/schema/raw/master/csl-citation.json"}</w:instrText>
      </w:r>
      <w:r w:rsidRPr="00630FEC">
        <w:rPr>
          <w:rFonts w:ascii="Arial" w:eastAsia="Arial" w:hAnsi="Arial" w:cs="Arial"/>
          <w:i/>
          <w:iCs/>
          <w:sz w:val="22"/>
          <w:szCs w:val="22"/>
          <w:lang w:val="en-US"/>
        </w:rPr>
        <w:fldChar w:fldCharType="separate"/>
      </w:r>
      <w:r w:rsidRPr="00630FEC">
        <w:rPr>
          <w:rFonts w:ascii="Arial" w:eastAsia="Arial" w:hAnsi="Arial" w:cs="Arial"/>
          <w:iCs/>
          <w:sz w:val="22"/>
          <w:szCs w:val="22"/>
          <w:lang w:val="en-US"/>
        </w:rPr>
        <w:t xml:space="preserve">(Sutrisno </w:t>
      </w:r>
      <w:r w:rsidRPr="00630FEC">
        <w:rPr>
          <w:rFonts w:ascii="Arial" w:eastAsia="Arial" w:hAnsi="Arial" w:cs="Arial"/>
          <w:i/>
          <w:sz w:val="22"/>
          <w:szCs w:val="22"/>
          <w:lang w:val="en-US"/>
        </w:rPr>
        <w:t>et al</w:t>
      </w:r>
      <w:r w:rsidRPr="00630FEC">
        <w:rPr>
          <w:rFonts w:ascii="Arial" w:eastAsia="Arial" w:hAnsi="Arial" w:cs="Arial"/>
          <w:iCs/>
          <w:sz w:val="22"/>
          <w:szCs w:val="22"/>
          <w:lang w:val="en-US"/>
        </w:rPr>
        <w:t>., 2018)</w:t>
      </w:r>
      <w:r w:rsidRPr="00630FEC">
        <w:rPr>
          <w:rFonts w:ascii="Arial" w:eastAsia="Arial" w:hAnsi="Arial" w:cs="Arial"/>
          <w:sz w:val="22"/>
          <w:szCs w:val="22"/>
        </w:rPr>
        <w:fldChar w:fldCharType="end"/>
      </w:r>
      <w:r w:rsidRPr="00630FEC">
        <w:rPr>
          <w:rFonts w:ascii="Arial" w:eastAsia="Arial" w:hAnsi="Arial" w:cs="Arial"/>
          <w:sz w:val="22"/>
          <w:szCs w:val="22"/>
          <w:lang w:val="en-US"/>
        </w:rPr>
        <w:t>.</w:t>
      </w:r>
    </w:p>
    <w:p w14:paraId="3956A4A0" w14:textId="77777777" w:rsidR="00630FEC" w:rsidRPr="00630FEC" w:rsidRDefault="00FD599D" w:rsidP="00630FEC">
      <w:pPr>
        <w:spacing w:line="360" w:lineRule="auto"/>
        <w:ind w:right="57" w:firstLine="720"/>
        <w:jc w:val="both"/>
        <w:rPr>
          <w:rFonts w:ascii="Arial" w:eastAsia="Arial" w:hAnsi="Arial" w:cs="Arial"/>
          <w:sz w:val="22"/>
          <w:szCs w:val="22"/>
          <w:lang w:val="en-US"/>
        </w:rPr>
      </w:pPr>
      <w:proofErr w:type="spellStart"/>
      <w:r w:rsidRPr="00630FEC">
        <w:rPr>
          <w:rFonts w:ascii="Arial" w:eastAsia="Arial" w:hAnsi="Arial" w:cs="Arial"/>
          <w:sz w:val="22"/>
          <w:szCs w:val="22"/>
          <w:lang w:val="en-US"/>
        </w:rPr>
        <w:t>Pengolahan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campolay</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dapat</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menajdi</w:t>
      </w:r>
      <w:proofErr w:type="spellEnd"/>
      <w:r w:rsidRPr="00630FEC">
        <w:rPr>
          <w:rFonts w:ascii="Arial" w:eastAsia="Arial" w:hAnsi="Arial" w:cs="Arial"/>
          <w:sz w:val="22"/>
          <w:szCs w:val="22"/>
          <w:lang w:val="en-US"/>
        </w:rPr>
        <w:t xml:space="preserve"> salah </w:t>
      </w:r>
      <w:proofErr w:type="spellStart"/>
      <w:r w:rsidRPr="00630FEC">
        <w:rPr>
          <w:rFonts w:ascii="Arial" w:eastAsia="Arial" w:hAnsi="Arial" w:cs="Arial"/>
          <w:sz w:val="22"/>
          <w:szCs w:val="22"/>
          <w:lang w:val="en-US"/>
        </w:rPr>
        <w:t>satu</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solusi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untuk</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memenuhi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kebutuhan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gizi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masyarakat</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yaitu</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sebagai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minuman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fungsional</w:t>
      </w:r>
      <w:proofErr w:type="spellEnd"/>
      <w:r w:rsidRPr="00FD599D">
        <w:rPr>
          <w:rFonts w:ascii="Arial" w:eastAsia="Arial" w:hAnsi="Arial" w:cs="Arial"/>
          <w:sz w:val="22"/>
          <w:szCs w:val="22"/>
          <w:lang w:val="en-US"/>
        </w:rPr>
        <w:t xml:space="preserve"> yang </w:t>
      </w:r>
      <w:proofErr w:type="spellStart"/>
      <w:r w:rsidRPr="00FD599D">
        <w:rPr>
          <w:rFonts w:ascii="Arial" w:eastAsia="Arial" w:hAnsi="Arial" w:cs="Arial"/>
          <w:sz w:val="22"/>
          <w:szCs w:val="22"/>
          <w:lang w:val="en-US"/>
        </w:rPr>
        <w:t>dibuat</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menjadi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minuman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serbuk</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instan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Minuman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fungsional</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merupakan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minuman</w:t>
      </w:r>
      <w:proofErr w:type="spellEnd"/>
      <w:r w:rsidRPr="00FD599D">
        <w:rPr>
          <w:rFonts w:ascii="Arial" w:eastAsia="Arial" w:hAnsi="Arial" w:cs="Arial"/>
          <w:sz w:val="22"/>
          <w:szCs w:val="22"/>
          <w:lang w:val="en-US"/>
        </w:rPr>
        <w:t xml:space="preserve"> yang </w:t>
      </w:r>
      <w:proofErr w:type="spellStart"/>
      <w:r w:rsidRPr="00FD599D">
        <w:rPr>
          <w:rFonts w:ascii="Arial" w:eastAsia="Arial" w:hAnsi="Arial" w:cs="Arial"/>
          <w:sz w:val="22"/>
          <w:szCs w:val="22"/>
          <w:lang w:val="en-US"/>
        </w:rPr>
        <w:t>harus</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mencangkup</w:t>
      </w:r>
      <w:proofErr w:type="spellEnd"/>
      <w:r w:rsidRPr="00FD599D">
        <w:rPr>
          <w:rFonts w:ascii="Arial" w:eastAsia="Arial" w:hAnsi="Arial" w:cs="Arial"/>
          <w:sz w:val="22"/>
          <w:szCs w:val="22"/>
          <w:lang w:val="en-US"/>
        </w:rPr>
        <w:t xml:space="preserve"> dua </w:t>
      </w:r>
      <w:proofErr w:type="spellStart"/>
      <w:r w:rsidRPr="00FD599D">
        <w:rPr>
          <w:rFonts w:ascii="Arial" w:eastAsia="Arial" w:hAnsi="Arial" w:cs="Arial"/>
          <w:sz w:val="22"/>
          <w:szCs w:val="22"/>
          <w:lang w:val="en-US"/>
        </w:rPr>
        <w:t>fungsi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utama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yaitu</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memberikan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manfaat</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berupa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asupan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gizi</w:t>
      </w:r>
      <w:proofErr w:type="spellEnd"/>
      <w:r w:rsidRPr="00FD599D">
        <w:rPr>
          <w:rFonts w:ascii="Arial" w:eastAsia="Arial" w:hAnsi="Arial" w:cs="Arial"/>
          <w:sz w:val="22"/>
          <w:szCs w:val="22"/>
          <w:lang w:val="en-US"/>
        </w:rPr>
        <w:t xml:space="preserve"> yang </w:t>
      </w:r>
      <w:proofErr w:type="spellStart"/>
      <w:r w:rsidRPr="00FD599D">
        <w:rPr>
          <w:rFonts w:ascii="Arial" w:eastAsia="Arial" w:hAnsi="Arial" w:cs="Arial"/>
          <w:sz w:val="22"/>
          <w:szCs w:val="22"/>
          <w:lang w:val="en-US"/>
        </w:rPr>
        <w:t>bagus</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bagi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tubuh</w:t>
      </w:r>
      <w:proofErr w:type="spellEnd"/>
      <w:r w:rsidRPr="00FD599D">
        <w:rPr>
          <w:rFonts w:ascii="Arial" w:eastAsia="Arial" w:hAnsi="Arial" w:cs="Arial"/>
          <w:sz w:val="22"/>
          <w:szCs w:val="22"/>
          <w:lang w:val="en-US"/>
        </w:rPr>
        <w:t xml:space="preserve"> dan </w:t>
      </w:r>
      <w:proofErr w:type="spellStart"/>
      <w:r w:rsidRPr="00FD599D">
        <w:rPr>
          <w:rFonts w:ascii="Arial" w:eastAsia="Arial" w:hAnsi="Arial" w:cs="Arial"/>
          <w:sz w:val="22"/>
          <w:szCs w:val="22"/>
          <w:lang w:val="en-US"/>
        </w:rPr>
        <w:t>sifat</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organoleptik</w:t>
      </w:r>
      <w:proofErr w:type="spellEnd"/>
      <w:r w:rsidRPr="00FD599D">
        <w:rPr>
          <w:rFonts w:ascii="Arial" w:eastAsia="Arial" w:hAnsi="Arial" w:cs="Arial"/>
          <w:sz w:val="22"/>
          <w:szCs w:val="22"/>
          <w:lang w:val="en-US"/>
        </w:rPr>
        <w:t xml:space="preserve"> yang </w:t>
      </w:r>
      <w:proofErr w:type="spellStart"/>
      <w:r w:rsidRPr="00FD599D">
        <w:rPr>
          <w:rFonts w:ascii="Arial" w:eastAsia="Arial" w:hAnsi="Arial" w:cs="Arial"/>
          <w:sz w:val="22"/>
          <w:szCs w:val="22"/>
          <w:lang w:val="en-US"/>
        </w:rPr>
        <w:t>memuaskan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Sedangkan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Minuman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serbuk</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instan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merupakan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olahan</w:t>
      </w:r>
      <w:proofErr w:type="spellEnd"/>
      <w:r w:rsidRPr="00FD599D">
        <w:rPr>
          <w:rFonts w:ascii="Arial" w:eastAsia="Arial" w:hAnsi="Arial" w:cs="Arial"/>
          <w:sz w:val="22"/>
          <w:szCs w:val="22"/>
          <w:lang w:val="en-US"/>
        </w:rPr>
        <w:t xml:space="preserve"> yang </w:t>
      </w:r>
      <w:proofErr w:type="spellStart"/>
      <w:r w:rsidRPr="00FD599D">
        <w:rPr>
          <w:rFonts w:ascii="Arial" w:eastAsia="Arial" w:hAnsi="Arial" w:cs="Arial"/>
          <w:sz w:val="22"/>
          <w:szCs w:val="22"/>
          <w:lang w:val="en-US"/>
        </w:rPr>
        <w:t>berupa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serbuk</w:t>
      </w:r>
      <w:proofErr w:type="spellEnd"/>
      <w:r w:rsidRPr="00FD599D">
        <w:rPr>
          <w:rFonts w:ascii="Arial" w:eastAsia="Arial" w:hAnsi="Arial" w:cs="Arial"/>
          <w:sz w:val="22"/>
          <w:szCs w:val="22"/>
          <w:lang w:val="en-US"/>
        </w:rPr>
        <w:t xml:space="preserve"> yang </w:t>
      </w:r>
      <w:proofErr w:type="spellStart"/>
      <w:r w:rsidRPr="00FD599D">
        <w:rPr>
          <w:rFonts w:ascii="Arial" w:eastAsia="Arial" w:hAnsi="Arial" w:cs="Arial"/>
          <w:sz w:val="22"/>
          <w:szCs w:val="22"/>
          <w:lang w:val="en-US"/>
        </w:rPr>
        <w:t>larut</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dalam</w:t>
      </w:r>
      <w:proofErr w:type="spellEnd"/>
      <w:r w:rsidRPr="00FD599D">
        <w:rPr>
          <w:rFonts w:ascii="Arial" w:eastAsia="Arial" w:hAnsi="Arial" w:cs="Arial"/>
          <w:sz w:val="22"/>
          <w:szCs w:val="22"/>
          <w:lang w:val="en-US"/>
        </w:rPr>
        <w:t xml:space="preserve"> air </w:t>
      </w:r>
      <w:proofErr w:type="spellStart"/>
      <w:r w:rsidRPr="00FD599D">
        <w:rPr>
          <w:rFonts w:ascii="Arial" w:eastAsia="Arial" w:hAnsi="Arial" w:cs="Arial"/>
          <w:sz w:val="22"/>
          <w:szCs w:val="22"/>
          <w:lang w:val="en-US"/>
        </w:rPr>
        <w:t>dingin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atau</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panas</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praktis</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dalam</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penyajian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karena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kandungan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airnya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rendah</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sehingga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memiliki</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daya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simpan</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dalam</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jangka</w:t>
      </w:r>
      <w:proofErr w:type="spellEnd"/>
      <w:r w:rsidRPr="00FD599D">
        <w:rPr>
          <w:rFonts w:ascii="Arial" w:eastAsia="Arial" w:hAnsi="Arial" w:cs="Arial"/>
          <w:sz w:val="22"/>
          <w:szCs w:val="22"/>
          <w:lang w:val="en-US"/>
        </w:rPr>
        <w:t xml:space="preserve"> </w:t>
      </w:r>
      <w:proofErr w:type="spellStart"/>
      <w:r w:rsidRPr="00FD599D">
        <w:rPr>
          <w:rFonts w:ascii="Arial" w:eastAsia="Arial" w:hAnsi="Arial" w:cs="Arial"/>
          <w:sz w:val="22"/>
          <w:szCs w:val="22"/>
          <w:lang w:val="en-US"/>
        </w:rPr>
        <w:t>waktu</w:t>
      </w:r>
      <w:proofErr w:type="spellEnd"/>
      <w:r w:rsidRPr="00FD599D">
        <w:rPr>
          <w:rFonts w:ascii="Arial" w:eastAsia="Arial" w:hAnsi="Arial" w:cs="Arial"/>
          <w:sz w:val="22"/>
          <w:szCs w:val="22"/>
          <w:lang w:val="en-US"/>
        </w:rPr>
        <w:t xml:space="preserve"> yang lama. </w:t>
      </w:r>
      <w:bookmarkStart w:id="0" w:name="_Hlk156205478"/>
    </w:p>
    <w:p w14:paraId="0A0DC445" w14:textId="4CF7871B" w:rsidR="00630FEC" w:rsidRPr="00630FEC" w:rsidRDefault="00FA7ED9" w:rsidP="00630FEC">
      <w:pPr>
        <w:spacing w:line="360" w:lineRule="auto"/>
        <w:ind w:right="57" w:firstLine="720"/>
        <w:jc w:val="both"/>
        <w:rPr>
          <w:rFonts w:ascii="Arial" w:eastAsia="Arial" w:hAnsi="Arial" w:cs="Arial"/>
          <w:sz w:val="22"/>
          <w:szCs w:val="22"/>
          <w:lang w:val="en-US"/>
        </w:rPr>
      </w:pPr>
      <w:r w:rsidRPr="00630FEC">
        <w:rPr>
          <w:rFonts w:ascii="Arial" w:eastAsia="Arial" w:hAnsi="Arial" w:cs="Arial"/>
          <w:sz w:val="22"/>
          <w:szCs w:val="22"/>
          <w:lang w:val="en-US"/>
        </w:rPr>
        <w:t xml:space="preserve">Metode yang </w:t>
      </w:r>
      <w:proofErr w:type="spellStart"/>
      <w:r w:rsidRPr="00630FEC">
        <w:rPr>
          <w:rFonts w:ascii="Arial" w:eastAsia="Arial" w:hAnsi="Arial" w:cs="Arial"/>
          <w:sz w:val="22"/>
          <w:szCs w:val="22"/>
          <w:lang w:val="en-US"/>
        </w:rPr>
        <w:t>digunakan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dalam</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pengolahan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minuman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serbuk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yaitu</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dengan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cara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pengeringan</w:t>
      </w:r>
      <w:proofErr w:type="spellEnd"/>
      <w:r w:rsidRPr="00630FEC">
        <w:rPr>
          <w:rFonts w:ascii="Arial" w:eastAsia="Arial" w:hAnsi="Arial" w:cs="Arial"/>
          <w:sz w:val="22"/>
          <w:szCs w:val="22"/>
          <w:lang w:val="en-US"/>
        </w:rPr>
        <w:t>,</w:t>
      </w:r>
      <w:bookmarkEnd w:id="0"/>
      <w:r w:rsidRPr="00630FEC">
        <w:rPr>
          <w:rFonts w:ascii="Arial" w:eastAsia="Arial" w:hAnsi="Arial" w:cs="Arial"/>
          <w:sz w:val="22"/>
          <w:szCs w:val="22"/>
          <w:lang w:val="en-US"/>
        </w:rPr>
        <w:t xml:space="preserve"> </w:t>
      </w:r>
      <w:bookmarkStart w:id="1" w:name="_Hlk156205551"/>
      <w:proofErr w:type="spellStart"/>
      <w:r w:rsidRPr="00630FEC">
        <w:rPr>
          <w:rFonts w:ascii="Arial" w:eastAsia="Arial" w:hAnsi="Arial" w:cs="Arial"/>
          <w:sz w:val="22"/>
          <w:szCs w:val="22"/>
          <w:lang w:val="en-US"/>
        </w:rPr>
        <w:t>prinsipnya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yaitu</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diperlukannya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bahan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pengisi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untuk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menghidrasi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sebagai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komponen-komponen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bahan</w:t>
      </w:r>
      <w:proofErr w:type="spellEnd"/>
      <w:r w:rsidRPr="00630FEC">
        <w:rPr>
          <w:rFonts w:ascii="Arial" w:eastAsia="Arial" w:hAnsi="Arial" w:cs="Arial"/>
          <w:sz w:val="22"/>
          <w:szCs w:val="22"/>
          <w:lang w:val="en-US"/>
        </w:rPr>
        <w:t xml:space="preserve"> yang </w:t>
      </w:r>
      <w:proofErr w:type="spellStart"/>
      <w:r w:rsidRPr="00630FEC">
        <w:rPr>
          <w:rFonts w:ascii="Arial" w:eastAsia="Arial" w:hAnsi="Arial" w:cs="Arial"/>
          <w:sz w:val="22"/>
          <w:szCs w:val="22"/>
          <w:lang w:val="en-US"/>
        </w:rPr>
        <w:t>rusak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saat</w:t>
      </w:r>
      <w:proofErr w:type="spellEnd"/>
      <w:r w:rsidRPr="00630FEC">
        <w:rPr>
          <w:rFonts w:ascii="Arial" w:eastAsia="Arial" w:hAnsi="Arial" w:cs="Arial"/>
          <w:sz w:val="22"/>
          <w:szCs w:val="22"/>
          <w:lang w:val="en-US"/>
        </w:rPr>
        <w:t xml:space="preserve"> proses </w:t>
      </w:r>
      <w:proofErr w:type="spellStart"/>
      <w:r w:rsidRPr="00630FEC">
        <w:rPr>
          <w:rFonts w:ascii="Arial" w:eastAsia="Arial" w:hAnsi="Arial" w:cs="Arial"/>
          <w:sz w:val="22"/>
          <w:szCs w:val="22"/>
          <w:lang w:val="en-US"/>
        </w:rPr>
        <w:t>pengeringan</w:t>
      </w:r>
      <w:proofErr w:type="spellEnd"/>
      <w:r w:rsidRPr="00630FEC">
        <w:rPr>
          <w:rFonts w:ascii="Arial" w:eastAsia="Arial" w:hAnsi="Arial" w:cs="Arial"/>
          <w:sz w:val="22"/>
          <w:szCs w:val="22"/>
          <w:lang w:val="en-US"/>
        </w:rPr>
        <w:t xml:space="preserve"> (Kumalaningsih,2005;</w:t>
      </w:r>
      <w:r w:rsidRPr="00630FEC">
        <w:rPr>
          <w:rFonts w:ascii="Arial" w:eastAsia="Arial" w:hAnsi="Arial" w:cs="Arial"/>
          <w:sz w:val="22"/>
          <w:szCs w:val="22"/>
          <w:lang w:val="en-US"/>
        </w:rPr>
        <w:fldChar w:fldCharType="begin" w:fldLock="1"/>
      </w:r>
      <w:r w:rsidRPr="00630FEC">
        <w:rPr>
          <w:rFonts w:ascii="Arial" w:eastAsia="Arial" w:hAnsi="Arial" w:cs="Arial"/>
          <w:sz w:val="22"/>
          <w:szCs w:val="22"/>
          <w:lang w:val="en-US"/>
        </w:rPr>
        <w:instrText>ADDIN CSL_CITATION {"citationItems":[{"id":"ITEM-1","itemData":{"DOI":"10.22437/jiituj.v2i1.5647","ISSN":"2580-2240","abstract":"Tujuan penelitian ini adalah untuk mendapatkan minuman daun gaharu dalam bentuk serbuk agar lebih tahan disimpan lama, selain itu juga untuk mendapatkan konsentrasi gula stevia yang pas dalam menghasilkan minuman serbuk instan daun gaharu yang berkalori rendah. Metoda yang digunakan adalah penelitian di laboratorium dengan menggunakan rancangan acak kelompok dan terdiri dari 5 perlakuan yaitu konsentrasi gula stevia yang digunakan adalah : 0,025; 0,050; 0,075; 0,100 dan 0,125%. Setiap perlakuan diulang 4 kali  hingga didapat 20 satuan percobaan. Parameter yang dianalisa adalah kadar air, Total Padatan Terlarut (TPT), kelarutan, uji organoleptik (warna, rasa dan aroma) dan kandungan antioksidannya dengan menggunakan metoda dpph. Setelah dilakukan uji anova dilanjutkan dengan uji Duncan New Multiple Rang Test untuk menentukan perlakuan mana yang menghasilkan minuman yang paling disukai dan masih berfungsi sebagai antioksidandalam bentuk serbuk. Hasil penelitian menunjukkan bahwa perlakuan konsentrasi gula stevia berpengaruh nyata terhadap antioksidan, warna,rasa dan aroma minuman serbuk daun gaharu yang dihasilkan. Konsentrasi gula stevia 0,125% menghasilkan minuman serbuk daun gaharu yang terbaik karena menghasilkan minuman dengan nilai warna 4,30 (agak coklat),nilai rasa4( manis) dan aroma 3,85(agak beraroma daun gaharu).","author":[{"dropping-particle":"","family":"Indriyani","given":"Indriyani","non-dropping-particle":"","parse-names":false,"suffix":""},{"dropping-particle":"","family":"Yulia","given":"Ade","non-dropping-particle":"","parse-names":false,"suffix":""},{"dropping-particle":"","family":"Rahmi","given":"Silvi Leila","non-dropping-particle":"","parse-names":false,"suffix":""}],"container-title":"Jurnal Ilmiah Ilmu Terapan Universitas Jambi|JIITUJ|","id":"ITEM-1","issue":"1","issued":{"date-parts":[["2018"]]},"page":"32-38","title":"Penggunaan Gula Stevia Pada Minuman Serbuk Instan Daun Gaharu (Aquilaria Malaccensis Lamk) Berkalori Rendah","type":"article-journal","volume":"2"},"uris":["http://www.mendeley.com/documents/?uuid=b8a6c078-780f-43cf-b953-732474623066"]}],"mendeley":{"formattedCitation":"(Indriyani et al., 2018)","manualFormatting":"Indriyani et al., 2018)","plainTextFormattedCitation":"(Indriyani et al., 2018)","previouslyFormattedCitation":"(Indriyani et al., 2018)"},"properties":{"noteIndex":0},"schema":"https://github.com/citation-style-language/schema/raw/master/csl-citation.json"}</w:instrText>
      </w:r>
      <w:r w:rsidRPr="00630FEC">
        <w:rPr>
          <w:rFonts w:ascii="Arial" w:eastAsia="Arial" w:hAnsi="Arial" w:cs="Arial"/>
          <w:sz w:val="22"/>
          <w:szCs w:val="22"/>
          <w:lang w:val="en-US"/>
        </w:rPr>
        <w:fldChar w:fldCharType="separate"/>
      </w:r>
      <w:r w:rsidRPr="00630FEC">
        <w:rPr>
          <w:rFonts w:ascii="Arial" w:eastAsia="Arial" w:hAnsi="Arial" w:cs="Arial"/>
          <w:sz w:val="22"/>
          <w:szCs w:val="22"/>
          <w:lang w:val="en-US"/>
        </w:rPr>
        <w:t xml:space="preserve">Indriyani </w:t>
      </w:r>
      <w:r w:rsidRPr="00630FEC">
        <w:rPr>
          <w:rFonts w:ascii="Arial" w:eastAsia="Arial" w:hAnsi="Arial" w:cs="Arial"/>
          <w:i/>
          <w:iCs/>
          <w:sz w:val="22"/>
          <w:szCs w:val="22"/>
          <w:lang w:val="en-US"/>
        </w:rPr>
        <w:t>et al.</w:t>
      </w:r>
      <w:r w:rsidRPr="00630FEC">
        <w:rPr>
          <w:rFonts w:ascii="Arial" w:eastAsia="Arial" w:hAnsi="Arial" w:cs="Arial"/>
          <w:sz w:val="22"/>
          <w:szCs w:val="22"/>
          <w:lang w:val="en-US"/>
        </w:rPr>
        <w:t>, 2018)</w:t>
      </w:r>
      <w:r w:rsidRPr="00630FEC">
        <w:rPr>
          <w:rFonts w:ascii="Arial" w:eastAsia="Arial" w:hAnsi="Arial" w:cs="Arial"/>
          <w:sz w:val="22"/>
          <w:szCs w:val="22"/>
          <w:lang w:val="en-US"/>
        </w:rPr>
        <w:fldChar w:fldCharType="end"/>
      </w:r>
      <w:bookmarkEnd w:id="1"/>
      <w:r w:rsidRPr="00630FEC">
        <w:rPr>
          <w:rFonts w:ascii="Arial" w:eastAsia="Arial" w:hAnsi="Arial" w:cs="Arial"/>
          <w:sz w:val="22"/>
          <w:szCs w:val="22"/>
          <w:lang w:val="en-US"/>
        </w:rPr>
        <w:t>.</w:t>
      </w:r>
      <w:r w:rsidRPr="00630FEC">
        <w:rPr>
          <w:rFonts w:eastAsiaTheme="minorHAnsi"/>
          <w:sz w:val="28"/>
          <w:szCs w:val="28"/>
          <w:lang w:val="en-US"/>
        </w:rPr>
        <w:t xml:space="preserve"> </w:t>
      </w:r>
      <w:proofErr w:type="spellStart"/>
      <w:r w:rsidRPr="00630FEC">
        <w:rPr>
          <w:rFonts w:ascii="Arial" w:eastAsia="Arial" w:hAnsi="Arial" w:cs="Arial"/>
          <w:sz w:val="22"/>
          <w:szCs w:val="22"/>
          <w:lang w:val="en-US"/>
        </w:rPr>
        <w:t>Maltodekstrin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lastRenderedPageBreak/>
        <w:t>merupakan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bahan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pengisi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untuk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pembuatan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minuman</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serbuk</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dimana</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memiliki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kelarutan</w:t>
      </w:r>
      <w:proofErr w:type="spellEnd"/>
      <w:r w:rsidRPr="00630FEC">
        <w:rPr>
          <w:rFonts w:ascii="Arial" w:eastAsia="Arial" w:hAnsi="Arial" w:cs="Arial"/>
          <w:sz w:val="22"/>
          <w:szCs w:val="22"/>
          <w:lang w:val="en-US"/>
        </w:rPr>
        <w:t xml:space="preserve"> yang </w:t>
      </w:r>
      <w:proofErr w:type="spellStart"/>
      <w:r w:rsidRPr="00630FEC">
        <w:rPr>
          <w:rFonts w:ascii="Arial" w:eastAsia="Arial" w:hAnsi="Arial" w:cs="Arial"/>
          <w:sz w:val="22"/>
          <w:szCs w:val="22"/>
          <w:lang w:val="en-US"/>
        </w:rPr>
        <w:t>lebih</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tinggi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dapat</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menghambat</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kristalisasi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memiliki</w:t>
      </w:r>
      <w:proofErr w:type="spellEnd"/>
      <w:r w:rsidRPr="00630FEC">
        <w:rPr>
          <w:rFonts w:ascii="Arial" w:eastAsia="Arial" w:hAnsi="Arial" w:cs="Arial"/>
          <w:sz w:val="22"/>
          <w:szCs w:val="22"/>
          <w:lang w:val="en-US"/>
        </w:rPr>
        <w:t xml:space="preserve"> </w:t>
      </w:r>
      <w:proofErr w:type="spellStart"/>
      <w:r w:rsidRPr="00630FEC">
        <w:rPr>
          <w:rFonts w:ascii="Arial" w:eastAsia="Arial" w:hAnsi="Arial" w:cs="Arial"/>
          <w:sz w:val="22"/>
          <w:szCs w:val="22"/>
          <w:lang w:val="en-US"/>
        </w:rPr>
        <w:t>daya</w:t>
      </w:r>
      <w:proofErr w:type="spellEnd"/>
      <w:r w:rsidRPr="00630FEC">
        <w:rPr>
          <w:rFonts w:ascii="Arial" w:eastAsia="Arial" w:hAnsi="Arial" w:cs="Arial"/>
          <w:sz w:val="22"/>
          <w:szCs w:val="22"/>
          <w:lang w:val="en-US"/>
        </w:rPr>
        <w:t xml:space="preserve"> ikat yang </w:t>
      </w:r>
      <w:proofErr w:type="spellStart"/>
      <w:r w:rsidRPr="00630FEC">
        <w:rPr>
          <w:rFonts w:ascii="Arial" w:eastAsia="Arial" w:hAnsi="Arial" w:cs="Arial"/>
          <w:sz w:val="22"/>
          <w:szCs w:val="22"/>
          <w:lang w:val="en-US"/>
        </w:rPr>
        <w:t>kuat</w:t>
      </w:r>
      <w:proofErr w:type="spellEnd"/>
      <w:r w:rsidRPr="00630FEC">
        <w:rPr>
          <w:rFonts w:eastAsiaTheme="minorHAnsi"/>
          <w:sz w:val="28"/>
          <w:szCs w:val="28"/>
          <w:lang w:val="en-US"/>
        </w:rPr>
        <w:t xml:space="preserve"> </w:t>
      </w:r>
      <w:r w:rsidRPr="00630FEC">
        <w:rPr>
          <w:rFonts w:ascii="Arial" w:eastAsia="Arial" w:hAnsi="Arial" w:cs="Arial"/>
          <w:sz w:val="22"/>
          <w:szCs w:val="22"/>
          <w:lang w:val="en-US"/>
        </w:rPr>
        <w:t xml:space="preserve">(Hui,1992; </w:t>
      </w:r>
      <w:r w:rsidRPr="00630FEC">
        <w:rPr>
          <w:rFonts w:ascii="Arial" w:eastAsia="Arial" w:hAnsi="Arial" w:cs="Arial"/>
          <w:sz w:val="22"/>
          <w:szCs w:val="22"/>
          <w:lang w:val="en-US"/>
        </w:rPr>
        <w:fldChar w:fldCharType="begin" w:fldLock="1"/>
      </w:r>
      <w:r w:rsidRPr="00630FEC">
        <w:rPr>
          <w:rFonts w:ascii="Arial" w:eastAsia="Arial" w:hAnsi="Arial" w:cs="Arial"/>
          <w:sz w:val="22"/>
          <w:szCs w:val="22"/>
          <w:lang w:val="en-US"/>
        </w:rPr>
        <w:instrText>ADDIN CSL_CITATION {"citationItems":[{"id":"ITEM-1","itemData":{"DOI":"10.22437/jiituj.v2i1.5647","ISSN":"2580-2240","abstract":"Tujuan penelitian ini adalah untuk mendapatkan minuman daun gaharu dalam bentuk serbuk agar lebih tahan disimpan lama, selain itu juga untuk mendapatkan konsentrasi gula stevia yang pas dalam menghasilkan minuman serbuk instan daun gaharu yang berkalori rendah. Metoda yang digunakan adalah penelitian di laboratorium dengan menggunakan rancangan acak kelompok dan terdiri dari 5 perlakuan yaitu konsentrasi gula stevia yang digunakan adalah : 0,025; 0,050; 0,075; 0,100 dan 0,125%. Setiap perlakuan diulang 4 kali  hingga didapat 20 satuan percobaan. Parameter yang dianalisa adalah kadar air, Total Padatan Terlarut (TPT), kelarutan, uji organoleptik (warna, rasa dan aroma) dan kandungan antioksidannya dengan menggunakan metoda dpph. Setelah dilakukan uji anova dilanjutkan dengan uji Duncan New Multiple Rang Test untuk menentukan perlakuan mana yang menghasilkan minuman yang paling disukai dan masih berfungsi sebagai antioksidandalam bentuk serbuk. Hasil penelitian menunjukkan bahwa perlakuan konsentrasi gula stevia berpengaruh nyata terhadap antioksidan, warna,rasa dan aroma minuman serbuk daun gaharu yang dihasilkan. Konsentrasi gula stevia 0,125% menghasilkan minuman serbuk daun gaharu yang terbaik karena menghasilkan minuman dengan nilai warna 4,30 (agak coklat),nilai rasa4( manis) dan aroma 3,85(agak beraroma daun gaharu).","author":[{"dropping-particle":"","family":"Indriyani","given":"Indriyani","non-dropping-particle":"","parse-names":false,"suffix":""},{"dropping-particle":"","family":"Yulia","given":"Ade","non-dropping-particle":"","parse-names":false,"suffix":""},{"dropping-particle":"","family":"Rahmi","given":"Silvi Leila","non-dropping-particle":"","parse-names":false,"suffix":""}],"container-title":"Jurnal Ilmiah Ilmu Terapan Universitas Jambi|JIITUJ|","id":"ITEM-1","issue":"1","issued":{"date-parts":[["2018"]]},"page":"32-38","title":"Penggunaan Gula Stevia Pada Minuman Serbuk Instan Daun Gaharu (Aquilaria Malaccensis Lamk) Berkalori Rendah","type":"article-journal","volume":"2"},"uris":["http://www.mendeley.com/documents/?uuid=b8a6c078-780f-43cf-b953-732474623066"]}],"mendeley":{"formattedCitation":"(Indriyani et al., 2018)","manualFormatting":"Indriyani et al., 2018)","plainTextFormattedCitation":"(Indriyani et al., 2018)","previouslyFormattedCitation":"(Indriyani et al., 2018)"},"properties":{"noteIndex":0},"schema":"https://github.com/citation-style-language/schema/raw/master/csl-citation.json"}</w:instrText>
      </w:r>
      <w:r w:rsidRPr="00630FEC">
        <w:rPr>
          <w:rFonts w:ascii="Arial" w:eastAsia="Arial" w:hAnsi="Arial" w:cs="Arial"/>
          <w:sz w:val="22"/>
          <w:szCs w:val="22"/>
          <w:lang w:val="en-US"/>
        </w:rPr>
        <w:fldChar w:fldCharType="separate"/>
      </w:r>
      <w:proofErr w:type="spellStart"/>
      <w:r w:rsidRPr="00630FEC">
        <w:rPr>
          <w:rFonts w:ascii="Arial" w:eastAsia="Arial" w:hAnsi="Arial" w:cs="Arial"/>
          <w:sz w:val="22"/>
          <w:szCs w:val="22"/>
          <w:lang w:val="en-US"/>
        </w:rPr>
        <w:t>Indriyani</w:t>
      </w:r>
      <w:proofErr w:type="spellEnd"/>
      <w:r w:rsidRPr="00630FEC">
        <w:rPr>
          <w:rFonts w:ascii="Arial" w:eastAsia="Arial" w:hAnsi="Arial" w:cs="Arial"/>
          <w:sz w:val="22"/>
          <w:szCs w:val="22"/>
          <w:lang w:val="en-US"/>
        </w:rPr>
        <w:t xml:space="preserve"> </w:t>
      </w:r>
      <w:r w:rsidRPr="00630FEC">
        <w:rPr>
          <w:rFonts w:ascii="Arial" w:eastAsia="Arial" w:hAnsi="Arial" w:cs="Arial"/>
          <w:i/>
          <w:iCs/>
          <w:sz w:val="22"/>
          <w:szCs w:val="22"/>
          <w:lang w:val="en-US"/>
        </w:rPr>
        <w:t>et al.</w:t>
      </w:r>
      <w:r w:rsidRPr="00630FEC">
        <w:rPr>
          <w:rFonts w:ascii="Arial" w:eastAsia="Arial" w:hAnsi="Arial" w:cs="Arial"/>
          <w:sz w:val="22"/>
          <w:szCs w:val="22"/>
          <w:lang w:val="en-US"/>
        </w:rPr>
        <w:t>, 2018)</w:t>
      </w:r>
      <w:r w:rsidRPr="00630FEC">
        <w:rPr>
          <w:rFonts w:ascii="Arial" w:eastAsia="Arial" w:hAnsi="Arial" w:cs="Arial"/>
          <w:sz w:val="22"/>
          <w:szCs w:val="22"/>
          <w:lang w:val="en-US"/>
        </w:rPr>
        <w:fldChar w:fldCharType="end"/>
      </w:r>
      <w:r w:rsidRPr="00630FEC">
        <w:rPr>
          <w:rFonts w:ascii="Arial" w:eastAsia="Arial" w:hAnsi="Arial" w:cs="Arial"/>
          <w:sz w:val="22"/>
          <w:szCs w:val="22"/>
          <w:lang w:val="en-US"/>
        </w:rPr>
        <w:t>.</w:t>
      </w:r>
      <w:r w:rsidR="00630FEC" w:rsidRPr="00630FEC">
        <w:rPr>
          <w:rFonts w:ascii="Arial" w:eastAsia="Arial" w:hAnsi="Arial" w:cs="Arial"/>
          <w:sz w:val="22"/>
          <w:szCs w:val="22"/>
          <w:lang w:val="en-US"/>
        </w:rPr>
        <w:t xml:space="preserve"> Tujuan </w:t>
      </w:r>
      <w:proofErr w:type="spellStart"/>
      <w:r w:rsidR="00630FEC" w:rsidRPr="00630FEC">
        <w:rPr>
          <w:rFonts w:ascii="Arial" w:eastAsia="Arial" w:hAnsi="Arial" w:cs="Arial"/>
          <w:sz w:val="22"/>
          <w:szCs w:val="22"/>
          <w:lang w:val="en-US"/>
        </w:rPr>
        <w:t>dari</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penelitian</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ini</w:t>
      </w:r>
      <w:proofErr w:type="spellEnd"/>
      <w:r w:rsidR="00630FEC" w:rsidRPr="00630FEC">
        <w:rPr>
          <w:rFonts w:ascii="Arial" w:eastAsia="Arial" w:hAnsi="Arial" w:cs="Arial"/>
          <w:sz w:val="22"/>
          <w:szCs w:val="22"/>
          <w:lang w:val="en-US"/>
        </w:rPr>
        <w:t xml:space="preserve"> m</w:t>
      </w:r>
      <w:r w:rsidR="00630FEC" w:rsidRPr="00630FEC">
        <w:rPr>
          <w:rFonts w:ascii="Arial" w:eastAsia="Arial" w:hAnsi="Arial" w:cs="Arial"/>
          <w:sz w:val="22"/>
          <w:szCs w:val="22"/>
        </w:rPr>
        <w:t xml:space="preserve">engetahui pengaruh penambahan variasi konsentrasi maltodekstrin terhadap karakteristik kimia fisik minuman serbuk instan campolay yang dibuat dengan </w:t>
      </w:r>
      <w:r w:rsidR="00630FEC" w:rsidRPr="00630FEC">
        <w:rPr>
          <w:rFonts w:ascii="Arial" w:eastAsia="Arial" w:hAnsi="Arial" w:cs="Arial"/>
          <w:i/>
          <w:iCs/>
          <w:sz w:val="22"/>
          <w:szCs w:val="22"/>
        </w:rPr>
        <w:t>food dehydrator</w:t>
      </w:r>
      <w:r w:rsidR="00630FEC" w:rsidRPr="00630FEC">
        <w:rPr>
          <w:rFonts w:ascii="Arial" w:eastAsia="Arial" w:hAnsi="Arial" w:cs="Arial"/>
          <w:sz w:val="22"/>
          <w:szCs w:val="22"/>
          <w:lang w:val="en-US"/>
        </w:rPr>
        <w:t xml:space="preserve"> dan </w:t>
      </w:r>
      <w:proofErr w:type="spellStart"/>
      <w:r w:rsidR="00630FEC" w:rsidRPr="00630FEC">
        <w:rPr>
          <w:rFonts w:ascii="Arial" w:eastAsia="Arial" w:hAnsi="Arial" w:cs="Arial"/>
          <w:sz w:val="22"/>
          <w:szCs w:val="22"/>
          <w:lang w:val="en-US"/>
        </w:rPr>
        <w:t>mengetahui</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konsentrasi</w:t>
      </w:r>
      <w:proofErr w:type="spellEnd"/>
      <w:r w:rsidR="00630FEC" w:rsidRPr="00630FEC">
        <w:rPr>
          <w:rFonts w:ascii="Arial" w:eastAsia="Arial" w:hAnsi="Arial" w:cs="Arial"/>
          <w:sz w:val="22"/>
          <w:szCs w:val="22"/>
          <w:lang w:val="en-US"/>
        </w:rPr>
        <w:t xml:space="preserve"> yang </w:t>
      </w:r>
      <w:proofErr w:type="spellStart"/>
      <w:r w:rsidR="00630FEC" w:rsidRPr="00630FEC">
        <w:rPr>
          <w:rFonts w:ascii="Arial" w:eastAsia="Arial" w:hAnsi="Arial" w:cs="Arial"/>
          <w:sz w:val="22"/>
          <w:szCs w:val="22"/>
          <w:lang w:val="en-US"/>
        </w:rPr>
        <w:t>tepat</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untuk</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menghasilkan</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minuman</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serbuk</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instan</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buah</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campolay</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terbaik</w:t>
      </w:r>
      <w:proofErr w:type="spellEnd"/>
      <w:r w:rsidR="00630FEC" w:rsidRPr="00630FEC">
        <w:rPr>
          <w:rFonts w:ascii="Arial" w:eastAsia="Arial" w:hAnsi="Arial" w:cs="Arial"/>
          <w:sz w:val="22"/>
          <w:szCs w:val="22"/>
          <w:lang w:val="en-US"/>
        </w:rPr>
        <w:t xml:space="preserve"> </w:t>
      </w:r>
      <w:proofErr w:type="spellStart"/>
      <w:r w:rsidR="00630FEC" w:rsidRPr="00630FEC">
        <w:rPr>
          <w:rFonts w:ascii="Arial" w:eastAsia="Arial" w:hAnsi="Arial" w:cs="Arial"/>
          <w:sz w:val="22"/>
          <w:szCs w:val="22"/>
          <w:lang w:val="en-US"/>
        </w:rPr>
        <w:t>berdasarkan</w:t>
      </w:r>
      <w:proofErr w:type="spellEnd"/>
      <w:r w:rsidR="00630FEC" w:rsidRPr="00630FEC">
        <w:rPr>
          <w:rFonts w:ascii="Arial" w:eastAsia="Arial" w:hAnsi="Arial" w:cs="Arial"/>
          <w:sz w:val="22"/>
          <w:szCs w:val="22"/>
          <w:lang w:val="en-US"/>
        </w:rPr>
        <w:t xml:space="preserve"> SNI.</w:t>
      </w:r>
    </w:p>
    <w:p w14:paraId="1739C432" w14:textId="77777777" w:rsidR="00A27CFD" w:rsidRDefault="00A27CFD" w:rsidP="00630FEC">
      <w:pPr>
        <w:spacing w:before="4"/>
        <w:rPr>
          <w:sz w:val="24"/>
          <w:szCs w:val="24"/>
        </w:rPr>
      </w:pPr>
    </w:p>
    <w:p w14:paraId="1E287DB2" w14:textId="2BCFBC02" w:rsidR="00A27CFD" w:rsidRDefault="00000000">
      <w:pPr>
        <w:spacing w:line="360" w:lineRule="auto"/>
        <w:ind w:right="370"/>
        <w:rPr>
          <w:rFonts w:ascii="Arial" w:eastAsia="Arial" w:hAnsi="Arial" w:cs="Arial"/>
          <w:b/>
          <w:sz w:val="24"/>
          <w:szCs w:val="24"/>
        </w:rPr>
      </w:pPr>
      <w:r>
        <w:rPr>
          <w:rFonts w:ascii="Arial" w:eastAsia="Arial" w:hAnsi="Arial" w:cs="Arial"/>
          <w:b/>
          <w:sz w:val="24"/>
          <w:szCs w:val="24"/>
        </w:rPr>
        <w:t xml:space="preserve">BAHAN DAN METODE </w:t>
      </w:r>
    </w:p>
    <w:p w14:paraId="126ACCBD" w14:textId="459EC25F" w:rsidR="00A27CFD" w:rsidRDefault="00000000">
      <w:pPr>
        <w:spacing w:line="360" w:lineRule="auto"/>
        <w:ind w:right="370"/>
        <w:rPr>
          <w:rFonts w:ascii="Arial" w:eastAsia="Arial" w:hAnsi="Arial" w:cs="Arial"/>
          <w:b/>
        </w:rPr>
      </w:pPr>
      <w:r>
        <w:rPr>
          <w:rFonts w:ascii="Arial" w:eastAsia="Arial" w:hAnsi="Arial" w:cs="Arial"/>
          <w:b/>
        </w:rPr>
        <w:t xml:space="preserve">Bahan dan Alat </w:t>
      </w:r>
    </w:p>
    <w:p w14:paraId="36625309" w14:textId="6A531B89" w:rsidR="00A27CFD" w:rsidRDefault="00630FEC" w:rsidP="00630FEC">
      <w:pPr>
        <w:pBdr>
          <w:top w:val="nil"/>
          <w:left w:val="nil"/>
          <w:bottom w:val="nil"/>
          <w:right w:val="nil"/>
          <w:between w:val="nil"/>
        </w:pBdr>
        <w:spacing w:line="360" w:lineRule="auto"/>
        <w:ind w:right="370" w:firstLine="567"/>
        <w:jc w:val="both"/>
        <w:rPr>
          <w:rFonts w:ascii="Arial" w:eastAsia="Arial" w:hAnsi="Arial" w:cs="Arial"/>
          <w:color w:val="000000"/>
          <w:sz w:val="22"/>
          <w:szCs w:val="22"/>
          <w:lang w:val="en-US"/>
        </w:rPr>
      </w:pPr>
      <w:r w:rsidRPr="00630FEC">
        <w:rPr>
          <w:rFonts w:ascii="Arial" w:eastAsia="Arial" w:hAnsi="Arial" w:cs="Arial"/>
          <w:color w:val="000000"/>
          <w:sz w:val="22"/>
          <w:szCs w:val="22"/>
          <w:lang w:val="en-US"/>
        </w:rPr>
        <w:t xml:space="preserve">Bahan yang </w:t>
      </w:r>
      <w:proofErr w:type="spellStart"/>
      <w:r w:rsidRPr="00630FEC">
        <w:rPr>
          <w:rFonts w:ascii="Arial" w:eastAsia="Arial" w:hAnsi="Arial" w:cs="Arial"/>
          <w:color w:val="000000"/>
          <w:sz w:val="22"/>
          <w:szCs w:val="22"/>
          <w:lang w:val="en-US"/>
        </w:rPr>
        <w:t>digunakan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untuk</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pembuatan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minuman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serbuk</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yaitu</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buah</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campolay</w:t>
      </w:r>
      <w:proofErr w:type="spellEnd"/>
      <w:r w:rsidRPr="00630FEC">
        <w:rPr>
          <w:rFonts w:ascii="Arial" w:eastAsia="Arial" w:hAnsi="Arial" w:cs="Arial"/>
          <w:color w:val="000000"/>
          <w:sz w:val="22"/>
          <w:szCs w:val="22"/>
          <w:lang w:val="en-US"/>
        </w:rPr>
        <w:t xml:space="preserve"> yang </w:t>
      </w:r>
      <w:proofErr w:type="spellStart"/>
      <w:r w:rsidRPr="00630FEC">
        <w:rPr>
          <w:rFonts w:ascii="Arial" w:eastAsia="Arial" w:hAnsi="Arial" w:cs="Arial"/>
          <w:color w:val="000000"/>
          <w:sz w:val="22"/>
          <w:szCs w:val="22"/>
          <w:lang w:val="en-US"/>
        </w:rPr>
        <w:t>dibeli</w:t>
      </w:r>
      <w:proofErr w:type="spellEnd"/>
      <w:r w:rsidRPr="00630FEC">
        <w:rPr>
          <w:rFonts w:ascii="Arial" w:eastAsia="Arial" w:hAnsi="Arial" w:cs="Arial"/>
          <w:color w:val="000000"/>
          <w:sz w:val="22"/>
          <w:szCs w:val="22"/>
          <w:lang w:val="en-US"/>
        </w:rPr>
        <w:t xml:space="preserve"> di </w:t>
      </w:r>
      <w:proofErr w:type="spellStart"/>
      <w:r w:rsidRPr="00630FEC">
        <w:rPr>
          <w:rFonts w:ascii="Arial" w:eastAsia="Arial" w:hAnsi="Arial" w:cs="Arial"/>
          <w:color w:val="000000"/>
          <w:sz w:val="22"/>
          <w:szCs w:val="22"/>
          <w:lang w:val="en-US"/>
        </w:rPr>
        <w:t>pedagang</w:t>
      </w:r>
      <w:proofErr w:type="spellEnd"/>
      <w:r w:rsidRPr="00630FEC">
        <w:rPr>
          <w:rFonts w:ascii="Arial" w:eastAsia="Arial" w:hAnsi="Arial" w:cs="Arial"/>
          <w:color w:val="000000"/>
          <w:sz w:val="22"/>
          <w:szCs w:val="22"/>
          <w:lang w:val="en-US"/>
        </w:rPr>
        <w:t xml:space="preserve"> di </w:t>
      </w:r>
      <w:proofErr w:type="spellStart"/>
      <w:r w:rsidRPr="00630FEC">
        <w:rPr>
          <w:rFonts w:ascii="Arial" w:eastAsia="Arial" w:hAnsi="Arial" w:cs="Arial"/>
          <w:color w:val="000000"/>
          <w:sz w:val="22"/>
          <w:szCs w:val="22"/>
          <w:lang w:val="en-US"/>
        </w:rPr>
        <w:t>daerah</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Warung</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peuteuy</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maltodekstrin</w:t>
      </w:r>
      <w:proofErr w:type="spellEnd"/>
      <w:r w:rsidRPr="00630FEC">
        <w:rPr>
          <w:rFonts w:ascii="Arial" w:eastAsia="Arial" w:hAnsi="Arial" w:cs="Arial"/>
          <w:color w:val="000000"/>
          <w:sz w:val="22"/>
          <w:szCs w:val="22"/>
          <w:lang w:val="en-US"/>
        </w:rPr>
        <w:t xml:space="preserve"> DE 10-12 (Ex Lihua) dan </w:t>
      </w:r>
      <w:proofErr w:type="spellStart"/>
      <w:r w:rsidRPr="00630FEC">
        <w:rPr>
          <w:rFonts w:ascii="Arial" w:eastAsia="Arial" w:hAnsi="Arial" w:cs="Arial"/>
          <w:color w:val="000000"/>
          <w:sz w:val="22"/>
          <w:szCs w:val="22"/>
          <w:lang w:val="en-US"/>
        </w:rPr>
        <w:t>aquadest</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Sedangkan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untuk</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bahan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analisis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kimia</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diantaranya</w:t>
      </w:r>
      <w:proofErr w:type="spellEnd"/>
      <w:r w:rsidRPr="00630FEC">
        <w:rPr>
          <w:rFonts w:ascii="Arial" w:eastAsia="Arial" w:hAnsi="Arial" w:cs="Arial"/>
          <w:color w:val="000000"/>
          <w:sz w:val="22"/>
          <w:szCs w:val="22"/>
          <w:lang w:val="en-US"/>
        </w:rPr>
        <w:t xml:space="preserve"> Iodin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xml:space="preserve">), kalium </w:t>
      </w:r>
      <w:proofErr w:type="spellStart"/>
      <w:r w:rsidRPr="00630FEC">
        <w:rPr>
          <w:rFonts w:ascii="Arial" w:eastAsia="Arial" w:hAnsi="Arial" w:cs="Arial"/>
          <w:color w:val="000000"/>
          <w:sz w:val="22"/>
          <w:szCs w:val="22"/>
          <w:lang w:val="en-US"/>
        </w:rPr>
        <w:t>iodida</w:t>
      </w:r>
      <w:proofErr w:type="spellEnd"/>
      <w:r w:rsidRPr="00630FEC">
        <w:rPr>
          <w:rFonts w:ascii="Arial" w:eastAsia="Arial" w:hAnsi="Arial" w:cs="Arial"/>
          <w:color w:val="000000"/>
          <w:sz w:val="22"/>
          <w:szCs w:val="22"/>
          <w:lang w:val="en-US"/>
        </w:rPr>
        <w:t xml:space="preserve">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asam</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askorbat</w:t>
      </w:r>
      <w:proofErr w:type="spellEnd"/>
      <w:r w:rsidRPr="00630FEC">
        <w:rPr>
          <w:rFonts w:ascii="Arial" w:eastAsia="Arial" w:hAnsi="Arial" w:cs="Arial"/>
          <w:color w:val="000000"/>
          <w:sz w:val="22"/>
          <w:szCs w:val="22"/>
          <w:lang w:val="en-US"/>
        </w:rPr>
        <w:t xml:space="preserve">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amilum</w:t>
      </w:r>
      <w:proofErr w:type="spellEnd"/>
      <w:r w:rsidRPr="00630FEC">
        <w:rPr>
          <w:rFonts w:ascii="Arial" w:eastAsia="Arial" w:hAnsi="Arial" w:cs="Arial"/>
          <w:color w:val="000000"/>
          <w:sz w:val="22"/>
          <w:szCs w:val="22"/>
          <w:lang w:val="en-US"/>
        </w:rPr>
        <w:t xml:space="preserve">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xml:space="preserve">), pb </w:t>
      </w:r>
      <w:proofErr w:type="spellStart"/>
      <w:r w:rsidRPr="00630FEC">
        <w:rPr>
          <w:rFonts w:ascii="Arial" w:eastAsia="Arial" w:hAnsi="Arial" w:cs="Arial"/>
          <w:color w:val="000000"/>
          <w:sz w:val="22"/>
          <w:szCs w:val="22"/>
          <w:lang w:val="en-US"/>
        </w:rPr>
        <w:t>asetat</w:t>
      </w:r>
      <w:proofErr w:type="spellEnd"/>
      <w:r w:rsidRPr="00630FEC">
        <w:rPr>
          <w:rFonts w:ascii="Arial" w:eastAsia="Arial" w:hAnsi="Arial" w:cs="Arial"/>
          <w:color w:val="000000"/>
          <w:sz w:val="22"/>
          <w:szCs w:val="22"/>
          <w:lang w:val="en-US"/>
        </w:rPr>
        <w:t xml:space="preserve">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xml:space="preserve">), Na </w:t>
      </w:r>
      <w:proofErr w:type="spellStart"/>
      <w:r w:rsidRPr="00630FEC">
        <w:rPr>
          <w:rFonts w:ascii="Arial" w:eastAsia="Arial" w:hAnsi="Arial" w:cs="Arial"/>
          <w:color w:val="000000"/>
          <w:sz w:val="22"/>
          <w:szCs w:val="22"/>
          <w:lang w:val="en-US"/>
        </w:rPr>
        <w:t>posphat</w:t>
      </w:r>
      <w:proofErr w:type="spellEnd"/>
      <w:r w:rsidRPr="00630FEC">
        <w:rPr>
          <w:rFonts w:ascii="Arial" w:eastAsia="Arial" w:hAnsi="Arial" w:cs="Arial"/>
          <w:color w:val="000000"/>
          <w:sz w:val="22"/>
          <w:szCs w:val="22"/>
          <w:lang w:val="en-US"/>
        </w:rPr>
        <w:t xml:space="preserve">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metil</w:t>
      </w:r>
      <w:proofErr w:type="spellEnd"/>
      <w:r w:rsidRPr="00630FEC">
        <w:rPr>
          <w:rFonts w:ascii="Arial" w:eastAsia="Arial" w:hAnsi="Arial" w:cs="Arial"/>
          <w:color w:val="000000"/>
          <w:sz w:val="22"/>
          <w:szCs w:val="22"/>
          <w:lang w:val="en-US"/>
        </w:rPr>
        <w:t xml:space="preserve"> orange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xml:space="preserve">), kalium </w:t>
      </w:r>
      <w:proofErr w:type="spellStart"/>
      <w:r w:rsidRPr="00630FEC">
        <w:rPr>
          <w:rFonts w:ascii="Arial" w:eastAsia="Arial" w:hAnsi="Arial" w:cs="Arial"/>
          <w:color w:val="000000"/>
          <w:sz w:val="22"/>
          <w:szCs w:val="22"/>
          <w:lang w:val="en-US"/>
        </w:rPr>
        <w:t>iodat</w:t>
      </w:r>
      <w:proofErr w:type="spellEnd"/>
      <w:r w:rsidRPr="00630FEC">
        <w:rPr>
          <w:rFonts w:ascii="Arial" w:eastAsia="Arial" w:hAnsi="Arial" w:cs="Arial"/>
          <w:color w:val="000000"/>
          <w:sz w:val="22"/>
          <w:szCs w:val="22"/>
          <w:lang w:val="en-US"/>
        </w:rPr>
        <w:t xml:space="preserve"> (Pro </w:t>
      </w:r>
      <w:proofErr w:type="spellStart"/>
      <w:r w:rsidRPr="00630FEC">
        <w:rPr>
          <w:rFonts w:ascii="Arial" w:eastAsia="Arial" w:hAnsi="Arial" w:cs="Arial"/>
          <w:color w:val="000000"/>
          <w:sz w:val="22"/>
          <w:szCs w:val="22"/>
          <w:lang w:val="en-US"/>
        </w:rPr>
        <w:t>analis</w:t>
      </w:r>
      <w:proofErr w:type="spellEnd"/>
      <w:r w:rsidRPr="00630FEC">
        <w:rPr>
          <w:rFonts w:ascii="Arial" w:eastAsia="Arial" w:hAnsi="Arial" w:cs="Arial"/>
          <w:color w:val="000000"/>
          <w:sz w:val="22"/>
          <w:szCs w:val="22"/>
          <w:lang w:val="en-US"/>
        </w:rPr>
        <w:t>), HCl (Teknis), H</w:t>
      </w:r>
      <w:r w:rsidRPr="00630FEC">
        <w:rPr>
          <w:rFonts w:ascii="Arial" w:eastAsia="Arial" w:hAnsi="Arial" w:cs="Arial"/>
          <w:color w:val="000000"/>
          <w:sz w:val="22"/>
          <w:szCs w:val="22"/>
          <w:vertAlign w:val="subscript"/>
          <w:lang w:val="en-US"/>
        </w:rPr>
        <w:t>2</w:t>
      </w:r>
      <w:r w:rsidRPr="00630FEC">
        <w:rPr>
          <w:rFonts w:ascii="Arial" w:eastAsia="Arial" w:hAnsi="Arial" w:cs="Arial"/>
          <w:color w:val="000000"/>
          <w:sz w:val="22"/>
          <w:szCs w:val="22"/>
          <w:lang w:val="en-US"/>
        </w:rPr>
        <w:t>SO</w:t>
      </w:r>
      <w:r w:rsidRPr="00630FEC">
        <w:rPr>
          <w:rFonts w:ascii="Arial" w:eastAsia="Arial" w:hAnsi="Arial" w:cs="Arial"/>
          <w:color w:val="000000"/>
          <w:sz w:val="22"/>
          <w:szCs w:val="22"/>
          <w:vertAlign w:val="subscript"/>
          <w:lang w:val="en-US"/>
        </w:rPr>
        <w:t>4</w:t>
      </w:r>
      <w:r w:rsidRPr="00630FEC">
        <w:rPr>
          <w:rFonts w:ascii="Arial" w:eastAsia="Arial" w:hAnsi="Arial" w:cs="Arial"/>
          <w:color w:val="000000"/>
          <w:sz w:val="22"/>
          <w:szCs w:val="22"/>
          <w:lang w:val="en-US"/>
        </w:rPr>
        <w:t xml:space="preserve"> (Teknis), NaOH (Teknis), Na thiosulfate (Teknis), dan </w:t>
      </w:r>
      <w:r w:rsidRPr="00630FEC">
        <w:rPr>
          <w:rFonts w:ascii="Arial" w:eastAsia="Arial" w:hAnsi="Arial" w:cs="Arial"/>
          <w:i/>
          <w:iCs/>
          <w:color w:val="000000"/>
          <w:sz w:val="22"/>
          <w:szCs w:val="22"/>
          <w:lang w:val="en-US"/>
        </w:rPr>
        <w:t xml:space="preserve">luff </w:t>
      </w:r>
      <w:proofErr w:type="spellStart"/>
      <w:r w:rsidRPr="00630FEC">
        <w:rPr>
          <w:rFonts w:ascii="Arial" w:eastAsia="Arial" w:hAnsi="Arial" w:cs="Arial"/>
          <w:i/>
          <w:iCs/>
          <w:color w:val="000000"/>
          <w:sz w:val="22"/>
          <w:szCs w:val="22"/>
          <w:lang w:val="en-US"/>
        </w:rPr>
        <w:t>schoorl</w:t>
      </w:r>
      <w:proofErr w:type="spellEnd"/>
      <w:r w:rsidRPr="00630FEC">
        <w:rPr>
          <w:rFonts w:ascii="Arial" w:eastAsia="Arial" w:hAnsi="Arial" w:cs="Arial"/>
          <w:color w:val="000000"/>
          <w:sz w:val="22"/>
          <w:szCs w:val="22"/>
          <w:lang w:val="en-US"/>
        </w:rPr>
        <w:t xml:space="preserve"> (Teknis).</w:t>
      </w:r>
    </w:p>
    <w:p w14:paraId="359378C8" w14:textId="77777777" w:rsidR="00630FEC" w:rsidRPr="00630FEC" w:rsidRDefault="00630FEC" w:rsidP="00630FEC">
      <w:pPr>
        <w:pBdr>
          <w:top w:val="nil"/>
          <w:left w:val="nil"/>
          <w:bottom w:val="nil"/>
          <w:right w:val="nil"/>
          <w:between w:val="nil"/>
        </w:pBdr>
        <w:spacing w:line="360" w:lineRule="auto"/>
        <w:ind w:right="370" w:firstLine="567"/>
        <w:jc w:val="both"/>
        <w:rPr>
          <w:rFonts w:ascii="Arial" w:eastAsia="Arial" w:hAnsi="Arial" w:cs="Arial"/>
          <w:color w:val="000000"/>
          <w:sz w:val="22"/>
          <w:szCs w:val="22"/>
          <w:lang w:val="en-US"/>
        </w:rPr>
      </w:pPr>
      <w:r w:rsidRPr="00630FEC">
        <w:rPr>
          <w:rFonts w:ascii="Arial" w:eastAsia="Arial" w:hAnsi="Arial" w:cs="Arial"/>
          <w:color w:val="000000"/>
          <w:sz w:val="22"/>
          <w:szCs w:val="22"/>
          <w:lang w:val="en-US"/>
        </w:rPr>
        <w:t xml:space="preserve">Alat yang </w:t>
      </w:r>
      <w:proofErr w:type="spellStart"/>
      <w:r w:rsidRPr="00630FEC">
        <w:rPr>
          <w:rFonts w:ascii="Arial" w:eastAsia="Arial" w:hAnsi="Arial" w:cs="Arial"/>
          <w:color w:val="000000"/>
          <w:sz w:val="22"/>
          <w:szCs w:val="22"/>
          <w:lang w:val="en-US"/>
        </w:rPr>
        <w:t>digunakan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untuk</w:t>
      </w:r>
      <w:proofErr w:type="spellEnd"/>
      <w:r w:rsidRPr="00630FEC">
        <w:rPr>
          <w:rFonts w:ascii="Arial" w:eastAsia="Arial" w:hAnsi="Arial" w:cs="Arial"/>
          <w:color w:val="000000"/>
          <w:sz w:val="22"/>
          <w:szCs w:val="22"/>
          <w:lang w:val="en-US"/>
        </w:rPr>
        <w:t xml:space="preserve"> proses </w:t>
      </w:r>
      <w:proofErr w:type="spellStart"/>
      <w:r w:rsidRPr="00630FEC">
        <w:rPr>
          <w:rFonts w:ascii="Arial" w:eastAsia="Arial" w:hAnsi="Arial" w:cs="Arial"/>
          <w:color w:val="000000"/>
          <w:sz w:val="22"/>
          <w:szCs w:val="22"/>
          <w:lang w:val="en-US"/>
        </w:rPr>
        <w:t>pengolahan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minuman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serbuk</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instan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diantaranya</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timbangan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analitik</w:t>
      </w:r>
      <w:proofErr w:type="spellEnd"/>
      <w:r w:rsidRPr="00630FEC">
        <w:rPr>
          <w:rFonts w:ascii="Arial" w:eastAsia="Arial" w:hAnsi="Arial" w:cs="Arial"/>
          <w:color w:val="000000"/>
          <w:sz w:val="22"/>
          <w:szCs w:val="22"/>
          <w:lang w:val="en-US"/>
        </w:rPr>
        <w:t xml:space="preserve">, blender, </w:t>
      </w:r>
      <w:proofErr w:type="spellStart"/>
      <w:r w:rsidRPr="00630FEC">
        <w:rPr>
          <w:rFonts w:ascii="Arial" w:eastAsia="Arial" w:hAnsi="Arial" w:cs="Arial"/>
          <w:color w:val="000000"/>
          <w:sz w:val="22"/>
          <w:szCs w:val="22"/>
          <w:lang w:val="en-US"/>
        </w:rPr>
        <w:t>talenan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pisau</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baskom</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kain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saring</w:t>
      </w:r>
      <w:proofErr w:type="spellEnd"/>
      <w:r w:rsidRPr="00630FEC">
        <w:rPr>
          <w:rFonts w:ascii="Arial" w:eastAsia="Arial" w:hAnsi="Arial" w:cs="Arial"/>
          <w:color w:val="000000"/>
          <w:sz w:val="22"/>
          <w:szCs w:val="22"/>
          <w:lang w:val="en-US"/>
        </w:rPr>
        <w:t>, mesh, grinder (</w:t>
      </w:r>
      <w:proofErr w:type="spellStart"/>
      <w:r w:rsidRPr="00630FEC">
        <w:rPr>
          <w:rFonts w:ascii="Arial" w:eastAsia="Arial" w:hAnsi="Arial" w:cs="Arial"/>
          <w:color w:val="000000"/>
          <w:sz w:val="22"/>
          <w:szCs w:val="22"/>
          <w:lang w:val="en-US"/>
        </w:rPr>
        <w:t>gedra</w:t>
      </w:r>
      <w:proofErr w:type="spellEnd"/>
      <w:r w:rsidRPr="00630FEC">
        <w:rPr>
          <w:rFonts w:ascii="Arial" w:eastAsia="Arial" w:hAnsi="Arial" w:cs="Arial"/>
          <w:color w:val="000000"/>
          <w:sz w:val="22"/>
          <w:szCs w:val="22"/>
          <w:lang w:val="en-US"/>
        </w:rPr>
        <w:t xml:space="preserve">) dan </w:t>
      </w:r>
      <w:r w:rsidRPr="00630FEC">
        <w:rPr>
          <w:rFonts w:ascii="Arial" w:eastAsia="Arial" w:hAnsi="Arial" w:cs="Arial"/>
          <w:i/>
          <w:iCs/>
          <w:color w:val="000000"/>
          <w:sz w:val="22"/>
          <w:szCs w:val="22"/>
          <w:lang w:val="en-US"/>
        </w:rPr>
        <w:t xml:space="preserve">food dehydrator </w:t>
      </w:r>
      <w:r w:rsidRPr="00630FEC">
        <w:rPr>
          <w:rFonts w:ascii="Arial" w:eastAsia="Arial" w:hAnsi="Arial" w:cs="Arial"/>
          <w:color w:val="000000"/>
          <w:sz w:val="22"/>
          <w:szCs w:val="22"/>
          <w:lang w:val="en-US"/>
        </w:rPr>
        <w:t>(</w:t>
      </w:r>
      <w:proofErr w:type="spellStart"/>
      <w:r w:rsidRPr="00630FEC">
        <w:rPr>
          <w:rFonts w:ascii="Arial" w:eastAsia="Arial" w:hAnsi="Arial" w:cs="Arial"/>
          <w:color w:val="000000"/>
          <w:sz w:val="22"/>
          <w:szCs w:val="22"/>
          <w:lang w:val="en-US"/>
        </w:rPr>
        <w:t>Irastar</w:t>
      </w:r>
      <w:proofErr w:type="spellEnd"/>
      <w:r w:rsidRPr="00630FEC">
        <w:rPr>
          <w:rFonts w:ascii="Arial" w:eastAsia="Arial" w:hAnsi="Arial" w:cs="Arial"/>
          <w:color w:val="000000"/>
          <w:sz w:val="22"/>
          <w:szCs w:val="22"/>
          <w:lang w:val="en-US"/>
        </w:rPr>
        <w:t>)</w:t>
      </w:r>
      <w:r w:rsidRPr="00630FEC">
        <w:rPr>
          <w:rFonts w:ascii="Arial" w:eastAsia="Arial" w:hAnsi="Arial" w:cs="Arial"/>
          <w:b/>
          <w:bCs/>
          <w:color w:val="000000"/>
          <w:sz w:val="22"/>
          <w:szCs w:val="22"/>
          <w:lang w:val="en-US"/>
        </w:rPr>
        <w:t xml:space="preserve">. </w:t>
      </w:r>
      <w:proofErr w:type="spellStart"/>
      <w:r w:rsidRPr="00630FEC">
        <w:rPr>
          <w:rFonts w:ascii="Arial" w:eastAsia="Arial" w:hAnsi="Arial" w:cs="Arial"/>
          <w:color w:val="000000"/>
          <w:sz w:val="22"/>
          <w:szCs w:val="22"/>
          <w:lang w:val="en-US"/>
        </w:rPr>
        <w:t>Adapaun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alat</w:t>
      </w:r>
      <w:proofErr w:type="spellEnd"/>
      <w:r w:rsidRPr="00630FEC">
        <w:rPr>
          <w:rFonts w:ascii="Arial" w:eastAsia="Arial" w:hAnsi="Arial" w:cs="Arial"/>
          <w:color w:val="000000"/>
          <w:sz w:val="22"/>
          <w:szCs w:val="22"/>
          <w:lang w:val="en-US"/>
        </w:rPr>
        <w:t xml:space="preserve"> yang </w:t>
      </w:r>
      <w:proofErr w:type="spellStart"/>
      <w:r w:rsidRPr="00630FEC">
        <w:rPr>
          <w:rFonts w:ascii="Arial" w:eastAsia="Arial" w:hAnsi="Arial" w:cs="Arial"/>
          <w:color w:val="000000"/>
          <w:sz w:val="22"/>
          <w:szCs w:val="22"/>
          <w:lang w:val="en-US"/>
        </w:rPr>
        <w:t>digunakan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untuk</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analisis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diantaranya</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timbangan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analitik</w:t>
      </w:r>
      <w:proofErr w:type="spellEnd"/>
      <w:r w:rsidRPr="00630FEC">
        <w:rPr>
          <w:rFonts w:ascii="Arial" w:eastAsia="Arial" w:hAnsi="Arial" w:cs="Arial"/>
          <w:color w:val="000000"/>
          <w:sz w:val="22"/>
          <w:szCs w:val="22"/>
          <w:lang w:val="en-US"/>
        </w:rPr>
        <w:t xml:space="preserve"> (</w:t>
      </w:r>
      <w:r w:rsidRPr="00630FEC">
        <w:rPr>
          <w:rFonts w:ascii="Arial" w:eastAsia="Arial" w:hAnsi="Arial" w:cs="Arial"/>
          <w:i/>
          <w:iCs/>
          <w:color w:val="000000"/>
          <w:sz w:val="22"/>
          <w:szCs w:val="22"/>
          <w:lang w:val="en-US"/>
        </w:rPr>
        <w:t>Ohous</w:t>
      </w:r>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desikator</w:t>
      </w:r>
      <w:proofErr w:type="spellEnd"/>
      <w:r w:rsidRPr="00630FEC">
        <w:rPr>
          <w:rFonts w:ascii="Arial" w:eastAsia="Arial" w:hAnsi="Arial" w:cs="Arial"/>
          <w:color w:val="000000"/>
          <w:sz w:val="22"/>
          <w:szCs w:val="22"/>
          <w:lang w:val="en-US"/>
        </w:rPr>
        <w:t>, oven (</w:t>
      </w:r>
      <w:proofErr w:type="spellStart"/>
      <w:r w:rsidRPr="00630FEC">
        <w:rPr>
          <w:rFonts w:ascii="Arial" w:eastAsia="Arial" w:hAnsi="Arial" w:cs="Arial"/>
          <w:i/>
          <w:iCs/>
          <w:color w:val="000000"/>
          <w:sz w:val="22"/>
          <w:szCs w:val="22"/>
          <w:lang w:val="en-US"/>
        </w:rPr>
        <w:t>Memmert</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penjepit</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cawan</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krus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kompor</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listrik</w:t>
      </w:r>
      <w:proofErr w:type="spellEnd"/>
      <w:r w:rsidRPr="00630FEC">
        <w:rPr>
          <w:rFonts w:ascii="Arial" w:eastAsia="Arial" w:hAnsi="Arial" w:cs="Arial"/>
          <w:color w:val="000000"/>
          <w:sz w:val="22"/>
          <w:szCs w:val="22"/>
          <w:lang w:val="en-US"/>
        </w:rPr>
        <w:t xml:space="preserve"> (Maspion), </w:t>
      </w:r>
      <w:proofErr w:type="spellStart"/>
      <w:r w:rsidRPr="00630FEC">
        <w:rPr>
          <w:rFonts w:ascii="Arial" w:eastAsia="Arial" w:hAnsi="Arial" w:cs="Arial"/>
          <w:color w:val="000000"/>
          <w:sz w:val="22"/>
          <w:szCs w:val="22"/>
          <w:lang w:val="en-US"/>
        </w:rPr>
        <w:t>tanur</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buret</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statif</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gelas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ukur</w:t>
      </w:r>
      <w:proofErr w:type="spellEnd"/>
      <w:r w:rsidRPr="00630FEC">
        <w:rPr>
          <w:rFonts w:ascii="Arial" w:eastAsia="Arial" w:hAnsi="Arial" w:cs="Arial"/>
          <w:color w:val="000000"/>
          <w:sz w:val="22"/>
          <w:szCs w:val="22"/>
          <w:lang w:val="en-US"/>
        </w:rPr>
        <w:t xml:space="preserve"> (</w:t>
      </w:r>
      <w:r w:rsidRPr="00630FEC">
        <w:rPr>
          <w:rFonts w:ascii="Arial" w:eastAsia="Arial" w:hAnsi="Arial" w:cs="Arial"/>
          <w:i/>
          <w:iCs/>
          <w:color w:val="000000"/>
          <w:sz w:val="22"/>
          <w:szCs w:val="22"/>
          <w:lang w:val="en-US"/>
        </w:rPr>
        <w:t>Pyrex</w:t>
      </w:r>
      <w:r w:rsidRPr="00630FEC">
        <w:rPr>
          <w:rFonts w:ascii="Arial" w:eastAsia="Arial" w:hAnsi="Arial" w:cs="Arial"/>
          <w:color w:val="000000"/>
          <w:sz w:val="22"/>
          <w:szCs w:val="22"/>
          <w:lang w:val="en-US"/>
        </w:rPr>
        <w:t xml:space="preserve">), </w:t>
      </w:r>
      <w:proofErr w:type="spellStart"/>
      <w:r w:rsidRPr="00630FEC">
        <w:rPr>
          <w:rFonts w:ascii="Arial" w:eastAsia="Arial" w:hAnsi="Arial" w:cs="Arial"/>
          <w:i/>
          <w:iCs/>
          <w:color w:val="000000"/>
          <w:sz w:val="22"/>
          <w:szCs w:val="22"/>
          <w:lang w:val="en-US"/>
        </w:rPr>
        <w:t>erlenmeyer</w:t>
      </w:r>
      <w:proofErr w:type="spellEnd"/>
      <w:r w:rsidRPr="00630FEC">
        <w:rPr>
          <w:rFonts w:ascii="Arial" w:eastAsia="Arial" w:hAnsi="Arial" w:cs="Arial"/>
          <w:color w:val="000000"/>
          <w:sz w:val="22"/>
          <w:szCs w:val="22"/>
          <w:lang w:val="en-US"/>
        </w:rPr>
        <w:t xml:space="preserve"> (</w:t>
      </w:r>
      <w:r w:rsidRPr="00630FEC">
        <w:rPr>
          <w:rFonts w:ascii="Arial" w:eastAsia="Arial" w:hAnsi="Arial" w:cs="Arial"/>
          <w:i/>
          <w:iCs/>
          <w:color w:val="000000"/>
          <w:sz w:val="22"/>
          <w:szCs w:val="22"/>
          <w:lang w:val="en-US"/>
        </w:rPr>
        <w:t>Pyrex</w:t>
      </w:r>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labu</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ukur</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gelas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kimia</w:t>
      </w:r>
      <w:proofErr w:type="spellEnd"/>
      <w:r w:rsidRPr="00630FEC">
        <w:rPr>
          <w:rFonts w:ascii="Arial" w:eastAsia="Arial" w:hAnsi="Arial" w:cs="Arial"/>
          <w:color w:val="000000"/>
          <w:sz w:val="22"/>
          <w:szCs w:val="22"/>
          <w:lang w:val="en-US"/>
        </w:rPr>
        <w:t xml:space="preserve"> (</w:t>
      </w:r>
      <w:r w:rsidRPr="00630FEC">
        <w:rPr>
          <w:rFonts w:ascii="Arial" w:eastAsia="Arial" w:hAnsi="Arial" w:cs="Arial"/>
          <w:i/>
          <w:iCs/>
          <w:color w:val="000000"/>
          <w:sz w:val="22"/>
          <w:szCs w:val="22"/>
          <w:lang w:val="en-US"/>
        </w:rPr>
        <w:t>Iwaki</w:t>
      </w:r>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alumunium</w:t>
      </w:r>
      <w:proofErr w:type="spellEnd"/>
      <w:r w:rsidRPr="00630FEC">
        <w:rPr>
          <w:rFonts w:ascii="Arial" w:eastAsia="Arial" w:hAnsi="Arial" w:cs="Arial"/>
          <w:color w:val="000000"/>
          <w:sz w:val="22"/>
          <w:szCs w:val="22"/>
          <w:lang w:val="en-US"/>
        </w:rPr>
        <w:t xml:space="preserve"> foil, </w:t>
      </w:r>
      <w:proofErr w:type="spellStart"/>
      <w:r w:rsidRPr="00630FEC">
        <w:rPr>
          <w:rFonts w:ascii="Arial" w:eastAsia="Arial" w:hAnsi="Arial" w:cs="Arial"/>
          <w:color w:val="000000"/>
          <w:sz w:val="22"/>
          <w:szCs w:val="22"/>
          <w:lang w:val="en-US"/>
        </w:rPr>
        <w:t>botol</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gelap</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vakum</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filtarsi</w:t>
      </w:r>
      <w:proofErr w:type="spellEnd"/>
      <w:r w:rsidRPr="00630FEC">
        <w:rPr>
          <w:rFonts w:ascii="Arial" w:eastAsia="Arial" w:hAnsi="Arial" w:cs="Arial"/>
          <w:color w:val="000000"/>
          <w:sz w:val="22"/>
          <w:szCs w:val="22"/>
          <w:lang w:val="en-US"/>
        </w:rPr>
        <w:t xml:space="preserve"> dan </w:t>
      </w:r>
      <w:proofErr w:type="spellStart"/>
      <w:r w:rsidRPr="00630FEC">
        <w:rPr>
          <w:rFonts w:ascii="Arial" w:eastAsia="Arial" w:hAnsi="Arial" w:cs="Arial"/>
          <w:color w:val="000000"/>
          <w:sz w:val="22"/>
          <w:szCs w:val="22"/>
          <w:lang w:val="en-US"/>
        </w:rPr>
        <w:t>kertas</w:t>
      </w:r>
      <w:proofErr w:type="spellEnd"/>
      <w:r w:rsidRPr="00630FEC">
        <w:rPr>
          <w:rFonts w:ascii="Arial" w:eastAsia="Arial" w:hAnsi="Arial" w:cs="Arial"/>
          <w:color w:val="000000"/>
          <w:sz w:val="22"/>
          <w:szCs w:val="22"/>
          <w:lang w:val="en-US"/>
        </w:rPr>
        <w:t xml:space="preserve"> </w:t>
      </w:r>
      <w:proofErr w:type="spellStart"/>
      <w:r w:rsidRPr="00630FEC">
        <w:rPr>
          <w:rFonts w:ascii="Arial" w:eastAsia="Arial" w:hAnsi="Arial" w:cs="Arial"/>
          <w:color w:val="000000"/>
          <w:sz w:val="22"/>
          <w:szCs w:val="22"/>
          <w:lang w:val="en-US"/>
        </w:rPr>
        <w:t>saring</w:t>
      </w:r>
      <w:proofErr w:type="spellEnd"/>
      <w:r w:rsidRPr="00630FEC">
        <w:rPr>
          <w:rFonts w:ascii="Arial" w:eastAsia="Arial" w:hAnsi="Arial" w:cs="Arial"/>
          <w:color w:val="000000"/>
          <w:sz w:val="22"/>
          <w:szCs w:val="22"/>
          <w:lang w:val="en-US"/>
        </w:rPr>
        <w:t>,</w:t>
      </w:r>
    </w:p>
    <w:p w14:paraId="68B0E19F" w14:textId="77777777" w:rsidR="00630FEC" w:rsidRPr="00630FEC" w:rsidRDefault="00630FEC" w:rsidP="00630FEC">
      <w:pPr>
        <w:pBdr>
          <w:top w:val="nil"/>
          <w:left w:val="nil"/>
          <w:bottom w:val="nil"/>
          <w:right w:val="nil"/>
          <w:between w:val="nil"/>
        </w:pBdr>
        <w:spacing w:line="360" w:lineRule="auto"/>
        <w:ind w:right="370" w:firstLine="567"/>
        <w:jc w:val="both"/>
        <w:rPr>
          <w:rFonts w:ascii="Arial" w:eastAsia="Arial" w:hAnsi="Arial" w:cs="Arial"/>
          <w:color w:val="000000"/>
          <w:sz w:val="22"/>
          <w:szCs w:val="22"/>
          <w:lang w:val="en-US"/>
        </w:rPr>
      </w:pPr>
    </w:p>
    <w:p w14:paraId="751862CC" w14:textId="1968F9FD" w:rsidR="00A27CFD" w:rsidRDefault="00000000">
      <w:pPr>
        <w:pBdr>
          <w:top w:val="nil"/>
          <w:left w:val="nil"/>
          <w:bottom w:val="nil"/>
          <w:right w:val="nil"/>
          <w:between w:val="nil"/>
        </w:pBdr>
        <w:spacing w:line="360" w:lineRule="auto"/>
        <w:ind w:right="370"/>
        <w:jc w:val="both"/>
        <w:rPr>
          <w:rFonts w:ascii="Arial" w:eastAsia="Arial" w:hAnsi="Arial" w:cs="Arial"/>
          <w:color w:val="000000"/>
          <w:sz w:val="22"/>
          <w:szCs w:val="22"/>
        </w:rPr>
      </w:pPr>
      <w:r>
        <w:rPr>
          <w:rFonts w:ascii="Arial" w:eastAsia="Arial" w:hAnsi="Arial" w:cs="Arial"/>
          <w:b/>
          <w:color w:val="000000"/>
          <w:sz w:val="22"/>
          <w:szCs w:val="22"/>
        </w:rPr>
        <w:t>P</w:t>
      </w:r>
      <w:proofErr w:type="spellStart"/>
      <w:r w:rsidR="00AD7774">
        <w:rPr>
          <w:rFonts w:ascii="Arial" w:eastAsia="Arial" w:hAnsi="Arial" w:cs="Arial"/>
          <w:b/>
          <w:color w:val="000000"/>
          <w:sz w:val="22"/>
          <w:szCs w:val="22"/>
          <w:lang w:val="en-US"/>
        </w:rPr>
        <w:t>embuatan</w:t>
      </w:r>
      <w:proofErr w:type="spellEnd"/>
      <w:r w:rsidR="00AD7774">
        <w:rPr>
          <w:rFonts w:ascii="Arial" w:eastAsia="Arial" w:hAnsi="Arial" w:cs="Arial"/>
          <w:b/>
          <w:color w:val="000000"/>
          <w:sz w:val="22"/>
          <w:szCs w:val="22"/>
          <w:lang w:val="en-US"/>
        </w:rPr>
        <w:t xml:space="preserve"> Sari </w:t>
      </w:r>
      <w:proofErr w:type="spellStart"/>
      <w:r w:rsidR="00AD7774">
        <w:rPr>
          <w:rFonts w:ascii="Arial" w:eastAsia="Arial" w:hAnsi="Arial" w:cs="Arial"/>
          <w:b/>
          <w:color w:val="000000"/>
          <w:sz w:val="22"/>
          <w:szCs w:val="22"/>
          <w:lang w:val="en-US"/>
        </w:rPr>
        <w:t>Buah</w:t>
      </w:r>
      <w:proofErr w:type="spellEnd"/>
      <w:r w:rsidR="00AD7774">
        <w:rPr>
          <w:rFonts w:ascii="Arial" w:eastAsia="Arial" w:hAnsi="Arial" w:cs="Arial"/>
          <w:b/>
          <w:color w:val="000000"/>
          <w:sz w:val="22"/>
          <w:szCs w:val="22"/>
          <w:lang w:val="en-US"/>
        </w:rPr>
        <w:t xml:space="preserve"> </w:t>
      </w:r>
      <w:proofErr w:type="spellStart"/>
      <w:r w:rsidR="00AD7774">
        <w:rPr>
          <w:rFonts w:ascii="Arial" w:eastAsia="Arial" w:hAnsi="Arial" w:cs="Arial"/>
          <w:b/>
          <w:color w:val="000000"/>
          <w:sz w:val="22"/>
          <w:szCs w:val="22"/>
          <w:lang w:val="en-US"/>
        </w:rPr>
        <w:t>Campolay</w:t>
      </w:r>
      <w:proofErr w:type="spellEnd"/>
      <w:r w:rsidR="00AD7774">
        <w:rPr>
          <w:rFonts w:ascii="Arial" w:eastAsia="Arial" w:hAnsi="Arial" w:cs="Arial"/>
          <w:b/>
          <w:color w:val="000000"/>
          <w:sz w:val="22"/>
          <w:szCs w:val="22"/>
          <w:lang w:val="en-US"/>
        </w:rPr>
        <w:t xml:space="preserve"> </w:t>
      </w:r>
    </w:p>
    <w:p w14:paraId="0E5FEB7F" w14:textId="5838C25E" w:rsidR="00AD7774" w:rsidRDefault="00AD7774" w:rsidP="000E712B">
      <w:pPr>
        <w:pBdr>
          <w:top w:val="nil"/>
          <w:left w:val="nil"/>
          <w:bottom w:val="nil"/>
          <w:right w:val="nil"/>
          <w:between w:val="nil"/>
        </w:pBdr>
        <w:spacing w:line="360" w:lineRule="auto"/>
        <w:ind w:right="370" w:firstLine="720"/>
        <w:jc w:val="both"/>
        <w:rPr>
          <w:rFonts w:ascii="Arial" w:eastAsia="Arial" w:hAnsi="Arial" w:cs="Arial"/>
          <w:color w:val="000000"/>
          <w:sz w:val="22"/>
          <w:szCs w:val="22"/>
          <w:lang w:val="en-US"/>
        </w:rPr>
      </w:pPr>
      <w:proofErr w:type="spellStart"/>
      <w:r>
        <w:rPr>
          <w:rFonts w:ascii="Arial" w:eastAsia="Arial" w:hAnsi="Arial" w:cs="Arial"/>
          <w:color w:val="000000"/>
          <w:sz w:val="22"/>
          <w:szCs w:val="22"/>
          <w:lang w:val="en-US"/>
        </w:rPr>
        <w:t>Pembuatan</w:t>
      </w:r>
      <w:proofErr w:type="spellEnd"/>
      <w:r>
        <w:rPr>
          <w:rFonts w:ascii="Arial" w:eastAsia="Arial" w:hAnsi="Arial" w:cs="Arial"/>
          <w:color w:val="000000"/>
          <w:sz w:val="22"/>
          <w:szCs w:val="22"/>
          <w:lang w:val="en-US"/>
        </w:rPr>
        <w:t xml:space="preserve"> sari </w:t>
      </w:r>
      <w:proofErr w:type="spellStart"/>
      <w:r>
        <w:rPr>
          <w:rFonts w:ascii="Arial" w:eastAsia="Arial" w:hAnsi="Arial" w:cs="Arial"/>
          <w:color w:val="000000"/>
          <w:sz w:val="22"/>
          <w:szCs w:val="22"/>
          <w:lang w:val="en-US"/>
        </w:rPr>
        <w:t>buah</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campolay</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mengacu</w:t>
      </w:r>
      <w:proofErr w:type="spellEnd"/>
      <w:r>
        <w:rPr>
          <w:rFonts w:ascii="Arial" w:eastAsia="Arial" w:hAnsi="Arial" w:cs="Arial"/>
          <w:color w:val="000000"/>
          <w:sz w:val="22"/>
          <w:szCs w:val="22"/>
          <w:lang w:val="en-US"/>
        </w:rPr>
        <w:t xml:space="preserve"> pada </w:t>
      </w:r>
      <w:proofErr w:type="spellStart"/>
      <w:r>
        <w:rPr>
          <w:rFonts w:ascii="Arial" w:eastAsia="Arial" w:hAnsi="Arial" w:cs="Arial"/>
          <w:color w:val="000000"/>
          <w:sz w:val="22"/>
          <w:szCs w:val="22"/>
          <w:lang w:val="en-US"/>
        </w:rPr>
        <w:t>penelitian</w:t>
      </w:r>
      <w:proofErr w:type="spellEnd"/>
      <w:r>
        <w:rPr>
          <w:rFonts w:ascii="Arial" w:eastAsia="Arial" w:hAnsi="Arial" w:cs="Arial"/>
          <w:color w:val="000000"/>
          <w:sz w:val="22"/>
          <w:szCs w:val="22"/>
          <w:lang w:val="en-US"/>
        </w:rPr>
        <w:t xml:space="preserve"> (Kusuma </w:t>
      </w:r>
      <w:r w:rsidRPr="00AD7774">
        <w:rPr>
          <w:rFonts w:ascii="Arial" w:eastAsia="Arial" w:hAnsi="Arial" w:cs="Arial"/>
          <w:i/>
          <w:iCs/>
          <w:color w:val="000000"/>
          <w:sz w:val="22"/>
          <w:szCs w:val="22"/>
          <w:lang w:val="en-US"/>
        </w:rPr>
        <w:t>et al.,</w:t>
      </w:r>
      <w:r>
        <w:rPr>
          <w:rFonts w:ascii="Arial" w:eastAsia="Arial" w:hAnsi="Arial" w:cs="Arial"/>
          <w:color w:val="000000"/>
          <w:sz w:val="22"/>
          <w:szCs w:val="22"/>
          <w:lang w:val="en-US"/>
        </w:rPr>
        <w:t xml:space="preserve"> 2019) yang </w:t>
      </w:r>
      <w:proofErr w:type="spellStart"/>
      <w:r>
        <w:rPr>
          <w:rFonts w:ascii="Arial" w:eastAsia="Arial" w:hAnsi="Arial" w:cs="Arial"/>
          <w:color w:val="000000"/>
          <w:sz w:val="22"/>
          <w:szCs w:val="22"/>
          <w:lang w:val="en-US"/>
        </w:rPr>
        <w:t>telah</w:t>
      </w:r>
      <w:proofErr w:type="spellEnd"/>
      <w:r>
        <w:rPr>
          <w:rFonts w:ascii="Arial" w:eastAsia="Arial" w:hAnsi="Arial" w:cs="Arial"/>
          <w:color w:val="000000"/>
          <w:sz w:val="22"/>
          <w:szCs w:val="22"/>
          <w:lang w:val="en-US"/>
        </w:rPr>
        <w:t xml:space="preserve"> di </w:t>
      </w:r>
      <w:proofErr w:type="spellStart"/>
      <w:r>
        <w:rPr>
          <w:rFonts w:ascii="Arial" w:eastAsia="Arial" w:hAnsi="Arial" w:cs="Arial"/>
          <w:color w:val="000000"/>
          <w:sz w:val="22"/>
          <w:szCs w:val="22"/>
          <w:lang w:val="en-US"/>
        </w:rPr>
        <w:t>modifikasi</w:t>
      </w:r>
      <w:proofErr w:type="spellEnd"/>
      <w:r>
        <w:rPr>
          <w:rFonts w:ascii="Arial" w:eastAsia="Arial" w:hAnsi="Arial" w:cs="Arial"/>
          <w:color w:val="000000"/>
          <w:sz w:val="22"/>
          <w:szCs w:val="22"/>
          <w:lang w:val="en-US"/>
        </w:rPr>
        <w:t>.</w:t>
      </w:r>
      <w:r w:rsidRPr="00AD7774">
        <w:rPr>
          <w:rFonts w:eastAsiaTheme="minorHAnsi"/>
          <w:sz w:val="24"/>
          <w:szCs w:val="24"/>
          <w:lang w:val="en-US"/>
        </w:rPr>
        <w:t xml:space="preserve"> </w:t>
      </w:r>
      <w:r w:rsidRPr="00AD7774">
        <w:rPr>
          <w:rFonts w:ascii="Arial" w:eastAsia="Arial" w:hAnsi="Arial" w:cs="Arial"/>
          <w:color w:val="000000"/>
          <w:sz w:val="22"/>
          <w:szCs w:val="22"/>
        </w:rPr>
        <w:t>Buah campolay yang digunakan  yaitu dengan tingkat kematangan agak tua (mengkal).</w:t>
      </w:r>
      <w:r>
        <w:rPr>
          <w:rFonts w:ascii="Arial" w:eastAsia="Arial" w:hAnsi="Arial" w:cs="Arial"/>
          <w:color w:val="000000"/>
          <w:lang w:val="en-US"/>
        </w:rPr>
        <w:t xml:space="preserve"> </w:t>
      </w:r>
      <w:proofErr w:type="spellStart"/>
      <w:r w:rsidRPr="00AD7774">
        <w:rPr>
          <w:rFonts w:ascii="Arial" w:eastAsia="Arial" w:hAnsi="Arial" w:cs="Arial"/>
          <w:color w:val="000000"/>
          <w:sz w:val="22"/>
          <w:szCs w:val="22"/>
          <w:lang w:val="en-US"/>
        </w:rPr>
        <w:t>Penimbangan</w:t>
      </w:r>
      <w:proofErr w:type="spellEnd"/>
      <w:r w:rsidRPr="00AD7774">
        <w:rPr>
          <w:rFonts w:ascii="Arial" w:eastAsia="Arial" w:hAnsi="Arial" w:cs="Arial"/>
          <w:color w:val="000000"/>
          <w:sz w:val="22"/>
          <w:szCs w:val="22"/>
          <w:lang w:val="en-US"/>
        </w:rPr>
        <w:t xml:space="preserve"> 1 kg </w:t>
      </w:r>
      <w:proofErr w:type="spellStart"/>
      <w:r w:rsidRPr="00AD7774">
        <w:rPr>
          <w:rFonts w:ascii="Arial" w:eastAsia="Arial" w:hAnsi="Arial" w:cs="Arial"/>
          <w:color w:val="000000"/>
          <w:sz w:val="22"/>
          <w:szCs w:val="22"/>
          <w:lang w:val="en-US"/>
        </w:rPr>
        <w:t>campolay</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dilanjutkan</w:t>
      </w:r>
      <w:proofErr w:type="spellEnd"/>
      <w:r w:rsidRPr="00AD7774">
        <w:rPr>
          <w:rFonts w:ascii="Arial" w:eastAsia="Arial" w:hAnsi="Arial" w:cs="Arial"/>
          <w:color w:val="000000"/>
          <w:sz w:val="22"/>
          <w:szCs w:val="22"/>
          <w:lang w:val="en-US"/>
        </w:rPr>
        <w:t xml:space="preserve"> proses </w:t>
      </w:r>
      <w:proofErr w:type="spellStart"/>
      <w:r w:rsidRPr="00AD7774">
        <w:rPr>
          <w:rFonts w:ascii="Arial" w:eastAsia="Arial" w:hAnsi="Arial" w:cs="Arial"/>
          <w:color w:val="000000"/>
          <w:sz w:val="22"/>
          <w:szCs w:val="22"/>
          <w:lang w:val="en-US"/>
        </w:rPr>
        <w:t>pencucian</w:t>
      </w:r>
      <w:proofErr w:type="spellEnd"/>
      <w:r w:rsidRPr="00AD7774">
        <w:rPr>
          <w:rFonts w:ascii="Arial" w:eastAsia="Arial" w:hAnsi="Arial" w:cs="Arial"/>
          <w:color w:val="000000"/>
          <w:sz w:val="22"/>
          <w:szCs w:val="22"/>
          <w:lang w:val="en-US"/>
        </w:rPr>
        <w:t xml:space="preserve"> dan </w:t>
      </w:r>
      <w:proofErr w:type="spellStart"/>
      <w:r w:rsidRPr="00AD7774">
        <w:rPr>
          <w:rFonts w:ascii="Arial" w:eastAsia="Arial" w:hAnsi="Arial" w:cs="Arial"/>
          <w:color w:val="000000"/>
          <w:sz w:val="22"/>
          <w:szCs w:val="22"/>
          <w:lang w:val="en-US"/>
        </w:rPr>
        <w:t>pengupasan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kulit</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campolay</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dibuang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bijinya</w:t>
      </w:r>
      <w:proofErr w:type="spellEnd"/>
      <w:r w:rsidRPr="00AD7774">
        <w:rPr>
          <w:rFonts w:ascii="Arial" w:eastAsia="Arial" w:hAnsi="Arial" w:cs="Arial"/>
          <w:color w:val="000000"/>
          <w:sz w:val="22"/>
          <w:szCs w:val="22"/>
          <w:lang w:val="en-US"/>
        </w:rPr>
        <w:t xml:space="preserve"> dan </w:t>
      </w:r>
      <w:proofErr w:type="spellStart"/>
      <w:r w:rsidRPr="00AD7774">
        <w:rPr>
          <w:rFonts w:ascii="Arial" w:eastAsia="Arial" w:hAnsi="Arial" w:cs="Arial"/>
          <w:color w:val="000000"/>
          <w:sz w:val="22"/>
          <w:szCs w:val="22"/>
          <w:lang w:val="en-US"/>
        </w:rPr>
        <w:t>daging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buahnya</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dipotong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kecil-kecil</w:t>
      </w:r>
      <w:proofErr w:type="spellEnd"/>
      <w:r w:rsidRPr="00AD7774">
        <w:rPr>
          <w:rFonts w:ascii="Arial" w:eastAsia="Arial" w:hAnsi="Arial" w:cs="Arial"/>
          <w:color w:val="000000"/>
          <w:sz w:val="22"/>
          <w:szCs w:val="22"/>
          <w:lang w:val="en-US"/>
        </w:rPr>
        <w:t xml:space="preserve">. Lalu </w:t>
      </w:r>
      <w:proofErr w:type="spellStart"/>
      <w:r w:rsidRPr="00AD7774">
        <w:rPr>
          <w:rFonts w:ascii="Arial" w:eastAsia="Arial" w:hAnsi="Arial" w:cs="Arial"/>
          <w:color w:val="000000"/>
          <w:sz w:val="22"/>
          <w:szCs w:val="22"/>
          <w:lang w:val="en-US"/>
        </w:rPr>
        <w:t>timbang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kembali</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daging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campolay</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sebanyak</w:t>
      </w:r>
      <w:proofErr w:type="spellEnd"/>
      <w:r w:rsidRPr="00AD7774">
        <w:rPr>
          <w:rFonts w:ascii="Arial" w:eastAsia="Arial" w:hAnsi="Arial" w:cs="Arial"/>
          <w:color w:val="000000"/>
          <w:sz w:val="22"/>
          <w:szCs w:val="22"/>
          <w:lang w:val="en-US"/>
        </w:rPr>
        <w:t xml:space="preserve"> 500 g.</w:t>
      </w:r>
      <w:r>
        <w:rPr>
          <w:rFonts w:ascii="Arial" w:eastAsia="Arial" w:hAnsi="Arial" w:cs="Arial"/>
          <w:color w:val="000000"/>
          <w:lang w:val="en-US"/>
        </w:rPr>
        <w:t xml:space="preserve"> </w:t>
      </w:r>
      <w:proofErr w:type="spellStart"/>
      <w:r w:rsidRPr="00AD7774">
        <w:rPr>
          <w:rFonts w:ascii="Arial" w:eastAsia="Arial" w:hAnsi="Arial" w:cs="Arial"/>
          <w:color w:val="000000"/>
          <w:sz w:val="22"/>
          <w:szCs w:val="22"/>
          <w:lang w:val="en-US"/>
        </w:rPr>
        <w:t>Kemudian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i/>
          <w:iCs/>
          <w:color w:val="000000"/>
          <w:sz w:val="22"/>
          <w:szCs w:val="22"/>
          <w:lang w:val="en-US"/>
        </w:rPr>
        <w:t>blansing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selama</w:t>
      </w:r>
      <w:proofErr w:type="spellEnd"/>
      <w:r w:rsidRPr="00AD7774">
        <w:rPr>
          <w:rFonts w:ascii="Arial" w:eastAsia="Arial" w:hAnsi="Arial" w:cs="Arial"/>
          <w:color w:val="000000"/>
          <w:sz w:val="22"/>
          <w:szCs w:val="22"/>
          <w:lang w:val="en-US"/>
        </w:rPr>
        <w:t xml:space="preserve"> 2 </w:t>
      </w:r>
      <w:proofErr w:type="spellStart"/>
      <w:r w:rsidRPr="00AD7774">
        <w:rPr>
          <w:rFonts w:ascii="Arial" w:eastAsia="Arial" w:hAnsi="Arial" w:cs="Arial"/>
          <w:color w:val="000000"/>
          <w:sz w:val="22"/>
          <w:szCs w:val="22"/>
          <w:lang w:val="en-US"/>
        </w:rPr>
        <w:t>menit</w:t>
      </w:r>
      <w:proofErr w:type="spellEnd"/>
      <w:r w:rsidRPr="00AD7774">
        <w:rPr>
          <w:rFonts w:ascii="Arial" w:eastAsia="Arial" w:hAnsi="Arial" w:cs="Arial"/>
          <w:color w:val="000000"/>
          <w:sz w:val="22"/>
          <w:szCs w:val="22"/>
          <w:lang w:val="en-US"/>
        </w:rPr>
        <w:t xml:space="preserve"> pada </w:t>
      </w:r>
      <w:proofErr w:type="spellStart"/>
      <w:r w:rsidRPr="00AD7774">
        <w:rPr>
          <w:rFonts w:ascii="Arial" w:eastAsia="Arial" w:hAnsi="Arial" w:cs="Arial"/>
          <w:color w:val="000000"/>
          <w:sz w:val="22"/>
          <w:szCs w:val="22"/>
          <w:lang w:val="en-US"/>
        </w:rPr>
        <w:t>suhu</w:t>
      </w:r>
      <w:proofErr w:type="spellEnd"/>
      <w:r w:rsidRPr="00AD7774">
        <w:rPr>
          <w:rFonts w:ascii="Arial" w:eastAsia="Arial" w:hAnsi="Arial" w:cs="Arial"/>
          <w:color w:val="000000"/>
          <w:sz w:val="22"/>
          <w:szCs w:val="22"/>
          <w:lang w:val="en-US"/>
        </w:rPr>
        <w:t xml:space="preserve"> 50</w:t>
      </w:r>
      <w:r w:rsidRPr="00AD7774">
        <w:rPr>
          <w:rFonts w:ascii="Arial" w:eastAsia="Arial" w:hAnsi="Arial" w:cs="Arial"/>
          <w:color w:val="000000"/>
          <w:sz w:val="22"/>
          <w:szCs w:val="22"/>
          <w:vertAlign w:val="superscript"/>
          <w:lang w:val="en-US"/>
        </w:rPr>
        <w:t>o</w:t>
      </w:r>
      <w:r w:rsidRPr="00AD7774">
        <w:rPr>
          <w:rFonts w:ascii="Arial" w:eastAsia="Arial" w:hAnsi="Arial" w:cs="Arial"/>
          <w:color w:val="000000"/>
          <w:sz w:val="22"/>
          <w:szCs w:val="22"/>
          <w:lang w:val="en-US"/>
        </w:rPr>
        <w:t xml:space="preserve">C </w:t>
      </w:r>
      <w:proofErr w:type="spellStart"/>
      <w:r w:rsidRPr="00AD7774">
        <w:rPr>
          <w:rFonts w:ascii="Arial" w:eastAsia="Arial" w:hAnsi="Arial" w:cs="Arial"/>
          <w:color w:val="000000"/>
          <w:sz w:val="22"/>
          <w:szCs w:val="22"/>
          <w:lang w:val="en-US"/>
        </w:rPr>
        <w:t>untuk</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meminimalisir</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terjadinya</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reaksi</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pencoklatan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saat</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pengeringan</w:t>
      </w:r>
      <w:proofErr w:type="spellEnd"/>
      <w:r w:rsidRPr="00AD7774">
        <w:rPr>
          <w:rFonts w:ascii="Arial" w:eastAsia="Arial" w:hAnsi="Arial" w:cs="Arial"/>
          <w:color w:val="000000"/>
          <w:sz w:val="22"/>
          <w:szCs w:val="22"/>
          <w:lang w:val="en-US"/>
        </w:rPr>
        <w:t>.</w:t>
      </w:r>
      <w:r>
        <w:rPr>
          <w:rFonts w:ascii="Arial" w:eastAsia="Arial" w:hAnsi="Arial" w:cs="Arial"/>
          <w:color w:val="000000"/>
          <w:lang w:val="en-US"/>
        </w:rPr>
        <w:t xml:space="preserve"> </w:t>
      </w:r>
      <w:proofErr w:type="spellStart"/>
      <w:r w:rsidRPr="00AD7774">
        <w:rPr>
          <w:rFonts w:ascii="Arial" w:eastAsia="Arial" w:hAnsi="Arial" w:cs="Arial"/>
          <w:color w:val="000000"/>
          <w:sz w:val="22"/>
          <w:szCs w:val="22"/>
          <w:lang w:val="en-US"/>
        </w:rPr>
        <w:t>Daging</w:t>
      </w:r>
      <w:proofErr w:type="spellEnd"/>
      <w:r>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campolay</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sebanyak</w:t>
      </w:r>
      <w:proofErr w:type="spellEnd"/>
      <w:r w:rsidRPr="00AD7774">
        <w:rPr>
          <w:rFonts w:ascii="Arial" w:eastAsia="Arial" w:hAnsi="Arial" w:cs="Arial"/>
          <w:color w:val="000000"/>
          <w:sz w:val="22"/>
          <w:szCs w:val="22"/>
          <w:lang w:val="en-US"/>
        </w:rPr>
        <w:t xml:space="preserve"> 500 g </w:t>
      </w:r>
      <w:proofErr w:type="spellStart"/>
      <w:r w:rsidRPr="00AD7774">
        <w:rPr>
          <w:rFonts w:ascii="Arial" w:eastAsia="Arial" w:hAnsi="Arial" w:cs="Arial"/>
          <w:color w:val="000000"/>
          <w:sz w:val="22"/>
          <w:szCs w:val="22"/>
          <w:lang w:val="en-US"/>
        </w:rPr>
        <w:t>diblender</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dengan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penambahan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aquadest</w:t>
      </w:r>
      <w:proofErr w:type="spellEnd"/>
      <w:r w:rsidRPr="00AD7774">
        <w:rPr>
          <w:rFonts w:ascii="Arial" w:eastAsia="Arial" w:hAnsi="Arial" w:cs="Arial"/>
          <w:color w:val="000000"/>
          <w:sz w:val="22"/>
          <w:szCs w:val="22"/>
          <w:lang w:val="en-US"/>
        </w:rPr>
        <w:t xml:space="preserve"> 1:2, </w:t>
      </w:r>
      <w:proofErr w:type="spellStart"/>
      <w:r w:rsidRPr="00AD7774">
        <w:rPr>
          <w:rFonts w:ascii="Arial" w:eastAsia="Arial" w:hAnsi="Arial" w:cs="Arial"/>
          <w:color w:val="000000"/>
          <w:sz w:val="22"/>
          <w:szCs w:val="22"/>
          <w:lang w:val="en-US"/>
        </w:rPr>
        <w:lastRenderedPageBreak/>
        <w:t>kemudian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disaring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menggunakan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kain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saring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tahu</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untuk</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menghasilkan</w:t>
      </w:r>
      <w:proofErr w:type="spellEnd"/>
      <w:r w:rsidRPr="00AD7774">
        <w:rPr>
          <w:rFonts w:ascii="Arial" w:eastAsia="Arial" w:hAnsi="Arial" w:cs="Arial"/>
          <w:color w:val="000000"/>
          <w:sz w:val="22"/>
          <w:szCs w:val="22"/>
          <w:lang w:val="en-US"/>
        </w:rPr>
        <w:t xml:space="preserve"> sari </w:t>
      </w:r>
      <w:proofErr w:type="spellStart"/>
      <w:r w:rsidRPr="00AD7774">
        <w:rPr>
          <w:rFonts w:ascii="Arial" w:eastAsia="Arial" w:hAnsi="Arial" w:cs="Arial"/>
          <w:color w:val="000000"/>
          <w:sz w:val="22"/>
          <w:szCs w:val="22"/>
          <w:lang w:val="en-US"/>
        </w:rPr>
        <w:t>campolay</w:t>
      </w:r>
      <w:proofErr w:type="spellEnd"/>
      <w:r w:rsidRPr="00AD7774">
        <w:rPr>
          <w:rFonts w:ascii="Arial" w:eastAsia="Arial" w:hAnsi="Arial" w:cs="Arial"/>
          <w:color w:val="000000"/>
          <w:sz w:val="22"/>
          <w:szCs w:val="22"/>
          <w:lang w:val="en-US"/>
        </w:rPr>
        <w:t xml:space="preserve">. </w:t>
      </w:r>
    </w:p>
    <w:p w14:paraId="311C25CE" w14:textId="3E144143" w:rsidR="00AD7774" w:rsidRPr="00AD7774" w:rsidRDefault="00AD7774">
      <w:pPr>
        <w:pBdr>
          <w:top w:val="nil"/>
          <w:left w:val="nil"/>
          <w:bottom w:val="nil"/>
          <w:right w:val="nil"/>
          <w:between w:val="nil"/>
        </w:pBdr>
        <w:spacing w:line="360" w:lineRule="auto"/>
        <w:ind w:right="370"/>
        <w:jc w:val="both"/>
        <w:rPr>
          <w:rFonts w:ascii="Arial" w:eastAsia="Arial" w:hAnsi="Arial" w:cs="Arial"/>
          <w:b/>
          <w:bCs/>
          <w:color w:val="000000"/>
          <w:sz w:val="22"/>
          <w:szCs w:val="22"/>
          <w:lang w:val="en-US"/>
        </w:rPr>
      </w:pPr>
    </w:p>
    <w:p w14:paraId="06A27019" w14:textId="68BD1360" w:rsidR="00AD7774" w:rsidRDefault="00AD7774">
      <w:pPr>
        <w:pBdr>
          <w:top w:val="nil"/>
          <w:left w:val="nil"/>
          <w:bottom w:val="nil"/>
          <w:right w:val="nil"/>
          <w:between w:val="nil"/>
        </w:pBdr>
        <w:spacing w:line="360" w:lineRule="auto"/>
        <w:ind w:right="370"/>
        <w:jc w:val="both"/>
        <w:rPr>
          <w:rFonts w:ascii="Arial" w:eastAsia="Arial" w:hAnsi="Arial" w:cs="Arial"/>
          <w:b/>
          <w:bCs/>
          <w:color w:val="000000"/>
          <w:sz w:val="22"/>
          <w:szCs w:val="22"/>
          <w:lang w:val="en-US"/>
        </w:rPr>
      </w:pPr>
      <w:proofErr w:type="spellStart"/>
      <w:r w:rsidRPr="00AD7774">
        <w:rPr>
          <w:rFonts w:ascii="Arial" w:eastAsia="Arial" w:hAnsi="Arial" w:cs="Arial"/>
          <w:b/>
          <w:bCs/>
          <w:color w:val="000000"/>
          <w:sz w:val="22"/>
          <w:szCs w:val="22"/>
          <w:lang w:val="en-US"/>
        </w:rPr>
        <w:t>Pembuatan</w:t>
      </w:r>
      <w:proofErr w:type="spellEnd"/>
      <w:r w:rsidRPr="00AD7774">
        <w:rPr>
          <w:rFonts w:ascii="Arial" w:eastAsia="Arial" w:hAnsi="Arial" w:cs="Arial"/>
          <w:b/>
          <w:bCs/>
          <w:color w:val="000000"/>
          <w:sz w:val="22"/>
          <w:szCs w:val="22"/>
          <w:lang w:val="en-US"/>
        </w:rPr>
        <w:t xml:space="preserve"> </w:t>
      </w:r>
      <w:proofErr w:type="spellStart"/>
      <w:r w:rsidRPr="00AD7774">
        <w:rPr>
          <w:rFonts w:ascii="Arial" w:eastAsia="Arial" w:hAnsi="Arial" w:cs="Arial"/>
          <w:b/>
          <w:bCs/>
          <w:color w:val="000000"/>
          <w:sz w:val="22"/>
          <w:szCs w:val="22"/>
          <w:lang w:val="en-US"/>
        </w:rPr>
        <w:t>Minuman</w:t>
      </w:r>
      <w:proofErr w:type="spellEnd"/>
      <w:r w:rsidRPr="00AD7774">
        <w:rPr>
          <w:rFonts w:ascii="Arial" w:eastAsia="Arial" w:hAnsi="Arial" w:cs="Arial"/>
          <w:b/>
          <w:bCs/>
          <w:color w:val="000000"/>
          <w:sz w:val="22"/>
          <w:szCs w:val="22"/>
          <w:lang w:val="en-US"/>
        </w:rPr>
        <w:t xml:space="preserve"> </w:t>
      </w:r>
      <w:proofErr w:type="spellStart"/>
      <w:r>
        <w:rPr>
          <w:rFonts w:ascii="Arial" w:eastAsia="Arial" w:hAnsi="Arial" w:cs="Arial"/>
          <w:b/>
          <w:bCs/>
          <w:color w:val="000000"/>
          <w:sz w:val="22"/>
          <w:szCs w:val="22"/>
          <w:lang w:val="en-US"/>
        </w:rPr>
        <w:t>Serbuk</w:t>
      </w:r>
      <w:proofErr w:type="spellEnd"/>
      <w:r>
        <w:rPr>
          <w:rFonts w:ascii="Arial" w:eastAsia="Arial" w:hAnsi="Arial" w:cs="Arial"/>
          <w:b/>
          <w:bCs/>
          <w:color w:val="000000"/>
          <w:sz w:val="22"/>
          <w:szCs w:val="22"/>
          <w:lang w:val="en-US"/>
        </w:rPr>
        <w:t xml:space="preserve"> </w:t>
      </w:r>
      <w:proofErr w:type="spellStart"/>
      <w:r>
        <w:rPr>
          <w:rFonts w:ascii="Arial" w:eastAsia="Arial" w:hAnsi="Arial" w:cs="Arial"/>
          <w:b/>
          <w:bCs/>
          <w:color w:val="000000"/>
          <w:sz w:val="22"/>
          <w:szCs w:val="22"/>
          <w:lang w:val="en-US"/>
        </w:rPr>
        <w:t>Campolay</w:t>
      </w:r>
      <w:proofErr w:type="spellEnd"/>
    </w:p>
    <w:p w14:paraId="6E1D3A69" w14:textId="1A2DD14C" w:rsidR="00AD7774" w:rsidRDefault="00AD7774" w:rsidP="000E712B">
      <w:pPr>
        <w:pBdr>
          <w:top w:val="nil"/>
          <w:left w:val="nil"/>
          <w:bottom w:val="nil"/>
          <w:right w:val="nil"/>
          <w:between w:val="nil"/>
        </w:pBdr>
        <w:spacing w:line="360" w:lineRule="auto"/>
        <w:ind w:right="370" w:firstLine="567"/>
        <w:jc w:val="both"/>
        <w:rPr>
          <w:rFonts w:ascii="Arial" w:eastAsia="Arial" w:hAnsi="Arial" w:cs="Arial"/>
          <w:color w:val="000000"/>
          <w:sz w:val="22"/>
          <w:szCs w:val="22"/>
          <w:lang w:val="en-US"/>
        </w:rPr>
      </w:pPr>
      <w:proofErr w:type="spellStart"/>
      <w:r w:rsidRPr="000E712B">
        <w:rPr>
          <w:rFonts w:ascii="Arial" w:eastAsia="Arial" w:hAnsi="Arial" w:cs="Arial"/>
          <w:color w:val="000000"/>
          <w:sz w:val="22"/>
          <w:szCs w:val="22"/>
          <w:lang w:val="en-US"/>
        </w:rPr>
        <w:t>Pembuatan</w:t>
      </w:r>
      <w:proofErr w:type="spellEnd"/>
      <w:r w:rsidRPr="000E712B">
        <w:rPr>
          <w:rFonts w:ascii="Arial" w:eastAsia="Arial" w:hAnsi="Arial" w:cs="Arial"/>
          <w:color w:val="000000"/>
          <w:sz w:val="22"/>
          <w:szCs w:val="22"/>
          <w:lang w:val="en-US"/>
        </w:rPr>
        <w:t xml:space="preserve"> </w:t>
      </w:r>
      <w:proofErr w:type="spellStart"/>
      <w:r w:rsidRPr="000E712B">
        <w:rPr>
          <w:rFonts w:ascii="Arial" w:eastAsia="Arial" w:hAnsi="Arial" w:cs="Arial"/>
          <w:color w:val="000000"/>
          <w:sz w:val="22"/>
          <w:szCs w:val="22"/>
          <w:lang w:val="en-US"/>
        </w:rPr>
        <w:t>minuman</w:t>
      </w:r>
      <w:proofErr w:type="spellEnd"/>
      <w:r w:rsidRPr="000E712B">
        <w:rPr>
          <w:rFonts w:ascii="Arial" w:eastAsia="Arial" w:hAnsi="Arial" w:cs="Arial"/>
          <w:color w:val="000000"/>
          <w:sz w:val="22"/>
          <w:szCs w:val="22"/>
          <w:lang w:val="en-US"/>
        </w:rPr>
        <w:t xml:space="preserve"> </w:t>
      </w:r>
      <w:proofErr w:type="spellStart"/>
      <w:r w:rsidRPr="000E712B">
        <w:rPr>
          <w:rFonts w:ascii="Arial" w:eastAsia="Arial" w:hAnsi="Arial" w:cs="Arial"/>
          <w:color w:val="000000"/>
          <w:sz w:val="22"/>
          <w:szCs w:val="22"/>
          <w:lang w:val="en-US"/>
        </w:rPr>
        <w:t>serbuk</w:t>
      </w:r>
      <w:proofErr w:type="spellEnd"/>
      <w:r w:rsidRPr="000E712B">
        <w:rPr>
          <w:rFonts w:ascii="Arial" w:eastAsia="Arial" w:hAnsi="Arial" w:cs="Arial"/>
          <w:color w:val="000000"/>
          <w:sz w:val="22"/>
          <w:szCs w:val="22"/>
          <w:lang w:val="en-US"/>
        </w:rPr>
        <w:t xml:space="preserve"> </w:t>
      </w:r>
      <w:proofErr w:type="spellStart"/>
      <w:r w:rsidRPr="000E712B">
        <w:rPr>
          <w:rFonts w:ascii="Arial" w:eastAsia="Arial" w:hAnsi="Arial" w:cs="Arial"/>
          <w:color w:val="000000"/>
          <w:sz w:val="22"/>
          <w:szCs w:val="22"/>
          <w:lang w:val="en-US"/>
        </w:rPr>
        <w:t>campolay</w:t>
      </w:r>
      <w:proofErr w:type="spellEnd"/>
      <w:r w:rsidRPr="000E712B">
        <w:rPr>
          <w:rFonts w:ascii="Arial" w:eastAsia="Arial" w:hAnsi="Arial" w:cs="Arial"/>
          <w:color w:val="000000"/>
          <w:sz w:val="22"/>
          <w:szCs w:val="22"/>
          <w:lang w:val="en-US"/>
        </w:rPr>
        <w:t xml:space="preserve"> </w:t>
      </w:r>
      <w:proofErr w:type="spellStart"/>
      <w:r w:rsidRPr="000E712B">
        <w:rPr>
          <w:rFonts w:ascii="Arial" w:eastAsia="Arial" w:hAnsi="Arial" w:cs="Arial"/>
          <w:color w:val="000000"/>
          <w:sz w:val="22"/>
          <w:szCs w:val="22"/>
          <w:lang w:val="en-US"/>
        </w:rPr>
        <w:t>mengacu</w:t>
      </w:r>
      <w:proofErr w:type="spellEnd"/>
      <w:r w:rsidRPr="000E712B">
        <w:rPr>
          <w:rFonts w:ascii="Arial" w:eastAsia="Arial" w:hAnsi="Arial" w:cs="Arial"/>
          <w:color w:val="000000"/>
          <w:sz w:val="22"/>
          <w:szCs w:val="22"/>
          <w:lang w:val="en-US"/>
        </w:rPr>
        <w:t xml:space="preserve"> pada </w:t>
      </w:r>
      <w:proofErr w:type="spellStart"/>
      <w:r w:rsidRPr="000E712B">
        <w:rPr>
          <w:rFonts w:ascii="Arial" w:eastAsia="Arial" w:hAnsi="Arial" w:cs="Arial"/>
          <w:color w:val="000000"/>
          <w:sz w:val="22"/>
          <w:szCs w:val="22"/>
          <w:lang w:val="en-US"/>
        </w:rPr>
        <w:t>penelitian</w:t>
      </w:r>
      <w:proofErr w:type="spellEnd"/>
      <w:r w:rsidRPr="000E712B">
        <w:rPr>
          <w:rFonts w:ascii="Arial" w:eastAsia="Arial" w:hAnsi="Arial" w:cs="Arial"/>
          <w:color w:val="000000"/>
          <w:sz w:val="22"/>
          <w:szCs w:val="22"/>
          <w:lang w:val="en-US"/>
        </w:rPr>
        <w:t xml:space="preserve"> (Kusuma </w:t>
      </w:r>
      <w:r w:rsidRPr="000E712B">
        <w:rPr>
          <w:rFonts w:ascii="Arial" w:eastAsia="Arial" w:hAnsi="Arial" w:cs="Arial"/>
          <w:i/>
          <w:iCs/>
          <w:color w:val="000000"/>
          <w:sz w:val="22"/>
          <w:szCs w:val="22"/>
          <w:lang w:val="en-US"/>
        </w:rPr>
        <w:t>et al.,</w:t>
      </w:r>
      <w:r w:rsidRPr="000E712B">
        <w:rPr>
          <w:rFonts w:ascii="Arial" w:eastAsia="Arial" w:hAnsi="Arial" w:cs="Arial"/>
          <w:color w:val="000000"/>
          <w:sz w:val="22"/>
          <w:szCs w:val="22"/>
          <w:lang w:val="en-US"/>
        </w:rPr>
        <w:t xml:space="preserve"> 2019) yang </w:t>
      </w:r>
      <w:proofErr w:type="spellStart"/>
      <w:r w:rsidRPr="000E712B">
        <w:rPr>
          <w:rFonts w:ascii="Arial" w:eastAsia="Arial" w:hAnsi="Arial" w:cs="Arial"/>
          <w:color w:val="000000"/>
          <w:sz w:val="22"/>
          <w:szCs w:val="22"/>
          <w:lang w:val="en-US"/>
        </w:rPr>
        <w:t>telah</w:t>
      </w:r>
      <w:proofErr w:type="spellEnd"/>
      <w:r w:rsidRPr="000E712B">
        <w:rPr>
          <w:rFonts w:ascii="Arial" w:eastAsia="Arial" w:hAnsi="Arial" w:cs="Arial"/>
          <w:color w:val="000000"/>
          <w:sz w:val="22"/>
          <w:szCs w:val="22"/>
          <w:lang w:val="en-US"/>
        </w:rPr>
        <w:t xml:space="preserve"> di </w:t>
      </w:r>
      <w:proofErr w:type="spellStart"/>
      <w:r w:rsidRPr="000E712B">
        <w:rPr>
          <w:rFonts w:ascii="Arial" w:eastAsia="Arial" w:hAnsi="Arial" w:cs="Arial"/>
          <w:color w:val="000000"/>
          <w:sz w:val="22"/>
          <w:szCs w:val="22"/>
          <w:lang w:val="en-US"/>
        </w:rPr>
        <w:t>modifikasi</w:t>
      </w:r>
      <w:proofErr w:type="spellEnd"/>
      <w:r w:rsidRPr="000E712B">
        <w:rPr>
          <w:rFonts w:ascii="Arial" w:eastAsia="Arial" w:hAnsi="Arial" w:cs="Arial"/>
          <w:color w:val="000000"/>
          <w:sz w:val="22"/>
          <w:szCs w:val="22"/>
          <w:lang w:val="en-US"/>
        </w:rPr>
        <w:t>.</w:t>
      </w:r>
      <w:r w:rsidRPr="000E712B">
        <w:rPr>
          <w:rFonts w:eastAsiaTheme="minorHAnsi"/>
          <w:sz w:val="22"/>
          <w:szCs w:val="22"/>
          <w:lang w:val="en-US"/>
        </w:rPr>
        <w:t xml:space="preserve"> </w:t>
      </w:r>
      <w:r w:rsidRPr="000E712B">
        <w:rPr>
          <w:rFonts w:ascii="Arial" w:eastAsia="Arial" w:hAnsi="Arial" w:cs="Arial"/>
          <w:color w:val="000000"/>
          <w:sz w:val="22"/>
          <w:szCs w:val="22"/>
        </w:rPr>
        <w:t>Tahap pertama yaitu penyiapan sari campolay (90%, 80%, 70% dan 60%) dan berbagai konsentrasi maltodekstrin (10%, 20%, 30% dan 40%) yang berfungsi sebagai penyalut bahan yang akan dikeringkan untuk mengurangi kerusakan senyawa yang tidak tahan panas seperti vitamin C. Dilakukan mulai dari tiap perlakuan hingga selesai dilanjutkan dengan ulangan.</w:t>
      </w:r>
      <w:r w:rsidR="000E712B" w:rsidRPr="000E712B">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Sebelum</w:t>
      </w:r>
      <w:proofErr w:type="spellEnd"/>
      <w:r w:rsidRPr="00AD7774">
        <w:rPr>
          <w:rFonts w:ascii="Arial" w:eastAsia="Arial" w:hAnsi="Arial" w:cs="Arial"/>
          <w:color w:val="000000"/>
          <w:sz w:val="22"/>
          <w:szCs w:val="22"/>
          <w:lang w:val="en-US"/>
        </w:rPr>
        <w:t xml:space="preserve"> pada proses </w:t>
      </w:r>
      <w:proofErr w:type="spellStart"/>
      <w:r w:rsidRPr="00AD7774">
        <w:rPr>
          <w:rFonts w:ascii="Arial" w:eastAsia="Arial" w:hAnsi="Arial" w:cs="Arial"/>
          <w:color w:val="000000"/>
          <w:sz w:val="22"/>
          <w:szCs w:val="22"/>
          <w:lang w:val="en-US"/>
        </w:rPr>
        <w:t>pengeringan</w:t>
      </w:r>
      <w:proofErr w:type="spellEnd"/>
      <w:r w:rsidRPr="00AD7774">
        <w:rPr>
          <w:rFonts w:ascii="Arial" w:eastAsia="Arial" w:hAnsi="Arial" w:cs="Arial"/>
          <w:color w:val="000000"/>
          <w:sz w:val="22"/>
          <w:szCs w:val="22"/>
          <w:lang w:val="en-US"/>
        </w:rPr>
        <w:t xml:space="preserve"> sari </w:t>
      </w:r>
      <w:proofErr w:type="spellStart"/>
      <w:r w:rsidRPr="00AD7774">
        <w:rPr>
          <w:rFonts w:ascii="Arial" w:eastAsia="Arial" w:hAnsi="Arial" w:cs="Arial"/>
          <w:color w:val="000000"/>
          <w:sz w:val="22"/>
          <w:szCs w:val="22"/>
          <w:lang w:val="en-US"/>
        </w:rPr>
        <w:t>campolay</w:t>
      </w:r>
      <w:proofErr w:type="spellEnd"/>
      <w:r w:rsidRPr="00AD7774">
        <w:rPr>
          <w:rFonts w:ascii="Arial" w:eastAsia="Arial" w:hAnsi="Arial" w:cs="Arial"/>
          <w:color w:val="000000"/>
          <w:sz w:val="22"/>
          <w:szCs w:val="22"/>
          <w:lang w:val="en-US"/>
        </w:rPr>
        <w:t xml:space="preserve"> yang </w:t>
      </w:r>
      <w:proofErr w:type="spellStart"/>
      <w:r w:rsidRPr="00AD7774">
        <w:rPr>
          <w:rFonts w:ascii="Arial" w:eastAsia="Arial" w:hAnsi="Arial" w:cs="Arial"/>
          <w:color w:val="000000"/>
          <w:sz w:val="22"/>
          <w:szCs w:val="22"/>
          <w:lang w:val="en-US"/>
        </w:rPr>
        <w:t>telah</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ditambahkan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maltodekstrin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dihomogenisasi</w:t>
      </w:r>
      <w:proofErr w:type="spellEnd"/>
      <w:r w:rsidRPr="00AD7774">
        <w:rPr>
          <w:rFonts w:ascii="Arial" w:eastAsia="Arial" w:hAnsi="Arial" w:cs="Arial"/>
          <w:color w:val="000000"/>
          <w:sz w:val="22"/>
          <w:szCs w:val="22"/>
          <w:lang w:val="en-US"/>
        </w:rPr>
        <w:t xml:space="preserve"> 5 </w:t>
      </w:r>
      <w:proofErr w:type="spellStart"/>
      <w:r w:rsidRPr="00AD7774">
        <w:rPr>
          <w:rFonts w:ascii="Arial" w:eastAsia="Arial" w:hAnsi="Arial" w:cs="Arial"/>
          <w:color w:val="000000"/>
          <w:sz w:val="22"/>
          <w:szCs w:val="22"/>
          <w:lang w:val="en-US"/>
        </w:rPr>
        <w:t>menit</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dengan</w:t>
      </w:r>
      <w:proofErr w:type="spellEnd"/>
      <w:r w:rsidRPr="00AD7774">
        <w:rPr>
          <w:rFonts w:ascii="Arial" w:eastAsia="Arial" w:hAnsi="Arial" w:cs="Arial"/>
          <w:color w:val="000000"/>
          <w:sz w:val="22"/>
          <w:szCs w:val="22"/>
          <w:lang w:val="en-US"/>
        </w:rPr>
        <w:t xml:space="preserve"> </w:t>
      </w:r>
      <w:r w:rsidRPr="00AD7774">
        <w:rPr>
          <w:rFonts w:ascii="Arial" w:eastAsia="Arial" w:hAnsi="Arial" w:cs="Arial"/>
          <w:i/>
          <w:iCs/>
          <w:color w:val="000000"/>
          <w:sz w:val="22"/>
          <w:szCs w:val="22"/>
          <w:lang w:val="en-US"/>
        </w:rPr>
        <w:t>magnetic stirrer.</w:t>
      </w:r>
      <w:r w:rsidRPr="00AD7774">
        <w:rPr>
          <w:rFonts w:ascii="Arial" w:eastAsia="Arial" w:hAnsi="Arial" w:cs="Arial"/>
          <w:color w:val="000000"/>
          <w:sz w:val="22"/>
          <w:szCs w:val="22"/>
          <w:lang w:val="en-US"/>
        </w:rPr>
        <w:t xml:space="preserve"> Sari </w:t>
      </w:r>
      <w:proofErr w:type="spellStart"/>
      <w:r w:rsidRPr="00AD7774">
        <w:rPr>
          <w:rFonts w:ascii="Arial" w:eastAsia="Arial" w:hAnsi="Arial" w:cs="Arial"/>
          <w:color w:val="000000"/>
          <w:sz w:val="22"/>
          <w:szCs w:val="22"/>
          <w:lang w:val="en-US"/>
        </w:rPr>
        <w:t>campolay</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dituangkan</w:t>
      </w:r>
      <w:proofErr w:type="spellEnd"/>
      <w:r w:rsidRPr="00AD7774">
        <w:rPr>
          <w:rFonts w:ascii="Arial" w:eastAsia="Arial" w:hAnsi="Arial" w:cs="Arial"/>
          <w:color w:val="000000"/>
          <w:sz w:val="22"/>
          <w:szCs w:val="22"/>
          <w:lang w:val="en-US"/>
        </w:rPr>
        <w:t xml:space="preserve"> pada </w:t>
      </w:r>
      <w:proofErr w:type="spellStart"/>
      <w:r w:rsidRPr="00AD7774">
        <w:rPr>
          <w:rFonts w:ascii="Arial" w:eastAsia="Arial" w:hAnsi="Arial" w:cs="Arial"/>
          <w:color w:val="000000"/>
          <w:sz w:val="22"/>
          <w:szCs w:val="22"/>
          <w:lang w:val="en-US"/>
        </w:rPr>
        <w:t>loyang</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berlapis</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kertas</w:t>
      </w:r>
      <w:proofErr w:type="spellEnd"/>
      <w:r w:rsidRPr="00AD7774">
        <w:rPr>
          <w:rFonts w:ascii="Arial" w:eastAsia="Arial" w:hAnsi="Arial" w:cs="Arial"/>
          <w:color w:val="000000"/>
          <w:sz w:val="22"/>
          <w:szCs w:val="22"/>
          <w:lang w:val="en-US"/>
        </w:rPr>
        <w:t xml:space="preserve"> roti, </w:t>
      </w:r>
      <w:proofErr w:type="spellStart"/>
      <w:r w:rsidRPr="00AD7774">
        <w:rPr>
          <w:rFonts w:ascii="Arial" w:eastAsia="Arial" w:hAnsi="Arial" w:cs="Arial"/>
          <w:color w:val="000000"/>
          <w:sz w:val="22"/>
          <w:szCs w:val="22"/>
          <w:lang w:val="en-US"/>
        </w:rPr>
        <w:t>sampel</w:t>
      </w:r>
      <w:proofErr w:type="spellEnd"/>
      <w:r w:rsidRPr="00AD7774">
        <w:rPr>
          <w:rFonts w:ascii="Arial" w:eastAsia="Arial" w:hAnsi="Arial" w:cs="Arial"/>
          <w:color w:val="000000"/>
          <w:sz w:val="22"/>
          <w:szCs w:val="22"/>
          <w:lang w:val="en-US"/>
        </w:rPr>
        <w:t xml:space="preserve"> yang </w:t>
      </w:r>
      <w:proofErr w:type="spellStart"/>
      <w:r w:rsidRPr="00AD7774">
        <w:rPr>
          <w:rFonts w:ascii="Arial" w:eastAsia="Arial" w:hAnsi="Arial" w:cs="Arial"/>
          <w:color w:val="000000"/>
          <w:sz w:val="22"/>
          <w:szCs w:val="22"/>
          <w:lang w:val="en-US"/>
        </w:rPr>
        <w:t>dituangkan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harus</w:t>
      </w:r>
      <w:proofErr w:type="spellEnd"/>
      <w:r w:rsidRPr="00AD7774">
        <w:rPr>
          <w:rFonts w:ascii="Arial" w:eastAsia="Arial" w:hAnsi="Arial" w:cs="Arial"/>
          <w:color w:val="000000"/>
          <w:sz w:val="22"/>
          <w:szCs w:val="22"/>
          <w:lang w:val="en-US"/>
        </w:rPr>
        <w:t xml:space="preserve"> tipis. </w:t>
      </w:r>
      <w:proofErr w:type="spellStart"/>
      <w:r w:rsidRPr="00AD7774">
        <w:rPr>
          <w:rFonts w:ascii="Arial" w:eastAsia="Arial" w:hAnsi="Arial" w:cs="Arial"/>
          <w:color w:val="000000"/>
          <w:sz w:val="22"/>
          <w:szCs w:val="22"/>
          <w:lang w:val="en-US"/>
        </w:rPr>
        <w:t>Untuk</w:t>
      </w:r>
      <w:proofErr w:type="spellEnd"/>
      <w:r w:rsidRPr="00AD7774">
        <w:rPr>
          <w:rFonts w:ascii="Arial" w:eastAsia="Arial" w:hAnsi="Arial" w:cs="Arial"/>
          <w:color w:val="000000"/>
          <w:sz w:val="22"/>
          <w:szCs w:val="22"/>
          <w:lang w:val="en-US"/>
        </w:rPr>
        <w:t xml:space="preserve"> mempercepat proses </w:t>
      </w:r>
      <w:proofErr w:type="spellStart"/>
      <w:r w:rsidRPr="00AD7774">
        <w:rPr>
          <w:rFonts w:ascii="Arial" w:eastAsia="Arial" w:hAnsi="Arial" w:cs="Arial"/>
          <w:color w:val="000000"/>
          <w:sz w:val="22"/>
          <w:szCs w:val="22"/>
          <w:lang w:val="en-US"/>
        </w:rPr>
        <w:t>pengeringan</w:t>
      </w:r>
      <w:proofErr w:type="spellEnd"/>
      <w:r w:rsidRPr="00AD7774">
        <w:rPr>
          <w:rFonts w:ascii="Arial" w:eastAsia="Arial" w:hAnsi="Arial" w:cs="Arial"/>
          <w:color w:val="000000"/>
          <w:sz w:val="22"/>
          <w:szCs w:val="22"/>
          <w:lang w:val="en-US"/>
        </w:rPr>
        <w:t>.</w:t>
      </w:r>
      <w:r w:rsidR="000E712B" w:rsidRPr="000E712B">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Selanjutnya</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dilakukan</w:t>
      </w:r>
      <w:proofErr w:type="spellEnd"/>
      <w:r w:rsidRPr="00AD7774">
        <w:rPr>
          <w:rFonts w:ascii="Arial" w:eastAsia="Arial" w:hAnsi="Arial" w:cs="Arial"/>
          <w:color w:val="000000"/>
          <w:sz w:val="22"/>
          <w:szCs w:val="22"/>
          <w:lang w:val="en-US"/>
        </w:rPr>
        <w:t xml:space="preserve"> proses </w:t>
      </w:r>
      <w:proofErr w:type="spellStart"/>
      <w:r w:rsidRPr="00AD7774">
        <w:rPr>
          <w:rFonts w:ascii="Arial" w:eastAsia="Arial" w:hAnsi="Arial" w:cs="Arial"/>
          <w:color w:val="000000"/>
          <w:sz w:val="22"/>
          <w:szCs w:val="22"/>
          <w:lang w:val="en-US"/>
        </w:rPr>
        <w:t>pegeringan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menggunakan</w:t>
      </w:r>
      <w:proofErr w:type="spellEnd"/>
      <w:r w:rsidRPr="00AD7774">
        <w:rPr>
          <w:rFonts w:ascii="Arial" w:eastAsia="Arial" w:hAnsi="Arial" w:cs="Arial"/>
          <w:color w:val="000000"/>
          <w:sz w:val="22"/>
          <w:szCs w:val="22"/>
          <w:lang w:val="en-US"/>
        </w:rPr>
        <w:t xml:space="preserve"> </w:t>
      </w:r>
      <w:r w:rsidRPr="00AD7774">
        <w:rPr>
          <w:rFonts w:ascii="Arial" w:eastAsia="Arial" w:hAnsi="Arial" w:cs="Arial"/>
          <w:i/>
          <w:iCs/>
          <w:color w:val="000000"/>
          <w:sz w:val="22"/>
          <w:szCs w:val="22"/>
          <w:lang w:val="en-US"/>
        </w:rPr>
        <w:t xml:space="preserve">food dehydrator </w:t>
      </w:r>
      <w:proofErr w:type="spellStart"/>
      <w:r w:rsidRPr="00AD7774">
        <w:rPr>
          <w:rFonts w:ascii="Arial" w:eastAsia="Arial" w:hAnsi="Arial" w:cs="Arial"/>
          <w:color w:val="000000"/>
          <w:sz w:val="22"/>
          <w:szCs w:val="22"/>
          <w:lang w:val="en-US"/>
        </w:rPr>
        <w:t>dengan</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suhu</w:t>
      </w:r>
      <w:proofErr w:type="spellEnd"/>
      <w:r w:rsidRPr="00AD7774">
        <w:rPr>
          <w:rFonts w:ascii="Arial" w:eastAsia="Arial" w:hAnsi="Arial" w:cs="Arial"/>
          <w:color w:val="000000"/>
          <w:sz w:val="22"/>
          <w:szCs w:val="22"/>
          <w:lang w:val="en-US"/>
        </w:rPr>
        <w:t xml:space="preserve">  </w:t>
      </w:r>
      <w:proofErr w:type="spellStart"/>
      <w:r w:rsidRPr="00AD7774">
        <w:rPr>
          <w:rFonts w:ascii="Arial" w:eastAsia="Arial" w:hAnsi="Arial" w:cs="Arial"/>
          <w:color w:val="000000"/>
          <w:sz w:val="22"/>
          <w:szCs w:val="22"/>
          <w:lang w:val="en-US"/>
        </w:rPr>
        <w:t>mencapai</w:t>
      </w:r>
      <w:proofErr w:type="spellEnd"/>
      <w:r w:rsidRPr="00AD7774">
        <w:rPr>
          <w:rFonts w:ascii="Arial" w:eastAsia="Arial" w:hAnsi="Arial" w:cs="Arial"/>
          <w:color w:val="000000"/>
          <w:sz w:val="22"/>
          <w:szCs w:val="22"/>
          <w:lang w:val="en-US"/>
        </w:rPr>
        <w:t xml:space="preserve"> 50</w:t>
      </w:r>
      <w:r w:rsidRPr="00AD7774">
        <w:rPr>
          <w:rFonts w:ascii="Arial" w:eastAsia="Arial" w:hAnsi="Arial" w:cs="Arial"/>
          <w:color w:val="000000"/>
          <w:sz w:val="22"/>
          <w:szCs w:val="22"/>
          <w:vertAlign w:val="superscript"/>
          <w:lang w:val="en-US"/>
        </w:rPr>
        <w:t>o</w:t>
      </w:r>
      <w:r w:rsidRPr="00AD7774">
        <w:rPr>
          <w:rFonts w:ascii="Arial" w:eastAsia="Arial" w:hAnsi="Arial" w:cs="Arial"/>
          <w:color w:val="000000"/>
          <w:sz w:val="22"/>
          <w:szCs w:val="22"/>
          <w:lang w:val="en-US"/>
        </w:rPr>
        <w:t xml:space="preserve">C </w:t>
      </w:r>
      <w:proofErr w:type="spellStart"/>
      <w:r w:rsidRPr="00AD7774">
        <w:rPr>
          <w:rFonts w:ascii="Arial" w:eastAsia="Arial" w:hAnsi="Arial" w:cs="Arial"/>
          <w:color w:val="000000"/>
          <w:sz w:val="22"/>
          <w:szCs w:val="22"/>
          <w:lang w:val="en-US"/>
        </w:rPr>
        <w:t>selama</w:t>
      </w:r>
      <w:proofErr w:type="spellEnd"/>
      <w:r w:rsidRPr="00AD7774">
        <w:rPr>
          <w:rFonts w:ascii="Arial" w:eastAsia="Arial" w:hAnsi="Arial" w:cs="Arial"/>
          <w:color w:val="000000"/>
          <w:sz w:val="22"/>
          <w:szCs w:val="22"/>
          <w:lang w:val="en-US"/>
        </w:rPr>
        <w:t xml:space="preserve"> 12 jam.</w:t>
      </w:r>
    </w:p>
    <w:p w14:paraId="5655739A" w14:textId="77777777" w:rsidR="00111EF0" w:rsidRDefault="00111EF0" w:rsidP="00111EF0">
      <w:pPr>
        <w:pBdr>
          <w:top w:val="nil"/>
          <w:left w:val="nil"/>
          <w:bottom w:val="nil"/>
          <w:right w:val="nil"/>
          <w:between w:val="nil"/>
        </w:pBdr>
        <w:spacing w:line="360" w:lineRule="auto"/>
        <w:ind w:right="370"/>
        <w:jc w:val="both"/>
        <w:rPr>
          <w:rFonts w:ascii="Arial" w:eastAsia="Arial" w:hAnsi="Arial" w:cs="Arial"/>
          <w:color w:val="000000"/>
          <w:sz w:val="22"/>
          <w:szCs w:val="22"/>
          <w:lang w:val="en-US"/>
        </w:rPr>
      </w:pPr>
    </w:p>
    <w:p w14:paraId="7BD6CCFC" w14:textId="2DFB859E" w:rsidR="00111EF0" w:rsidRPr="00AD7774" w:rsidRDefault="00111EF0" w:rsidP="00111EF0">
      <w:pPr>
        <w:pBdr>
          <w:top w:val="nil"/>
          <w:left w:val="nil"/>
          <w:bottom w:val="nil"/>
          <w:right w:val="nil"/>
          <w:between w:val="nil"/>
        </w:pBdr>
        <w:spacing w:line="360" w:lineRule="auto"/>
        <w:ind w:right="370"/>
        <w:jc w:val="both"/>
        <w:rPr>
          <w:rFonts w:ascii="Arial" w:eastAsia="Arial" w:hAnsi="Arial" w:cs="Arial"/>
          <w:b/>
          <w:bCs/>
          <w:color w:val="000000"/>
          <w:sz w:val="22"/>
          <w:szCs w:val="22"/>
        </w:rPr>
      </w:pPr>
      <w:proofErr w:type="spellStart"/>
      <w:r w:rsidRPr="00111EF0">
        <w:rPr>
          <w:rFonts w:ascii="Arial" w:eastAsia="Arial" w:hAnsi="Arial" w:cs="Arial"/>
          <w:b/>
          <w:bCs/>
          <w:color w:val="000000"/>
          <w:sz w:val="22"/>
          <w:szCs w:val="22"/>
          <w:lang w:val="en-US"/>
        </w:rPr>
        <w:t>Rancangan</w:t>
      </w:r>
      <w:proofErr w:type="spellEnd"/>
      <w:r w:rsidRPr="00111EF0">
        <w:rPr>
          <w:rFonts w:ascii="Arial" w:eastAsia="Arial" w:hAnsi="Arial" w:cs="Arial"/>
          <w:b/>
          <w:bCs/>
          <w:color w:val="000000"/>
          <w:sz w:val="22"/>
          <w:szCs w:val="22"/>
          <w:lang w:val="en-US"/>
        </w:rPr>
        <w:t xml:space="preserve"> </w:t>
      </w:r>
      <w:proofErr w:type="spellStart"/>
      <w:r w:rsidRPr="00111EF0">
        <w:rPr>
          <w:rFonts w:ascii="Arial" w:eastAsia="Arial" w:hAnsi="Arial" w:cs="Arial"/>
          <w:b/>
          <w:bCs/>
          <w:color w:val="000000"/>
          <w:sz w:val="22"/>
          <w:szCs w:val="22"/>
          <w:lang w:val="en-US"/>
        </w:rPr>
        <w:t>Percobaan</w:t>
      </w:r>
      <w:proofErr w:type="spellEnd"/>
    </w:p>
    <w:p w14:paraId="6BE4EA53" w14:textId="77777777" w:rsidR="00111EF0" w:rsidRPr="00111EF0" w:rsidRDefault="00111EF0" w:rsidP="00111EF0">
      <w:pPr>
        <w:spacing w:line="360" w:lineRule="auto"/>
        <w:ind w:right="370"/>
        <w:jc w:val="both"/>
        <w:rPr>
          <w:rFonts w:ascii="Arial" w:eastAsia="Arial" w:hAnsi="Arial" w:cs="Arial"/>
          <w:color w:val="000000"/>
          <w:sz w:val="22"/>
          <w:szCs w:val="22"/>
          <w:lang w:val="en-US"/>
        </w:rPr>
      </w:pPr>
      <w:proofErr w:type="spellStart"/>
      <w:r w:rsidRPr="00111EF0">
        <w:rPr>
          <w:rFonts w:ascii="Arial" w:eastAsia="Arial" w:hAnsi="Arial" w:cs="Arial"/>
          <w:color w:val="000000"/>
          <w:sz w:val="22"/>
          <w:szCs w:val="22"/>
          <w:lang w:val="en-US"/>
        </w:rPr>
        <w:t>Penelitian</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ini</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menggunakan</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Rancangan</w:t>
      </w:r>
      <w:proofErr w:type="spellEnd"/>
      <w:r w:rsidRPr="00111EF0">
        <w:rPr>
          <w:rFonts w:ascii="Arial" w:eastAsia="Arial" w:hAnsi="Arial" w:cs="Arial"/>
          <w:color w:val="000000"/>
          <w:sz w:val="22"/>
          <w:szCs w:val="22"/>
          <w:lang w:val="en-US"/>
        </w:rPr>
        <w:t xml:space="preserve"> Acak Kelompok (RAK) non </w:t>
      </w:r>
      <w:proofErr w:type="spellStart"/>
      <w:r w:rsidRPr="00111EF0">
        <w:rPr>
          <w:rFonts w:ascii="Arial" w:eastAsia="Arial" w:hAnsi="Arial" w:cs="Arial"/>
          <w:color w:val="000000"/>
          <w:sz w:val="22"/>
          <w:szCs w:val="22"/>
          <w:lang w:val="en-US"/>
        </w:rPr>
        <w:t>fakorial</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dengan</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empat</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taraf</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perlakuan</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yaitu</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formulasi</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penambahan</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variasi</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konsentrasi</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maltodekstrin</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dalam</w:t>
      </w:r>
      <w:proofErr w:type="spellEnd"/>
      <w:r w:rsidRPr="00111EF0">
        <w:rPr>
          <w:rFonts w:ascii="Arial" w:eastAsia="Arial" w:hAnsi="Arial" w:cs="Arial"/>
          <w:color w:val="000000"/>
          <w:sz w:val="22"/>
          <w:szCs w:val="22"/>
          <w:lang w:val="en-US"/>
        </w:rPr>
        <w:t xml:space="preserve"> sari </w:t>
      </w:r>
      <w:proofErr w:type="spellStart"/>
      <w:r w:rsidRPr="00111EF0">
        <w:rPr>
          <w:rFonts w:ascii="Arial" w:eastAsia="Arial" w:hAnsi="Arial" w:cs="Arial"/>
          <w:color w:val="000000"/>
          <w:sz w:val="22"/>
          <w:szCs w:val="22"/>
          <w:lang w:val="en-US"/>
        </w:rPr>
        <w:t>buah</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campolay</w:t>
      </w:r>
      <w:proofErr w:type="spellEnd"/>
      <w:r w:rsidRPr="00111EF0">
        <w:rPr>
          <w:rFonts w:ascii="Arial" w:eastAsia="Arial" w:hAnsi="Arial" w:cs="Arial"/>
          <w:color w:val="000000"/>
          <w:sz w:val="22"/>
          <w:szCs w:val="22"/>
          <w:lang w:val="en-US"/>
        </w:rPr>
        <w:t>.</w:t>
      </w:r>
    </w:p>
    <w:p w14:paraId="4A24E06E" w14:textId="77777777" w:rsidR="00111EF0" w:rsidRDefault="00111EF0" w:rsidP="00111EF0">
      <w:pPr>
        <w:numPr>
          <w:ilvl w:val="0"/>
          <w:numId w:val="5"/>
        </w:numPr>
        <w:spacing w:line="360" w:lineRule="auto"/>
        <w:ind w:left="426" w:right="370" w:hanging="426"/>
        <w:jc w:val="both"/>
        <w:rPr>
          <w:rFonts w:ascii="Arial" w:eastAsia="Arial" w:hAnsi="Arial" w:cs="Arial"/>
          <w:color w:val="000000"/>
          <w:sz w:val="22"/>
          <w:szCs w:val="22"/>
          <w:lang w:val="en-US"/>
        </w:rPr>
      </w:pPr>
      <w:r w:rsidRPr="00111EF0">
        <w:rPr>
          <w:rFonts w:ascii="Arial" w:eastAsia="Arial" w:hAnsi="Arial" w:cs="Arial"/>
          <w:color w:val="000000"/>
          <w:sz w:val="22"/>
          <w:szCs w:val="22"/>
          <w:lang w:val="en-US"/>
        </w:rPr>
        <w:t xml:space="preserve">P1 (90% sari </w:t>
      </w:r>
      <w:proofErr w:type="spellStart"/>
      <w:r w:rsidRPr="00111EF0">
        <w:rPr>
          <w:rFonts w:ascii="Arial" w:eastAsia="Arial" w:hAnsi="Arial" w:cs="Arial"/>
          <w:color w:val="000000"/>
          <w:sz w:val="22"/>
          <w:szCs w:val="22"/>
          <w:lang w:val="en-US"/>
        </w:rPr>
        <w:t>campolay</w:t>
      </w:r>
      <w:proofErr w:type="spellEnd"/>
      <w:r w:rsidRPr="00111EF0">
        <w:rPr>
          <w:rFonts w:ascii="Arial" w:eastAsia="Arial" w:hAnsi="Arial" w:cs="Arial"/>
          <w:color w:val="000000"/>
          <w:sz w:val="22"/>
          <w:szCs w:val="22"/>
          <w:lang w:val="en-US"/>
        </w:rPr>
        <w:t xml:space="preserve">: 10% </w:t>
      </w:r>
      <w:proofErr w:type="spellStart"/>
      <w:r w:rsidRPr="00111EF0">
        <w:rPr>
          <w:rFonts w:ascii="Arial" w:eastAsia="Arial" w:hAnsi="Arial" w:cs="Arial"/>
          <w:color w:val="000000"/>
          <w:sz w:val="22"/>
          <w:szCs w:val="22"/>
          <w:lang w:val="en-US"/>
        </w:rPr>
        <w:t>maltodekstrin</w:t>
      </w:r>
      <w:proofErr w:type="spellEnd"/>
      <w:r w:rsidRPr="00111EF0">
        <w:rPr>
          <w:rFonts w:ascii="Arial" w:eastAsia="Arial" w:hAnsi="Arial" w:cs="Arial"/>
          <w:color w:val="000000"/>
          <w:sz w:val="22"/>
          <w:szCs w:val="22"/>
          <w:lang w:val="en-US"/>
        </w:rPr>
        <w:t>)</w:t>
      </w:r>
    </w:p>
    <w:p w14:paraId="581E883C" w14:textId="77777777" w:rsidR="00111EF0" w:rsidRDefault="00111EF0" w:rsidP="00111EF0">
      <w:pPr>
        <w:numPr>
          <w:ilvl w:val="0"/>
          <w:numId w:val="5"/>
        </w:numPr>
        <w:spacing w:line="360" w:lineRule="auto"/>
        <w:ind w:left="426" w:right="370" w:hanging="426"/>
        <w:jc w:val="both"/>
        <w:rPr>
          <w:rFonts w:ascii="Arial" w:eastAsia="Arial" w:hAnsi="Arial" w:cs="Arial"/>
          <w:color w:val="000000"/>
          <w:sz w:val="22"/>
          <w:szCs w:val="22"/>
          <w:lang w:val="en-US"/>
        </w:rPr>
      </w:pPr>
      <w:r w:rsidRPr="00111EF0">
        <w:rPr>
          <w:rFonts w:ascii="Arial" w:eastAsia="Arial" w:hAnsi="Arial" w:cs="Arial"/>
          <w:color w:val="000000"/>
          <w:sz w:val="22"/>
          <w:szCs w:val="22"/>
          <w:lang w:val="en-US"/>
        </w:rPr>
        <w:t xml:space="preserve">P2 (80% sari </w:t>
      </w:r>
      <w:proofErr w:type="spellStart"/>
      <w:r w:rsidRPr="00111EF0">
        <w:rPr>
          <w:rFonts w:ascii="Arial" w:eastAsia="Arial" w:hAnsi="Arial" w:cs="Arial"/>
          <w:color w:val="000000"/>
          <w:sz w:val="22"/>
          <w:szCs w:val="22"/>
          <w:lang w:val="en-US"/>
        </w:rPr>
        <w:t>campolay</w:t>
      </w:r>
      <w:proofErr w:type="spellEnd"/>
      <w:r w:rsidRPr="00111EF0">
        <w:rPr>
          <w:rFonts w:ascii="Arial" w:eastAsia="Arial" w:hAnsi="Arial" w:cs="Arial"/>
          <w:color w:val="000000"/>
          <w:sz w:val="22"/>
          <w:szCs w:val="22"/>
          <w:lang w:val="en-US"/>
        </w:rPr>
        <w:t xml:space="preserve">: 20% </w:t>
      </w:r>
      <w:proofErr w:type="spellStart"/>
      <w:r w:rsidRPr="00111EF0">
        <w:rPr>
          <w:rFonts w:ascii="Arial" w:eastAsia="Arial" w:hAnsi="Arial" w:cs="Arial"/>
          <w:color w:val="000000"/>
          <w:sz w:val="22"/>
          <w:szCs w:val="22"/>
          <w:lang w:val="en-US"/>
        </w:rPr>
        <w:t>maltodekstrin</w:t>
      </w:r>
      <w:proofErr w:type="spellEnd"/>
      <w:r w:rsidRPr="00111EF0">
        <w:rPr>
          <w:rFonts w:ascii="Arial" w:eastAsia="Arial" w:hAnsi="Arial" w:cs="Arial"/>
          <w:color w:val="000000"/>
          <w:sz w:val="22"/>
          <w:szCs w:val="22"/>
          <w:lang w:val="en-US"/>
        </w:rPr>
        <w:t>)</w:t>
      </w:r>
    </w:p>
    <w:p w14:paraId="049FAC3C" w14:textId="77777777" w:rsidR="00111EF0" w:rsidRDefault="00111EF0" w:rsidP="00111EF0">
      <w:pPr>
        <w:numPr>
          <w:ilvl w:val="0"/>
          <w:numId w:val="5"/>
        </w:numPr>
        <w:spacing w:line="360" w:lineRule="auto"/>
        <w:ind w:left="426" w:right="370" w:hanging="426"/>
        <w:jc w:val="both"/>
        <w:rPr>
          <w:rFonts w:ascii="Arial" w:eastAsia="Arial" w:hAnsi="Arial" w:cs="Arial"/>
          <w:color w:val="000000"/>
          <w:sz w:val="22"/>
          <w:szCs w:val="22"/>
          <w:lang w:val="en-US"/>
        </w:rPr>
      </w:pPr>
      <w:r w:rsidRPr="00111EF0">
        <w:rPr>
          <w:rFonts w:ascii="Arial" w:eastAsia="Arial" w:hAnsi="Arial" w:cs="Arial"/>
          <w:color w:val="000000"/>
          <w:sz w:val="22"/>
          <w:szCs w:val="22"/>
          <w:lang w:val="en-US"/>
        </w:rPr>
        <w:t xml:space="preserve">P3 (70% sari </w:t>
      </w:r>
      <w:proofErr w:type="spellStart"/>
      <w:r w:rsidRPr="00111EF0">
        <w:rPr>
          <w:rFonts w:ascii="Arial" w:eastAsia="Arial" w:hAnsi="Arial" w:cs="Arial"/>
          <w:color w:val="000000"/>
          <w:sz w:val="22"/>
          <w:szCs w:val="22"/>
          <w:lang w:val="en-US"/>
        </w:rPr>
        <w:t>campolay</w:t>
      </w:r>
      <w:proofErr w:type="spellEnd"/>
      <w:r w:rsidRPr="00111EF0">
        <w:rPr>
          <w:rFonts w:ascii="Arial" w:eastAsia="Arial" w:hAnsi="Arial" w:cs="Arial"/>
          <w:color w:val="000000"/>
          <w:sz w:val="22"/>
          <w:szCs w:val="22"/>
          <w:lang w:val="en-US"/>
        </w:rPr>
        <w:t xml:space="preserve">: 30% </w:t>
      </w:r>
      <w:proofErr w:type="spellStart"/>
      <w:r w:rsidRPr="00111EF0">
        <w:rPr>
          <w:rFonts w:ascii="Arial" w:eastAsia="Arial" w:hAnsi="Arial" w:cs="Arial"/>
          <w:color w:val="000000"/>
          <w:sz w:val="22"/>
          <w:szCs w:val="22"/>
          <w:lang w:val="en-US"/>
        </w:rPr>
        <w:t>maltodekstrin</w:t>
      </w:r>
      <w:proofErr w:type="spellEnd"/>
      <w:r w:rsidRPr="00111EF0">
        <w:rPr>
          <w:rFonts w:ascii="Arial" w:eastAsia="Arial" w:hAnsi="Arial" w:cs="Arial"/>
          <w:color w:val="000000"/>
          <w:sz w:val="22"/>
          <w:szCs w:val="22"/>
          <w:lang w:val="en-US"/>
        </w:rPr>
        <w:t>)</w:t>
      </w:r>
    </w:p>
    <w:p w14:paraId="38C94A7E" w14:textId="23300795" w:rsidR="00111EF0" w:rsidRPr="00111EF0" w:rsidRDefault="00111EF0" w:rsidP="00111EF0">
      <w:pPr>
        <w:numPr>
          <w:ilvl w:val="0"/>
          <w:numId w:val="5"/>
        </w:numPr>
        <w:spacing w:line="360" w:lineRule="auto"/>
        <w:ind w:left="426" w:right="370" w:hanging="426"/>
        <w:jc w:val="both"/>
        <w:rPr>
          <w:rFonts w:ascii="Arial" w:eastAsia="Arial" w:hAnsi="Arial" w:cs="Arial"/>
          <w:color w:val="000000"/>
          <w:sz w:val="22"/>
          <w:szCs w:val="22"/>
          <w:lang w:val="en-US"/>
        </w:rPr>
      </w:pPr>
      <w:r w:rsidRPr="00111EF0">
        <w:rPr>
          <w:rFonts w:ascii="Arial" w:eastAsia="Arial" w:hAnsi="Arial" w:cs="Arial"/>
          <w:color w:val="000000"/>
          <w:sz w:val="22"/>
          <w:szCs w:val="22"/>
          <w:lang w:val="en-US"/>
        </w:rPr>
        <w:t xml:space="preserve">P4 (60% sari </w:t>
      </w:r>
      <w:proofErr w:type="spellStart"/>
      <w:r w:rsidRPr="00111EF0">
        <w:rPr>
          <w:rFonts w:ascii="Arial" w:eastAsia="Arial" w:hAnsi="Arial" w:cs="Arial"/>
          <w:color w:val="000000"/>
          <w:sz w:val="22"/>
          <w:szCs w:val="22"/>
          <w:lang w:val="en-US"/>
        </w:rPr>
        <w:t>campolay</w:t>
      </w:r>
      <w:proofErr w:type="spellEnd"/>
      <w:r w:rsidRPr="00111EF0">
        <w:rPr>
          <w:rFonts w:ascii="Arial" w:eastAsia="Arial" w:hAnsi="Arial" w:cs="Arial"/>
          <w:color w:val="000000"/>
          <w:sz w:val="22"/>
          <w:szCs w:val="22"/>
          <w:lang w:val="en-US"/>
        </w:rPr>
        <w:t xml:space="preserve">: 40% </w:t>
      </w:r>
      <w:proofErr w:type="spellStart"/>
      <w:r w:rsidRPr="00111EF0">
        <w:rPr>
          <w:rFonts w:ascii="Arial" w:eastAsia="Arial" w:hAnsi="Arial" w:cs="Arial"/>
          <w:color w:val="000000"/>
          <w:sz w:val="22"/>
          <w:szCs w:val="22"/>
          <w:lang w:val="en-US"/>
        </w:rPr>
        <w:t>maltodekstrin</w:t>
      </w:r>
      <w:proofErr w:type="spellEnd"/>
      <w:r w:rsidRPr="00111EF0">
        <w:rPr>
          <w:rFonts w:ascii="Arial" w:eastAsia="Arial" w:hAnsi="Arial" w:cs="Arial"/>
          <w:color w:val="000000"/>
          <w:sz w:val="22"/>
          <w:szCs w:val="22"/>
          <w:lang w:val="en-US"/>
        </w:rPr>
        <w:t>)</w:t>
      </w:r>
    </w:p>
    <w:p w14:paraId="1D3BA110" w14:textId="77777777" w:rsidR="00111EF0" w:rsidRPr="00111EF0" w:rsidRDefault="00111EF0" w:rsidP="00524233">
      <w:pPr>
        <w:spacing w:line="360" w:lineRule="auto"/>
        <w:ind w:right="370"/>
        <w:jc w:val="right"/>
        <w:rPr>
          <w:rFonts w:ascii="Arial" w:eastAsia="Arial" w:hAnsi="Arial" w:cs="Arial"/>
          <w:color w:val="000000"/>
          <w:sz w:val="22"/>
          <w:szCs w:val="22"/>
          <w:lang w:val="en-US"/>
        </w:rPr>
      </w:pPr>
      <w:r w:rsidRPr="00111EF0">
        <w:rPr>
          <w:rFonts w:ascii="Arial" w:eastAsia="Arial" w:hAnsi="Arial" w:cs="Arial"/>
          <w:color w:val="000000"/>
          <w:sz w:val="22"/>
          <w:szCs w:val="22"/>
          <w:lang w:val="en-US"/>
        </w:rPr>
        <w:t>(</w:t>
      </w:r>
      <w:proofErr w:type="spellStart"/>
      <w:r w:rsidRPr="00111EF0">
        <w:rPr>
          <w:rFonts w:ascii="Arial" w:eastAsia="Arial" w:hAnsi="Arial" w:cs="Arial"/>
          <w:color w:val="000000"/>
          <w:sz w:val="22"/>
          <w:szCs w:val="22"/>
          <w:lang w:val="en-US"/>
        </w:rPr>
        <w:t>Modifikasi</w:t>
      </w:r>
      <w:proofErr w:type="spellEnd"/>
      <w:r w:rsidRPr="00111EF0">
        <w:rPr>
          <w:rFonts w:ascii="Arial" w:eastAsia="Arial" w:hAnsi="Arial" w:cs="Arial"/>
          <w:color w:val="000000"/>
          <w:sz w:val="22"/>
          <w:szCs w:val="22"/>
          <w:lang w:val="en-US"/>
        </w:rPr>
        <w:t xml:space="preserve"> Sulastri </w:t>
      </w:r>
      <w:r w:rsidRPr="00111EF0">
        <w:rPr>
          <w:rFonts w:ascii="Arial" w:eastAsia="Arial" w:hAnsi="Arial" w:cs="Arial"/>
          <w:i/>
          <w:iCs/>
          <w:color w:val="000000"/>
          <w:sz w:val="22"/>
          <w:szCs w:val="22"/>
          <w:lang w:val="en-US"/>
        </w:rPr>
        <w:t>et al.,</w:t>
      </w:r>
      <w:r w:rsidRPr="00111EF0">
        <w:rPr>
          <w:rFonts w:ascii="Arial" w:eastAsia="Arial" w:hAnsi="Arial" w:cs="Arial"/>
          <w:color w:val="000000"/>
          <w:sz w:val="22"/>
          <w:szCs w:val="22"/>
          <w:lang w:val="en-US"/>
        </w:rPr>
        <w:t xml:space="preserve"> 2018)</w:t>
      </w:r>
    </w:p>
    <w:p w14:paraId="7F45F452" w14:textId="51981989" w:rsidR="00A27CFD" w:rsidRDefault="00111EF0" w:rsidP="00111EF0">
      <w:pPr>
        <w:spacing w:line="360" w:lineRule="auto"/>
        <w:ind w:right="370"/>
        <w:jc w:val="both"/>
        <w:rPr>
          <w:rFonts w:ascii="Arial" w:eastAsia="Arial" w:hAnsi="Arial" w:cs="Arial"/>
          <w:color w:val="000000"/>
          <w:sz w:val="22"/>
          <w:szCs w:val="22"/>
          <w:lang w:val="en-US"/>
        </w:rPr>
      </w:pPr>
      <w:proofErr w:type="spellStart"/>
      <w:r w:rsidRPr="00111EF0">
        <w:rPr>
          <w:rFonts w:ascii="Arial" w:eastAsia="Arial" w:hAnsi="Arial" w:cs="Arial"/>
          <w:color w:val="000000"/>
          <w:sz w:val="22"/>
          <w:szCs w:val="22"/>
          <w:lang w:val="en-US"/>
        </w:rPr>
        <w:t>Empat</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taraf</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perlakuan</w:t>
      </w:r>
      <w:proofErr w:type="spellEnd"/>
      <w:r w:rsidRPr="00111EF0">
        <w:rPr>
          <w:rFonts w:ascii="Arial" w:eastAsia="Arial" w:hAnsi="Arial" w:cs="Arial"/>
          <w:color w:val="000000"/>
          <w:sz w:val="22"/>
          <w:szCs w:val="22"/>
          <w:lang w:val="en-US"/>
        </w:rPr>
        <w:t xml:space="preserve"> di </w:t>
      </w:r>
      <w:proofErr w:type="spellStart"/>
      <w:r w:rsidRPr="00111EF0">
        <w:rPr>
          <w:rFonts w:ascii="Arial" w:eastAsia="Arial" w:hAnsi="Arial" w:cs="Arial"/>
          <w:color w:val="000000"/>
          <w:sz w:val="22"/>
          <w:szCs w:val="22"/>
          <w:lang w:val="en-US"/>
        </w:rPr>
        <w:t>ulang</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sebanyak</w:t>
      </w:r>
      <w:proofErr w:type="spellEnd"/>
      <w:r w:rsidRPr="00111EF0">
        <w:rPr>
          <w:rFonts w:ascii="Arial" w:eastAsia="Arial" w:hAnsi="Arial" w:cs="Arial"/>
          <w:color w:val="000000"/>
          <w:sz w:val="22"/>
          <w:szCs w:val="22"/>
          <w:lang w:val="en-US"/>
        </w:rPr>
        <w:t xml:space="preserve"> 3 kali </w:t>
      </w:r>
      <w:proofErr w:type="spellStart"/>
      <w:r w:rsidRPr="00111EF0">
        <w:rPr>
          <w:rFonts w:ascii="Arial" w:eastAsia="Arial" w:hAnsi="Arial" w:cs="Arial"/>
          <w:color w:val="000000"/>
          <w:sz w:val="22"/>
          <w:szCs w:val="22"/>
          <w:lang w:val="en-US"/>
        </w:rPr>
        <w:t>percobaan</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sehingga</w:t>
      </w:r>
      <w:proofErr w:type="spellEnd"/>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diperoleh</w:t>
      </w:r>
      <w:proofErr w:type="spellEnd"/>
      <w:r w:rsidRPr="00111EF0">
        <w:rPr>
          <w:rFonts w:ascii="Arial" w:eastAsia="Arial" w:hAnsi="Arial" w:cs="Arial"/>
          <w:color w:val="000000"/>
          <w:sz w:val="22"/>
          <w:szCs w:val="22"/>
          <w:lang w:val="en-US"/>
        </w:rPr>
        <w:t xml:space="preserve"> </w:t>
      </w:r>
      <w:r>
        <w:rPr>
          <w:rFonts w:ascii="Arial" w:eastAsia="Arial" w:hAnsi="Arial" w:cs="Arial"/>
          <w:color w:val="000000"/>
          <w:sz w:val="22"/>
          <w:szCs w:val="22"/>
          <w:lang w:val="en-US"/>
        </w:rPr>
        <w:t>dua</w:t>
      </w:r>
      <w:r w:rsidRPr="00111EF0">
        <w:rPr>
          <w:rFonts w:ascii="Arial" w:eastAsia="Arial" w:hAnsi="Arial" w:cs="Arial"/>
          <w:color w:val="000000"/>
          <w:sz w:val="22"/>
          <w:szCs w:val="22"/>
          <w:lang w:val="en-US"/>
        </w:rPr>
        <w:t xml:space="preserve"> </w:t>
      </w:r>
      <w:proofErr w:type="spellStart"/>
      <w:r w:rsidRPr="00111EF0">
        <w:rPr>
          <w:rFonts w:ascii="Arial" w:eastAsia="Arial" w:hAnsi="Arial" w:cs="Arial"/>
          <w:color w:val="000000"/>
          <w:sz w:val="22"/>
          <w:szCs w:val="22"/>
          <w:lang w:val="en-US"/>
        </w:rPr>
        <w:t>belas</w:t>
      </w:r>
      <w:proofErr w:type="spellEnd"/>
      <w:r w:rsidRPr="00111EF0">
        <w:rPr>
          <w:rFonts w:ascii="Arial" w:eastAsia="Arial" w:hAnsi="Arial" w:cs="Arial"/>
          <w:color w:val="000000"/>
          <w:sz w:val="22"/>
          <w:szCs w:val="22"/>
          <w:lang w:val="en-US"/>
        </w:rPr>
        <w:t xml:space="preserve"> (12) unit </w:t>
      </w:r>
      <w:proofErr w:type="spellStart"/>
      <w:r w:rsidRPr="00111EF0">
        <w:rPr>
          <w:rFonts w:ascii="Arial" w:eastAsia="Arial" w:hAnsi="Arial" w:cs="Arial"/>
          <w:color w:val="000000"/>
          <w:sz w:val="22"/>
          <w:szCs w:val="22"/>
          <w:lang w:val="en-US"/>
        </w:rPr>
        <w:t>percobaan</w:t>
      </w:r>
      <w:proofErr w:type="spellEnd"/>
      <w:r w:rsidRPr="00111EF0">
        <w:rPr>
          <w:rFonts w:ascii="Arial" w:eastAsia="Arial" w:hAnsi="Arial" w:cs="Arial"/>
          <w:color w:val="000000"/>
          <w:sz w:val="22"/>
          <w:szCs w:val="22"/>
          <w:lang w:val="en-US"/>
        </w:rPr>
        <w:t>.</w:t>
      </w:r>
      <w:r>
        <w:rPr>
          <w:rFonts w:ascii="Arial" w:eastAsia="Arial" w:hAnsi="Arial" w:cs="Arial"/>
          <w:color w:val="000000"/>
          <w:sz w:val="22"/>
          <w:szCs w:val="22"/>
          <w:lang w:val="en-US"/>
        </w:rPr>
        <w:t xml:space="preserve"> Data </w:t>
      </w:r>
      <w:proofErr w:type="spellStart"/>
      <w:r>
        <w:rPr>
          <w:rFonts w:ascii="Arial" w:eastAsia="Arial" w:hAnsi="Arial" w:cs="Arial"/>
          <w:color w:val="000000"/>
          <w:sz w:val="22"/>
          <w:szCs w:val="22"/>
          <w:lang w:val="en-US"/>
        </w:rPr>
        <w:t>hasil</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analisis</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kadar</w:t>
      </w:r>
      <w:proofErr w:type="spellEnd"/>
      <w:r>
        <w:rPr>
          <w:rFonts w:ascii="Arial" w:eastAsia="Arial" w:hAnsi="Arial" w:cs="Arial"/>
          <w:color w:val="000000"/>
          <w:sz w:val="22"/>
          <w:szCs w:val="22"/>
          <w:lang w:val="en-US"/>
        </w:rPr>
        <w:t xml:space="preserve"> air, </w:t>
      </w:r>
      <w:proofErr w:type="spellStart"/>
      <w:r>
        <w:rPr>
          <w:rFonts w:ascii="Arial" w:eastAsia="Arial" w:hAnsi="Arial" w:cs="Arial"/>
          <w:color w:val="000000"/>
          <w:sz w:val="22"/>
          <w:szCs w:val="22"/>
          <w:lang w:val="en-US"/>
        </w:rPr>
        <w:t>kadar</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abu</w:t>
      </w:r>
      <w:proofErr w:type="spellEnd"/>
      <w:r>
        <w:rPr>
          <w:rFonts w:ascii="Arial" w:eastAsia="Arial" w:hAnsi="Arial" w:cs="Arial"/>
          <w:color w:val="000000"/>
          <w:sz w:val="22"/>
          <w:szCs w:val="22"/>
          <w:lang w:val="en-US"/>
        </w:rPr>
        <w:t xml:space="preserve">, vitamin C, total gula, </w:t>
      </w:r>
      <w:proofErr w:type="spellStart"/>
      <w:r>
        <w:rPr>
          <w:rFonts w:ascii="Arial" w:eastAsia="Arial" w:hAnsi="Arial" w:cs="Arial"/>
          <w:color w:val="000000"/>
          <w:sz w:val="22"/>
          <w:szCs w:val="22"/>
          <w:lang w:val="en-US"/>
        </w:rPr>
        <w:t>rendemen</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kelarutan</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waktu</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larut</w:t>
      </w:r>
      <w:proofErr w:type="spellEnd"/>
      <w:r>
        <w:rPr>
          <w:rFonts w:ascii="Arial" w:eastAsia="Arial" w:hAnsi="Arial" w:cs="Arial"/>
          <w:color w:val="000000"/>
          <w:sz w:val="22"/>
          <w:szCs w:val="22"/>
          <w:lang w:val="en-US"/>
        </w:rPr>
        <w:t xml:space="preserve"> dan </w:t>
      </w:r>
      <w:proofErr w:type="spellStart"/>
      <w:r>
        <w:rPr>
          <w:rFonts w:ascii="Arial" w:eastAsia="Arial" w:hAnsi="Arial" w:cs="Arial"/>
          <w:color w:val="000000"/>
          <w:sz w:val="22"/>
          <w:szCs w:val="22"/>
          <w:lang w:val="en-US"/>
        </w:rPr>
        <w:t>warna</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dianalisis</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menggunakan</w:t>
      </w:r>
      <w:proofErr w:type="spellEnd"/>
      <w:r>
        <w:rPr>
          <w:rFonts w:ascii="Arial" w:eastAsia="Arial" w:hAnsi="Arial" w:cs="Arial"/>
          <w:color w:val="000000"/>
          <w:sz w:val="22"/>
          <w:szCs w:val="22"/>
          <w:lang w:val="en-US"/>
        </w:rPr>
        <w:t xml:space="preserve"> ANOVA (</w:t>
      </w:r>
      <w:r w:rsidRPr="00111EF0">
        <w:rPr>
          <w:rFonts w:ascii="Arial" w:eastAsia="Arial" w:hAnsi="Arial" w:cs="Arial"/>
          <w:i/>
          <w:iCs/>
          <w:color w:val="000000"/>
          <w:sz w:val="22"/>
          <w:szCs w:val="22"/>
          <w:lang w:val="en-US"/>
        </w:rPr>
        <w:t>Analysis of Variance</w:t>
      </w:r>
      <w:r>
        <w:rPr>
          <w:rFonts w:ascii="Arial" w:eastAsia="Arial" w:hAnsi="Arial" w:cs="Arial"/>
          <w:color w:val="000000"/>
          <w:sz w:val="22"/>
          <w:szCs w:val="22"/>
          <w:lang w:val="en-US"/>
        </w:rPr>
        <w:t xml:space="preserve">) dan </w:t>
      </w:r>
      <w:proofErr w:type="spellStart"/>
      <w:r>
        <w:rPr>
          <w:rFonts w:ascii="Arial" w:eastAsia="Arial" w:hAnsi="Arial" w:cs="Arial"/>
          <w:color w:val="000000"/>
          <w:sz w:val="22"/>
          <w:szCs w:val="22"/>
          <w:lang w:val="en-US"/>
        </w:rPr>
        <w:t>dilanjutkan</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dengan</w:t>
      </w:r>
      <w:proofErr w:type="spellEnd"/>
      <w:r>
        <w:rPr>
          <w:rFonts w:ascii="Arial" w:eastAsia="Arial" w:hAnsi="Arial" w:cs="Arial"/>
          <w:color w:val="000000"/>
          <w:sz w:val="22"/>
          <w:szCs w:val="22"/>
          <w:lang w:val="en-US"/>
        </w:rPr>
        <w:t xml:space="preserve"> uji DMRT </w:t>
      </w:r>
      <w:proofErr w:type="spellStart"/>
      <w:r>
        <w:rPr>
          <w:rFonts w:ascii="Arial" w:eastAsia="Arial" w:hAnsi="Arial" w:cs="Arial"/>
          <w:color w:val="000000"/>
          <w:sz w:val="22"/>
          <w:szCs w:val="22"/>
          <w:lang w:val="en-US"/>
        </w:rPr>
        <w:t>taraf</w:t>
      </w:r>
      <w:proofErr w:type="spellEnd"/>
      <w:r>
        <w:rPr>
          <w:rFonts w:ascii="Arial" w:eastAsia="Arial" w:hAnsi="Arial" w:cs="Arial"/>
          <w:color w:val="000000"/>
          <w:sz w:val="22"/>
          <w:szCs w:val="22"/>
          <w:lang w:val="en-US"/>
        </w:rPr>
        <w:t xml:space="preserve"> 5%. </w:t>
      </w:r>
      <w:proofErr w:type="spellStart"/>
      <w:r>
        <w:rPr>
          <w:rFonts w:ascii="Arial" w:eastAsia="Arial" w:hAnsi="Arial" w:cs="Arial"/>
          <w:color w:val="000000"/>
          <w:sz w:val="22"/>
          <w:szCs w:val="22"/>
          <w:lang w:val="en-US"/>
        </w:rPr>
        <w:t>Analisis</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statik</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dilakukan</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dengan</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menggunakan</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spss</w:t>
      </w:r>
      <w:proofErr w:type="spellEnd"/>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versi</w:t>
      </w:r>
      <w:proofErr w:type="spellEnd"/>
      <w:r>
        <w:rPr>
          <w:rFonts w:ascii="Arial" w:eastAsia="Arial" w:hAnsi="Arial" w:cs="Arial"/>
          <w:color w:val="000000"/>
          <w:sz w:val="22"/>
          <w:szCs w:val="22"/>
          <w:lang w:val="en-US"/>
        </w:rPr>
        <w:t xml:space="preserve"> 23.</w:t>
      </w:r>
    </w:p>
    <w:p w14:paraId="34A6EA61" w14:textId="77777777" w:rsidR="00111EF0" w:rsidRDefault="00111EF0" w:rsidP="00111EF0">
      <w:pPr>
        <w:spacing w:line="360" w:lineRule="auto"/>
        <w:ind w:right="370"/>
        <w:jc w:val="both"/>
        <w:rPr>
          <w:rFonts w:ascii="Arial" w:eastAsia="Arial" w:hAnsi="Arial" w:cs="Arial"/>
          <w:color w:val="000000"/>
          <w:sz w:val="22"/>
          <w:szCs w:val="22"/>
          <w:lang w:val="en-US"/>
        </w:rPr>
      </w:pPr>
    </w:p>
    <w:p w14:paraId="2D3C79A9" w14:textId="77777777" w:rsidR="00111EF0" w:rsidRDefault="00111EF0" w:rsidP="00111EF0">
      <w:pPr>
        <w:spacing w:line="360" w:lineRule="auto"/>
        <w:ind w:right="370"/>
        <w:jc w:val="both"/>
        <w:rPr>
          <w:rFonts w:ascii="Arial" w:eastAsia="Arial" w:hAnsi="Arial" w:cs="Arial"/>
          <w:color w:val="000000"/>
          <w:sz w:val="22"/>
          <w:szCs w:val="22"/>
        </w:rPr>
      </w:pPr>
    </w:p>
    <w:p w14:paraId="22866DC5" w14:textId="77777777" w:rsidR="00111EF0" w:rsidRDefault="00111EF0">
      <w:pPr>
        <w:ind w:right="370"/>
        <w:jc w:val="both"/>
        <w:rPr>
          <w:rFonts w:ascii="Arial Narrow" w:eastAsia="Arial Narrow" w:hAnsi="Arial Narrow" w:cs="Arial Narrow"/>
          <w:sz w:val="18"/>
          <w:szCs w:val="18"/>
        </w:rPr>
      </w:pPr>
    </w:p>
    <w:p w14:paraId="5710A238" w14:textId="0FD1793F" w:rsidR="00A27CFD" w:rsidRDefault="00000000" w:rsidP="007A4880">
      <w:pPr>
        <w:spacing w:line="360" w:lineRule="auto"/>
        <w:ind w:right="370"/>
        <w:rPr>
          <w:rFonts w:ascii="Arial" w:eastAsia="Arial" w:hAnsi="Arial" w:cs="Arial"/>
          <w:b/>
          <w:sz w:val="24"/>
          <w:szCs w:val="24"/>
        </w:rPr>
      </w:pPr>
      <w:r>
        <w:rPr>
          <w:rFonts w:ascii="Arial" w:eastAsia="Arial" w:hAnsi="Arial" w:cs="Arial"/>
          <w:b/>
          <w:sz w:val="24"/>
          <w:szCs w:val="24"/>
        </w:rPr>
        <w:lastRenderedPageBreak/>
        <w:t xml:space="preserve">HASIL DAN PEMBAHASAN </w:t>
      </w:r>
    </w:p>
    <w:p w14:paraId="07ECDF01" w14:textId="6695C4B8" w:rsidR="007A4880" w:rsidRDefault="007A4880" w:rsidP="007A4880">
      <w:pPr>
        <w:spacing w:line="360" w:lineRule="auto"/>
        <w:ind w:right="370"/>
        <w:rPr>
          <w:rFonts w:ascii="Arial" w:eastAsia="Arial" w:hAnsi="Arial" w:cs="Arial"/>
          <w:b/>
          <w:sz w:val="22"/>
          <w:szCs w:val="22"/>
          <w:lang w:val="en-US"/>
        </w:rPr>
      </w:pPr>
      <w:r w:rsidRPr="00DF34E0">
        <w:rPr>
          <w:rFonts w:ascii="Arial" w:eastAsia="Arial" w:hAnsi="Arial" w:cs="Arial"/>
          <w:b/>
          <w:sz w:val="22"/>
          <w:szCs w:val="22"/>
          <w:lang w:val="en-US"/>
        </w:rPr>
        <w:t xml:space="preserve">Tabel 1. Hasil </w:t>
      </w:r>
      <w:proofErr w:type="spellStart"/>
      <w:r w:rsidR="00DF34E0" w:rsidRPr="00DF34E0">
        <w:rPr>
          <w:rFonts w:ascii="Arial" w:eastAsia="Arial" w:hAnsi="Arial" w:cs="Arial"/>
          <w:b/>
          <w:sz w:val="22"/>
          <w:szCs w:val="22"/>
          <w:lang w:val="en-US"/>
        </w:rPr>
        <w:t>Analisis</w:t>
      </w:r>
      <w:proofErr w:type="spellEnd"/>
      <w:r w:rsidR="00DF34E0" w:rsidRPr="00DF34E0">
        <w:rPr>
          <w:rFonts w:ascii="Arial" w:eastAsia="Arial" w:hAnsi="Arial" w:cs="Arial"/>
          <w:b/>
          <w:sz w:val="22"/>
          <w:szCs w:val="22"/>
          <w:lang w:val="en-US"/>
        </w:rPr>
        <w:t xml:space="preserve"> Sifat Kimia </w:t>
      </w:r>
      <w:proofErr w:type="spellStart"/>
      <w:r w:rsidR="00DF34E0" w:rsidRPr="00DF34E0">
        <w:rPr>
          <w:rFonts w:ascii="Arial" w:eastAsia="Arial" w:hAnsi="Arial" w:cs="Arial"/>
          <w:b/>
          <w:sz w:val="22"/>
          <w:szCs w:val="22"/>
          <w:lang w:val="en-US"/>
        </w:rPr>
        <w:t>Serbuk</w:t>
      </w:r>
      <w:proofErr w:type="spellEnd"/>
      <w:r w:rsidR="00DF34E0" w:rsidRPr="00DF34E0">
        <w:rPr>
          <w:rFonts w:ascii="Arial" w:eastAsia="Arial" w:hAnsi="Arial" w:cs="Arial"/>
          <w:b/>
          <w:sz w:val="22"/>
          <w:szCs w:val="22"/>
          <w:lang w:val="en-US"/>
        </w:rPr>
        <w:t xml:space="preserve"> </w:t>
      </w:r>
      <w:proofErr w:type="spellStart"/>
      <w:r w:rsidR="00DF34E0" w:rsidRPr="00DF34E0">
        <w:rPr>
          <w:rFonts w:ascii="Arial" w:eastAsia="Arial" w:hAnsi="Arial" w:cs="Arial"/>
          <w:b/>
          <w:sz w:val="22"/>
          <w:szCs w:val="22"/>
          <w:lang w:val="en-US"/>
        </w:rPr>
        <w:t>Campolay</w:t>
      </w:r>
      <w:proofErr w:type="spellEnd"/>
      <w:r w:rsidR="00DF34E0" w:rsidRPr="00DF34E0">
        <w:rPr>
          <w:rFonts w:ascii="Arial" w:eastAsia="Arial" w:hAnsi="Arial" w:cs="Arial"/>
          <w:b/>
          <w:sz w:val="22"/>
          <w:szCs w:val="22"/>
          <w:lang w:val="en-US"/>
        </w:rPr>
        <w:t xml:space="preserve"> </w:t>
      </w:r>
    </w:p>
    <w:tbl>
      <w:tblPr>
        <w:tblStyle w:val="TableGrid1"/>
        <w:tblW w:w="5000" w:type="pct"/>
        <w:tblBorders>
          <w:left w:val="none" w:sz="0" w:space="0" w:color="auto"/>
          <w:right w:val="none" w:sz="0" w:space="0" w:color="auto"/>
        </w:tblBorders>
        <w:tblLook w:val="04A0" w:firstRow="1" w:lastRow="0" w:firstColumn="1" w:lastColumn="0" w:noHBand="0" w:noVBand="1"/>
      </w:tblPr>
      <w:tblGrid>
        <w:gridCol w:w="1802"/>
        <w:gridCol w:w="1428"/>
        <w:gridCol w:w="1574"/>
        <w:gridCol w:w="1574"/>
        <w:gridCol w:w="1573"/>
      </w:tblGrid>
      <w:tr w:rsidR="00DF34E0" w:rsidRPr="0060739B" w14:paraId="7F3F1542" w14:textId="77777777" w:rsidTr="00D5102A">
        <w:tc>
          <w:tcPr>
            <w:tcW w:w="1133" w:type="pct"/>
            <w:tcBorders>
              <w:right w:val="nil"/>
            </w:tcBorders>
            <w:vAlign w:val="center"/>
          </w:tcPr>
          <w:p w14:paraId="16212CCC" w14:textId="77777777" w:rsidR="00DF34E0" w:rsidRPr="00DF34E0" w:rsidRDefault="00DF34E0" w:rsidP="00D5102A">
            <w:pPr>
              <w:jc w:val="center"/>
              <w:rPr>
                <w:rFonts w:ascii="Arial" w:hAnsi="Arial" w:cs="Arial"/>
                <w:b/>
                <w:bCs/>
              </w:rPr>
            </w:pPr>
            <w:bookmarkStart w:id="2" w:name="_Hlk156210258"/>
            <w:proofErr w:type="spellStart"/>
            <w:r w:rsidRPr="00DF34E0">
              <w:rPr>
                <w:rFonts w:ascii="Arial" w:hAnsi="Arial" w:cs="Arial"/>
                <w:b/>
                <w:bCs/>
              </w:rPr>
              <w:t>Perlakuan</w:t>
            </w:r>
            <w:proofErr w:type="spellEnd"/>
          </w:p>
        </w:tc>
        <w:tc>
          <w:tcPr>
            <w:tcW w:w="898" w:type="pct"/>
            <w:tcBorders>
              <w:left w:val="nil"/>
              <w:bottom w:val="single" w:sz="4" w:space="0" w:color="auto"/>
              <w:right w:val="nil"/>
            </w:tcBorders>
          </w:tcPr>
          <w:p w14:paraId="11C048B5" w14:textId="491BE58E" w:rsidR="00DF34E0" w:rsidRPr="00DF34E0" w:rsidRDefault="00DF34E0" w:rsidP="00DF34E0">
            <w:pPr>
              <w:jc w:val="center"/>
              <w:rPr>
                <w:rFonts w:ascii="Arial" w:hAnsi="Arial" w:cs="Arial"/>
                <w:b/>
                <w:bCs/>
              </w:rPr>
            </w:pPr>
            <w:r w:rsidRPr="00DF34E0">
              <w:rPr>
                <w:rFonts w:ascii="Arial" w:hAnsi="Arial" w:cs="Arial"/>
                <w:b/>
                <w:bCs/>
              </w:rPr>
              <w:t>Kadar air (%</w:t>
            </w:r>
            <w:proofErr w:type="spellStart"/>
            <w:r w:rsidRPr="00D5102A">
              <w:rPr>
                <w:rFonts w:ascii="Arial" w:hAnsi="Arial" w:cs="Arial"/>
                <w:b/>
                <w:bCs/>
              </w:rPr>
              <w:t>d</w:t>
            </w:r>
            <w:r w:rsidRPr="00DF34E0">
              <w:rPr>
                <w:rFonts w:ascii="Arial" w:hAnsi="Arial" w:cs="Arial"/>
                <w:b/>
                <w:bCs/>
              </w:rPr>
              <w:t>b</w:t>
            </w:r>
            <w:proofErr w:type="spellEnd"/>
            <w:r w:rsidRPr="00DF34E0">
              <w:rPr>
                <w:rFonts w:ascii="Arial" w:hAnsi="Arial" w:cs="Arial"/>
                <w:b/>
                <w:bCs/>
              </w:rPr>
              <w:t>)</w:t>
            </w:r>
          </w:p>
        </w:tc>
        <w:tc>
          <w:tcPr>
            <w:tcW w:w="990" w:type="pct"/>
            <w:tcBorders>
              <w:left w:val="nil"/>
              <w:right w:val="nil"/>
            </w:tcBorders>
            <w:vAlign w:val="center"/>
          </w:tcPr>
          <w:p w14:paraId="4F2089A0" w14:textId="7D980887" w:rsidR="00DF34E0" w:rsidRPr="00D5102A" w:rsidRDefault="00DF34E0" w:rsidP="0060739B">
            <w:pPr>
              <w:jc w:val="center"/>
              <w:rPr>
                <w:rFonts w:ascii="Arial" w:hAnsi="Arial" w:cs="Arial"/>
                <w:b/>
                <w:bCs/>
              </w:rPr>
            </w:pPr>
            <w:r w:rsidRPr="00D5102A">
              <w:rPr>
                <w:rFonts w:ascii="Arial" w:hAnsi="Arial" w:cs="Arial"/>
                <w:b/>
                <w:bCs/>
              </w:rPr>
              <w:t xml:space="preserve">Kadar </w:t>
            </w:r>
            <w:proofErr w:type="spellStart"/>
            <w:r w:rsidRPr="00D5102A">
              <w:rPr>
                <w:rFonts w:ascii="Arial" w:hAnsi="Arial" w:cs="Arial"/>
                <w:b/>
                <w:bCs/>
              </w:rPr>
              <w:t>abu</w:t>
            </w:r>
            <w:proofErr w:type="spellEnd"/>
            <w:r w:rsidRPr="00D5102A">
              <w:rPr>
                <w:rFonts w:ascii="Arial" w:hAnsi="Arial" w:cs="Arial"/>
                <w:b/>
                <w:bCs/>
              </w:rPr>
              <w:t xml:space="preserve"> (%</w:t>
            </w:r>
            <w:proofErr w:type="spellStart"/>
            <w:r w:rsidRPr="00D5102A">
              <w:rPr>
                <w:rFonts w:ascii="Arial" w:hAnsi="Arial" w:cs="Arial"/>
                <w:b/>
                <w:bCs/>
              </w:rPr>
              <w:t>db</w:t>
            </w:r>
            <w:proofErr w:type="spellEnd"/>
            <w:r w:rsidRPr="00D5102A">
              <w:rPr>
                <w:rFonts w:ascii="Arial" w:hAnsi="Arial" w:cs="Arial"/>
                <w:b/>
                <w:bCs/>
              </w:rPr>
              <w:t>)</w:t>
            </w:r>
          </w:p>
        </w:tc>
        <w:tc>
          <w:tcPr>
            <w:tcW w:w="990" w:type="pct"/>
            <w:tcBorders>
              <w:left w:val="nil"/>
              <w:right w:val="nil"/>
            </w:tcBorders>
            <w:vAlign w:val="center"/>
          </w:tcPr>
          <w:p w14:paraId="320B79C5" w14:textId="6D37F253" w:rsidR="00DF34E0" w:rsidRPr="00D5102A" w:rsidRDefault="00DF34E0" w:rsidP="0060739B">
            <w:pPr>
              <w:jc w:val="center"/>
              <w:rPr>
                <w:rFonts w:ascii="Arial" w:hAnsi="Arial" w:cs="Arial"/>
                <w:b/>
                <w:bCs/>
              </w:rPr>
            </w:pPr>
            <w:r w:rsidRPr="00D5102A">
              <w:rPr>
                <w:rFonts w:ascii="Arial" w:hAnsi="Arial" w:cs="Arial"/>
                <w:b/>
                <w:bCs/>
              </w:rPr>
              <w:t xml:space="preserve">Vitamin </w:t>
            </w:r>
            <w:r w:rsidR="00633F83">
              <w:rPr>
                <w:rFonts w:ascii="Arial" w:hAnsi="Arial" w:cs="Arial"/>
                <w:b/>
                <w:bCs/>
              </w:rPr>
              <w:t>C</w:t>
            </w:r>
            <w:r w:rsidRPr="00D5102A">
              <w:rPr>
                <w:rFonts w:ascii="Arial" w:hAnsi="Arial" w:cs="Arial"/>
                <w:b/>
                <w:bCs/>
              </w:rPr>
              <w:t xml:space="preserve"> (mg/g)</w:t>
            </w:r>
          </w:p>
        </w:tc>
        <w:tc>
          <w:tcPr>
            <w:tcW w:w="989" w:type="pct"/>
            <w:tcBorders>
              <w:left w:val="nil"/>
            </w:tcBorders>
          </w:tcPr>
          <w:p w14:paraId="18B1FCE1" w14:textId="44F51CB2" w:rsidR="00DF34E0" w:rsidRPr="00DF34E0" w:rsidRDefault="00DF34E0" w:rsidP="00DF34E0">
            <w:pPr>
              <w:jc w:val="center"/>
              <w:rPr>
                <w:rFonts w:ascii="Arial" w:hAnsi="Arial" w:cs="Arial"/>
                <w:b/>
                <w:bCs/>
              </w:rPr>
            </w:pPr>
            <w:r w:rsidRPr="00D5102A">
              <w:rPr>
                <w:rFonts w:ascii="Arial" w:hAnsi="Arial" w:cs="Arial"/>
                <w:b/>
                <w:bCs/>
              </w:rPr>
              <w:t>Total Gula (%)</w:t>
            </w:r>
          </w:p>
        </w:tc>
      </w:tr>
      <w:tr w:rsidR="00DF34E0" w:rsidRPr="0060739B" w14:paraId="52CB089B" w14:textId="77777777" w:rsidTr="00550FC2">
        <w:tc>
          <w:tcPr>
            <w:tcW w:w="1133" w:type="pct"/>
            <w:tcBorders>
              <w:bottom w:val="nil"/>
              <w:right w:val="nil"/>
            </w:tcBorders>
          </w:tcPr>
          <w:p w14:paraId="321F76CB" w14:textId="77777777" w:rsidR="00DF34E0" w:rsidRPr="00DF34E0" w:rsidRDefault="00DF34E0" w:rsidP="00DF34E0">
            <w:pPr>
              <w:jc w:val="both"/>
              <w:rPr>
                <w:rFonts w:ascii="Arial" w:hAnsi="Arial" w:cs="Arial"/>
              </w:rPr>
            </w:pPr>
            <w:r w:rsidRPr="00DF34E0">
              <w:rPr>
                <w:rFonts w:ascii="Arial" w:hAnsi="Arial" w:cs="Arial"/>
              </w:rPr>
              <w:t xml:space="preserve">P1 (90% sari </w:t>
            </w:r>
            <w:proofErr w:type="spellStart"/>
            <w:r w:rsidRPr="00DF34E0">
              <w:rPr>
                <w:rFonts w:ascii="Arial" w:hAnsi="Arial" w:cs="Arial"/>
              </w:rPr>
              <w:t>campolay</w:t>
            </w:r>
            <w:proofErr w:type="spellEnd"/>
            <w:r w:rsidRPr="00DF34E0">
              <w:rPr>
                <w:rFonts w:ascii="Arial" w:hAnsi="Arial" w:cs="Arial"/>
              </w:rPr>
              <w:t xml:space="preserve">: 10% </w:t>
            </w:r>
            <w:proofErr w:type="spellStart"/>
            <w:r w:rsidRPr="00DF34E0">
              <w:rPr>
                <w:rFonts w:ascii="Arial" w:hAnsi="Arial" w:cs="Arial"/>
              </w:rPr>
              <w:t>maltodekstrin</w:t>
            </w:r>
            <w:proofErr w:type="spellEnd"/>
            <w:r w:rsidRPr="00DF34E0">
              <w:rPr>
                <w:rFonts w:ascii="Arial" w:hAnsi="Arial" w:cs="Arial"/>
              </w:rPr>
              <w:t>)</w:t>
            </w:r>
          </w:p>
        </w:tc>
        <w:tc>
          <w:tcPr>
            <w:tcW w:w="898" w:type="pct"/>
            <w:tcBorders>
              <w:left w:val="nil"/>
              <w:bottom w:val="nil"/>
              <w:right w:val="nil"/>
            </w:tcBorders>
            <w:vAlign w:val="center"/>
          </w:tcPr>
          <w:p w14:paraId="7C1D2049" w14:textId="569947E9" w:rsidR="00DF34E0" w:rsidRPr="00DF34E0" w:rsidRDefault="00DF34E0" w:rsidP="00550FC2">
            <w:pPr>
              <w:jc w:val="center"/>
              <w:rPr>
                <w:rFonts w:ascii="Arial" w:hAnsi="Arial" w:cs="Arial"/>
              </w:rPr>
            </w:pPr>
            <w:r w:rsidRPr="00DF34E0">
              <w:rPr>
                <w:rFonts w:ascii="Arial" w:hAnsi="Arial" w:cs="Arial"/>
                <w:lang w:val="id-ID"/>
              </w:rPr>
              <w:t>9</w:t>
            </w:r>
            <w:r w:rsidRPr="0060739B">
              <w:rPr>
                <w:rFonts w:ascii="Arial" w:hAnsi="Arial" w:cs="Arial"/>
              </w:rPr>
              <w:t>,</w:t>
            </w:r>
            <w:r w:rsidRPr="00DF34E0">
              <w:rPr>
                <w:rFonts w:ascii="Arial" w:hAnsi="Arial" w:cs="Arial"/>
                <w:lang w:val="id-ID"/>
              </w:rPr>
              <w:t>40±1</w:t>
            </w:r>
            <w:r w:rsidRPr="0060739B">
              <w:rPr>
                <w:rFonts w:ascii="Arial" w:hAnsi="Arial" w:cs="Arial"/>
              </w:rPr>
              <w:t>,</w:t>
            </w:r>
            <w:r w:rsidRPr="00DF34E0">
              <w:rPr>
                <w:rFonts w:ascii="Arial" w:hAnsi="Arial" w:cs="Arial"/>
                <w:lang w:val="id-ID"/>
              </w:rPr>
              <w:t>25</w:t>
            </w:r>
            <w:r w:rsidRPr="00DF34E0">
              <w:rPr>
                <w:rFonts w:ascii="Arial" w:hAnsi="Arial" w:cs="Arial"/>
                <w:vertAlign w:val="superscript"/>
                <w:lang w:val="id-ID"/>
              </w:rPr>
              <w:t>a</w:t>
            </w:r>
          </w:p>
        </w:tc>
        <w:tc>
          <w:tcPr>
            <w:tcW w:w="990" w:type="pct"/>
            <w:tcBorders>
              <w:left w:val="nil"/>
              <w:bottom w:val="nil"/>
              <w:right w:val="nil"/>
            </w:tcBorders>
            <w:vAlign w:val="center"/>
          </w:tcPr>
          <w:p w14:paraId="4EF086BC" w14:textId="2753D504" w:rsidR="00DF34E0" w:rsidRPr="0060739B" w:rsidRDefault="0060739B" w:rsidP="00550FC2">
            <w:pPr>
              <w:jc w:val="center"/>
              <w:rPr>
                <w:rFonts w:ascii="Arial" w:hAnsi="Arial" w:cs="Arial"/>
              </w:rPr>
            </w:pPr>
            <w:r w:rsidRPr="0060739B">
              <w:rPr>
                <w:rFonts w:ascii="Arial" w:hAnsi="Arial" w:cs="Arial"/>
                <w:lang w:val="id-ID"/>
              </w:rPr>
              <w:t>0</w:t>
            </w:r>
            <w:r w:rsidR="00A83065">
              <w:rPr>
                <w:rFonts w:ascii="Arial" w:hAnsi="Arial" w:cs="Arial"/>
              </w:rPr>
              <w:t>,</w:t>
            </w:r>
            <w:r w:rsidRPr="0060739B">
              <w:rPr>
                <w:rFonts w:ascii="Arial" w:hAnsi="Arial" w:cs="Arial"/>
                <w:lang w:val="id-ID"/>
              </w:rPr>
              <w:t>82 ± 0</w:t>
            </w:r>
            <w:r w:rsidR="00A83065">
              <w:rPr>
                <w:rFonts w:ascii="Arial" w:hAnsi="Arial" w:cs="Arial"/>
              </w:rPr>
              <w:t>,</w:t>
            </w:r>
            <w:r w:rsidRPr="0060739B">
              <w:rPr>
                <w:rFonts w:ascii="Arial" w:hAnsi="Arial" w:cs="Arial"/>
                <w:lang w:val="id-ID"/>
              </w:rPr>
              <w:t>03</w:t>
            </w:r>
            <w:r w:rsidRPr="0060739B">
              <w:rPr>
                <w:rFonts w:ascii="Arial" w:hAnsi="Arial" w:cs="Arial"/>
                <w:vertAlign w:val="superscript"/>
                <w:lang w:val="id-ID"/>
              </w:rPr>
              <w:t>d</w:t>
            </w:r>
          </w:p>
        </w:tc>
        <w:tc>
          <w:tcPr>
            <w:tcW w:w="990" w:type="pct"/>
            <w:tcBorders>
              <w:left w:val="nil"/>
              <w:bottom w:val="nil"/>
              <w:right w:val="nil"/>
            </w:tcBorders>
            <w:vAlign w:val="center"/>
          </w:tcPr>
          <w:p w14:paraId="4F115E85" w14:textId="49CCA4E8" w:rsidR="00DF34E0" w:rsidRPr="0060739B" w:rsidRDefault="0060739B" w:rsidP="00550FC2">
            <w:pPr>
              <w:jc w:val="center"/>
              <w:rPr>
                <w:rFonts w:ascii="Arial" w:hAnsi="Arial" w:cs="Arial"/>
              </w:rPr>
            </w:pPr>
            <w:r w:rsidRPr="0060739B">
              <w:rPr>
                <w:rFonts w:ascii="Arial" w:hAnsi="Arial" w:cs="Arial"/>
                <w:lang w:val="id-ID"/>
              </w:rPr>
              <w:t>6</w:t>
            </w:r>
            <w:r w:rsidR="00A83065">
              <w:rPr>
                <w:rFonts w:ascii="Arial" w:hAnsi="Arial" w:cs="Arial"/>
              </w:rPr>
              <w:t>,</w:t>
            </w:r>
            <w:r w:rsidRPr="0060739B">
              <w:rPr>
                <w:rFonts w:ascii="Arial" w:hAnsi="Arial" w:cs="Arial"/>
                <w:lang w:val="id-ID"/>
              </w:rPr>
              <w:t>83 ± 0</w:t>
            </w:r>
            <w:r w:rsidR="00A83065">
              <w:rPr>
                <w:rFonts w:ascii="Arial" w:hAnsi="Arial" w:cs="Arial"/>
              </w:rPr>
              <w:t>,</w:t>
            </w:r>
            <w:r w:rsidRPr="0060739B">
              <w:rPr>
                <w:rFonts w:ascii="Arial" w:hAnsi="Arial" w:cs="Arial"/>
                <w:lang w:val="id-ID"/>
              </w:rPr>
              <w:t>68</w:t>
            </w:r>
            <w:r w:rsidRPr="0060739B">
              <w:rPr>
                <w:rFonts w:ascii="Arial" w:hAnsi="Arial" w:cs="Arial"/>
                <w:vertAlign w:val="superscript"/>
                <w:lang w:val="id-ID"/>
              </w:rPr>
              <w:t>d</w:t>
            </w:r>
          </w:p>
        </w:tc>
        <w:tc>
          <w:tcPr>
            <w:tcW w:w="989" w:type="pct"/>
            <w:tcBorders>
              <w:left w:val="nil"/>
              <w:bottom w:val="nil"/>
            </w:tcBorders>
            <w:vAlign w:val="center"/>
          </w:tcPr>
          <w:p w14:paraId="046C88DC" w14:textId="2D51794D" w:rsidR="00DF34E0" w:rsidRPr="00DF34E0" w:rsidRDefault="0060739B" w:rsidP="00550FC2">
            <w:pPr>
              <w:jc w:val="center"/>
              <w:rPr>
                <w:rFonts w:ascii="Arial" w:hAnsi="Arial" w:cs="Arial"/>
              </w:rPr>
            </w:pPr>
            <w:r w:rsidRPr="0060739B">
              <w:rPr>
                <w:rFonts w:ascii="Arial" w:hAnsi="Arial" w:cs="Arial"/>
                <w:lang w:val="id-ID"/>
              </w:rPr>
              <w:t>13</w:t>
            </w:r>
            <w:r w:rsidR="00A83065">
              <w:rPr>
                <w:rFonts w:ascii="Arial" w:hAnsi="Arial" w:cs="Arial"/>
              </w:rPr>
              <w:t>,</w:t>
            </w:r>
            <w:r w:rsidRPr="0060739B">
              <w:rPr>
                <w:rFonts w:ascii="Arial" w:hAnsi="Arial" w:cs="Arial"/>
                <w:lang w:val="id-ID"/>
              </w:rPr>
              <w:t>16 ± 0</w:t>
            </w:r>
            <w:r w:rsidR="00A83065">
              <w:rPr>
                <w:rFonts w:ascii="Arial" w:hAnsi="Arial" w:cs="Arial"/>
              </w:rPr>
              <w:t>,</w:t>
            </w:r>
            <w:r w:rsidRPr="0060739B">
              <w:rPr>
                <w:rFonts w:ascii="Arial" w:hAnsi="Arial" w:cs="Arial"/>
                <w:lang w:val="id-ID"/>
              </w:rPr>
              <w:t>41</w:t>
            </w:r>
            <w:r w:rsidRPr="0060739B">
              <w:rPr>
                <w:rFonts w:ascii="Arial" w:hAnsi="Arial" w:cs="Arial"/>
                <w:vertAlign w:val="superscript"/>
                <w:lang w:val="id-ID"/>
              </w:rPr>
              <w:t>a</w:t>
            </w:r>
          </w:p>
        </w:tc>
      </w:tr>
      <w:tr w:rsidR="00DF34E0" w:rsidRPr="0060739B" w14:paraId="623409D6" w14:textId="77777777" w:rsidTr="00550FC2">
        <w:tc>
          <w:tcPr>
            <w:tcW w:w="1133" w:type="pct"/>
            <w:tcBorders>
              <w:top w:val="nil"/>
              <w:bottom w:val="nil"/>
              <w:right w:val="nil"/>
            </w:tcBorders>
          </w:tcPr>
          <w:p w14:paraId="52161459" w14:textId="77777777" w:rsidR="00DF34E0" w:rsidRPr="00DF34E0" w:rsidRDefault="00DF34E0" w:rsidP="00DF34E0">
            <w:pPr>
              <w:jc w:val="both"/>
              <w:rPr>
                <w:rFonts w:ascii="Arial" w:hAnsi="Arial" w:cs="Arial"/>
              </w:rPr>
            </w:pPr>
            <w:r w:rsidRPr="00DF34E0">
              <w:rPr>
                <w:rFonts w:ascii="Arial" w:hAnsi="Arial" w:cs="Arial"/>
              </w:rPr>
              <w:t xml:space="preserve">P2 (80% sari </w:t>
            </w:r>
            <w:proofErr w:type="spellStart"/>
            <w:r w:rsidRPr="00DF34E0">
              <w:rPr>
                <w:rFonts w:ascii="Arial" w:hAnsi="Arial" w:cs="Arial"/>
              </w:rPr>
              <w:t>campolay</w:t>
            </w:r>
            <w:proofErr w:type="spellEnd"/>
            <w:r w:rsidRPr="00DF34E0">
              <w:rPr>
                <w:rFonts w:ascii="Arial" w:hAnsi="Arial" w:cs="Arial"/>
              </w:rPr>
              <w:t xml:space="preserve">: 20% </w:t>
            </w:r>
            <w:proofErr w:type="spellStart"/>
            <w:r w:rsidRPr="00DF34E0">
              <w:rPr>
                <w:rFonts w:ascii="Arial" w:hAnsi="Arial" w:cs="Arial"/>
              </w:rPr>
              <w:t>maltodekstrin</w:t>
            </w:r>
            <w:proofErr w:type="spellEnd"/>
            <w:r w:rsidRPr="00DF34E0">
              <w:rPr>
                <w:rFonts w:ascii="Arial" w:hAnsi="Arial" w:cs="Arial"/>
              </w:rPr>
              <w:t>)</w:t>
            </w:r>
          </w:p>
        </w:tc>
        <w:tc>
          <w:tcPr>
            <w:tcW w:w="898" w:type="pct"/>
            <w:tcBorders>
              <w:top w:val="nil"/>
              <w:left w:val="nil"/>
              <w:bottom w:val="nil"/>
              <w:right w:val="nil"/>
            </w:tcBorders>
            <w:vAlign w:val="center"/>
          </w:tcPr>
          <w:p w14:paraId="341785B5" w14:textId="0B6993CB" w:rsidR="00DF34E0" w:rsidRPr="00DF34E0" w:rsidRDefault="00DF34E0" w:rsidP="00550FC2">
            <w:pPr>
              <w:jc w:val="center"/>
              <w:rPr>
                <w:rFonts w:ascii="Arial" w:hAnsi="Arial" w:cs="Arial"/>
              </w:rPr>
            </w:pPr>
            <w:r w:rsidRPr="00DF34E0">
              <w:rPr>
                <w:rFonts w:ascii="Arial" w:hAnsi="Arial" w:cs="Arial"/>
                <w:lang w:val="id-ID"/>
              </w:rPr>
              <w:t>10</w:t>
            </w:r>
            <w:r w:rsidRPr="0060739B">
              <w:rPr>
                <w:rFonts w:ascii="Arial" w:hAnsi="Arial" w:cs="Arial"/>
              </w:rPr>
              <w:t>,</w:t>
            </w:r>
            <w:r w:rsidRPr="00DF34E0">
              <w:rPr>
                <w:rFonts w:ascii="Arial" w:hAnsi="Arial" w:cs="Arial"/>
                <w:lang w:val="id-ID"/>
              </w:rPr>
              <w:t>15±</w:t>
            </w:r>
            <w:r w:rsidRPr="0060739B">
              <w:rPr>
                <w:rFonts w:ascii="Arial" w:hAnsi="Arial" w:cs="Arial"/>
              </w:rPr>
              <w:t>1,</w:t>
            </w:r>
            <w:r w:rsidRPr="00DF34E0">
              <w:rPr>
                <w:rFonts w:ascii="Arial" w:hAnsi="Arial" w:cs="Arial"/>
                <w:lang w:val="id-ID"/>
              </w:rPr>
              <w:t>02</w:t>
            </w:r>
            <w:r w:rsidRPr="00DF34E0">
              <w:rPr>
                <w:rFonts w:ascii="Arial" w:hAnsi="Arial" w:cs="Arial"/>
                <w:vertAlign w:val="superscript"/>
                <w:lang w:val="id-ID"/>
              </w:rPr>
              <w:t>a</w:t>
            </w:r>
          </w:p>
        </w:tc>
        <w:tc>
          <w:tcPr>
            <w:tcW w:w="990" w:type="pct"/>
            <w:tcBorders>
              <w:top w:val="nil"/>
              <w:left w:val="nil"/>
              <w:bottom w:val="nil"/>
              <w:right w:val="nil"/>
            </w:tcBorders>
            <w:vAlign w:val="center"/>
          </w:tcPr>
          <w:p w14:paraId="16E3DD0E" w14:textId="6DD47289" w:rsidR="00DF34E0" w:rsidRPr="0060739B" w:rsidRDefault="0060739B" w:rsidP="00550FC2">
            <w:pPr>
              <w:jc w:val="center"/>
              <w:rPr>
                <w:rFonts w:ascii="Arial" w:hAnsi="Arial" w:cs="Arial"/>
              </w:rPr>
            </w:pPr>
            <w:r w:rsidRPr="0060739B">
              <w:rPr>
                <w:rFonts w:ascii="Arial" w:hAnsi="Arial" w:cs="Arial"/>
                <w:lang w:val="id-ID"/>
              </w:rPr>
              <w:t>0</w:t>
            </w:r>
            <w:r w:rsidR="00A83065">
              <w:rPr>
                <w:rFonts w:ascii="Arial" w:hAnsi="Arial" w:cs="Arial"/>
              </w:rPr>
              <w:t>,</w:t>
            </w:r>
            <w:r w:rsidRPr="0060739B">
              <w:rPr>
                <w:rFonts w:ascii="Arial" w:hAnsi="Arial" w:cs="Arial"/>
                <w:lang w:val="id-ID"/>
              </w:rPr>
              <w:t>48 ± 0</w:t>
            </w:r>
            <w:r w:rsidR="00A83065">
              <w:rPr>
                <w:rFonts w:ascii="Arial" w:hAnsi="Arial" w:cs="Arial"/>
              </w:rPr>
              <w:t>,</w:t>
            </w:r>
            <w:r w:rsidRPr="0060739B">
              <w:rPr>
                <w:rFonts w:ascii="Arial" w:hAnsi="Arial" w:cs="Arial"/>
                <w:lang w:val="id-ID"/>
              </w:rPr>
              <w:t>01</w:t>
            </w:r>
            <w:r w:rsidRPr="0060739B">
              <w:rPr>
                <w:rFonts w:ascii="Arial" w:hAnsi="Arial" w:cs="Arial"/>
                <w:vertAlign w:val="superscript"/>
                <w:lang w:val="id-ID"/>
              </w:rPr>
              <w:t>c</w:t>
            </w:r>
          </w:p>
        </w:tc>
        <w:tc>
          <w:tcPr>
            <w:tcW w:w="990" w:type="pct"/>
            <w:tcBorders>
              <w:top w:val="nil"/>
              <w:left w:val="nil"/>
              <w:bottom w:val="nil"/>
              <w:right w:val="nil"/>
            </w:tcBorders>
            <w:vAlign w:val="center"/>
          </w:tcPr>
          <w:p w14:paraId="5E2435A6" w14:textId="65F9B594" w:rsidR="00DF34E0" w:rsidRPr="0060739B" w:rsidRDefault="0060739B" w:rsidP="00550FC2">
            <w:pPr>
              <w:jc w:val="center"/>
              <w:rPr>
                <w:rFonts w:ascii="Arial" w:hAnsi="Arial" w:cs="Arial"/>
              </w:rPr>
            </w:pPr>
            <w:r w:rsidRPr="0060739B">
              <w:rPr>
                <w:rFonts w:ascii="Arial" w:hAnsi="Arial" w:cs="Arial"/>
                <w:lang w:val="id-ID"/>
              </w:rPr>
              <w:t>6</w:t>
            </w:r>
            <w:r w:rsidR="00A83065">
              <w:rPr>
                <w:rFonts w:ascii="Arial" w:hAnsi="Arial" w:cs="Arial"/>
              </w:rPr>
              <w:t>,</w:t>
            </w:r>
            <w:r w:rsidRPr="0060739B">
              <w:rPr>
                <w:rFonts w:ascii="Arial" w:hAnsi="Arial" w:cs="Arial"/>
                <w:lang w:val="id-ID"/>
              </w:rPr>
              <w:t>12 ± 0</w:t>
            </w:r>
            <w:r w:rsidR="00A83065">
              <w:rPr>
                <w:rFonts w:ascii="Arial" w:hAnsi="Arial" w:cs="Arial"/>
              </w:rPr>
              <w:t>,</w:t>
            </w:r>
            <w:r w:rsidRPr="0060739B">
              <w:rPr>
                <w:rFonts w:ascii="Arial" w:hAnsi="Arial" w:cs="Arial"/>
                <w:lang w:val="id-ID"/>
              </w:rPr>
              <w:t>41</w:t>
            </w:r>
            <w:r w:rsidRPr="0060739B">
              <w:rPr>
                <w:rFonts w:ascii="Arial" w:hAnsi="Arial" w:cs="Arial"/>
                <w:vertAlign w:val="superscript"/>
                <w:lang w:val="id-ID"/>
              </w:rPr>
              <w:t>c</w:t>
            </w:r>
          </w:p>
        </w:tc>
        <w:tc>
          <w:tcPr>
            <w:tcW w:w="989" w:type="pct"/>
            <w:tcBorders>
              <w:top w:val="nil"/>
              <w:left w:val="nil"/>
              <w:bottom w:val="nil"/>
            </w:tcBorders>
            <w:vAlign w:val="center"/>
          </w:tcPr>
          <w:p w14:paraId="05712F66" w14:textId="743680EB" w:rsidR="00DF34E0" w:rsidRPr="00DF34E0" w:rsidRDefault="0060739B" w:rsidP="00550FC2">
            <w:pPr>
              <w:jc w:val="center"/>
              <w:rPr>
                <w:rFonts w:ascii="Arial" w:hAnsi="Arial" w:cs="Arial"/>
              </w:rPr>
            </w:pPr>
            <w:r w:rsidRPr="0060739B">
              <w:rPr>
                <w:rFonts w:ascii="Arial" w:hAnsi="Arial" w:cs="Arial"/>
                <w:lang w:val="id-ID"/>
              </w:rPr>
              <w:t>14</w:t>
            </w:r>
            <w:r w:rsidR="00A83065">
              <w:rPr>
                <w:rFonts w:ascii="Arial" w:hAnsi="Arial" w:cs="Arial"/>
              </w:rPr>
              <w:t>,</w:t>
            </w:r>
            <w:r w:rsidRPr="0060739B">
              <w:rPr>
                <w:rFonts w:ascii="Arial" w:hAnsi="Arial" w:cs="Arial"/>
                <w:lang w:val="id-ID"/>
              </w:rPr>
              <w:t>51 ± 1</w:t>
            </w:r>
            <w:r w:rsidR="00A83065">
              <w:rPr>
                <w:rFonts w:ascii="Arial" w:hAnsi="Arial" w:cs="Arial"/>
              </w:rPr>
              <w:t>,</w:t>
            </w:r>
            <w:r w:rsidRPr="0060739B">
              <w:rPr>
                <w:rFonts w:ascii="Arial" w:hAnsi="Arial" w:cs="Arial"/>
                <w:lang w:val="id-ID"/>
              </w:rPr>
              <w:t>00</w:t>
            </w:r>
            <w:r w:rsidRPr="0060739B">
              <w:rPr>
                <w:rFonts w:ascii="Arial" w:hAnsi="Arial" w:cs="Arial"/>
                <w:vertAlign w:val="superscript"/>
                <w:lang w:val="id-ID"/>
              </w:rPr>
              <w:t>b</w:t>
            </w:r>
          </w:p>
        </w:tc>
      </w:tr>
      <w:tr w:rsidR="00DF34E0" w:rsidRPr="0060739B" w14:paraId="3C54D026" w14:textId="77777777" w:rsidTr="00550FC2">
        <w:tc>
          <w:tcPr>
            <w:tcW w:w="1133" w:type="pct"/>
            <w:tcBorders>
              <w:top w:val="nil"/>
              <w:bottom w:val="nil"/>
              <w:right w:val="nil"/>
            </w:tcBorders>
          </w:tcPr>
          <w:p w14:paraId="016A2FE9" w14:textId="77777777" w:rsidR="00DF34E0" w:rsidRPr="00DF34E0" w:rsidRDefault="00DF34E0" w:rsidP="00DF34E0">
            <w:pPr>
              <w:jc w:val="both"/>
              <w:rPr>
                <w:rFonts w:ascii="Arial" w:hAnsi="Arial" w:cs="Arial"/>
              </w:rPr>
            </w:pPr>
            <w:r w:rsidRPr="00DF34E0">
              <w:rPr>
                <w:rFonts w:ascii="Arial" w:hAnsi="Arial" w:cs="Arial"/>
              </w:rPr>
              <w:t xml:space="preserve">P3 (70% sari </w:t>
            </w:r>
            <w:proofErr w:type="spellStart"/>
            <w:r w:rsidRPr="00DF34E0">
              <w:rPr>
                <w:rFonts w:ascii="Arial" w:hAnsi="Arial" w:cs="Arial"/>
              </w:rPr>
              <w:t>campolay</w:t>
            </w:r>
            <w:proofErr w:type="spellEnd"/>
            <w:r w:rsidRPr="00DF34E0">
              <w:rPr>
                <w:rFonts w:ascii="Arial" w:hAnsi="Arial" w:cs="Arial"/>
              </w:rPr>
              <w:t xml:space="preserve">: 30% </w:t>
            </w:r>
            <w:proofErr w:type="spellStart"/>
            <w:r w:rsidRPr="00DF34E0">
              <w:rPr>
                <w:rFonts w:ascii="Arial" w:hAnsi="Arial" w:cs="Arial"/>
              </w:rPr>
              <w:t>maltodekstrin</w:t>
            </w:r>
            <w:proofErr w:type="spellEnd"/>
            <w:r w:rsidRPr="00DF34E0">
              <w:rPr>
                <w:rFonts w:ascii="Arial" w:hAnsi="Arial" w:cs="Arial"/>
              </w:rPr>
              <w:t>)</w:t>
            </w:r>
          </w:p>
        </w:tc>
        <w:tc>
          <w:tcPr>
            <w:tcW w:w="898" w:type="pct"/>
            <w:tcBorders>
              <w:top w:val="nil"/>
              <w:left w:val="nil"/>
              <w:bottom w:val="nil"/>
              <w:right w:val="nil"/>
            </w:tcBorders>
            <w:vAlign w:val="center"/>
          </w:tcPr>
          <w:p w14:paraId="61BCB6F7" w14:textId="759F808C" w:rsidR="00DF34E0" w:rsidRPr="00DF34E0" w:rsidRDefault="00DF34E0" w:rsidP="00550FC2">
            <w:pPr>
              <w:jc w:val="center"/>
              <w:rPr>
                <w:rFonts w:ascii="Arial" w:hAnsi="Arial" w:cs="Arial"/>
              </w:rPr>
            </w:pPr>
            <w:r w:rsidRPr="0060739B">
              <w:rPr>
                <w:rFonts w:ascii="Arial" w:hAnsi="Arial" w:cs="Arial"/>
              </w:rPr>
              <w:t>10,30±0,58</w:t>
            </w:r>
            <w:r w:rsidRPr="0060739B">
              <w:rPr>
                <w:rFonts w:ascii="Arial" w:hAnsi="Arial" w:cs="Arial"/>
                <w:vertAlign w:val="superscript"/>
              </w:rPr>
              <w:t>a</w:t>
            </w:r>
          </w:p>
        </w:tc>
        <w:tc>
          <w:tcPr>
            <w:tcW w:w="990" w:type="pct"/>
            <w:tcBorders>
              <w:top w:val="nil"/>
              <w:left w:val="nil"/>
              <w:bottom w:val="nil"/>
              <w:right w:val="nil"/>
            </w:tcBorders>
            <w:vAlign w:val="center"/>
          </w:tcPr>
          <w:p w14:paraId="38EFFA92" w14:textId="24CC6F77" w:rsidR="00DF34E0" w:rsidRPr="0060739B" w:rsidRDefault="0060739B" w:rsidP="00550FC2">
            <w:pPr>
              <w:jc w:val="center"/>
              <w:rPr>
                <w:rFonts w:ascii="Arial" w:hAnsi="Arial" w:cs="Arial"/>
              </w:rPr>
            </w:pPr>
            <w:r w:rsidRPr="0060739B">
              <w:rPr>
                <w:rFonts w:ascii="Arial" w:hAnsi="Arial" w:cs="Arial"/>
                <w:lang w:val="id-ID"/>
              </w:rPr>
              <w:t>0</w:t>
            </w:r>
            <w:r w:rsidR="00A83065">
              <w:rPr>
                <w:rFonts w:ascii="Arial" w:hAnsi="Arial" w:cs="Arial"/>
              </w:rPr>
              <w:t>,</w:t>
            </w:r>
            <w:r w:rsidRPr="0060739B">
              <w:rPr>
                <w:rFonts w:ascii="Arial" w:hAnsi="Arial" w:cs="Arial"/>
                <w:lang w:val="id-ID"/>
              </w:rPr>
              <w:t>33 ± 0</w:t>
            </w:r>
            <w:r w:rsidR="00A83065">
              <w:rPr>
                <w:rFonts w:ascii="Arial" w:hAnsi="Arial" w:cs="Arial"/>
              </w:rPr>
              <w:t>,</w:t>
            </w:r>
            <w:r w:rsidRPr="0060739B">
              <w:rPr>
                <w:rFonts w:ascii="Arial" w:hAnsi="Arial" w:cs="Arial"/>
                <w:lang w:val="id-ID"/>
              </w:rPr>
              <w:t>01</w:t>
            </w:r>
            <w:r w:rsidRPr="0060739B">
              <w:rPr>
                <w:rFonts w:ascii="Arial" w:hAnsi="Arial" w:cs="Arial"/>
                <w:vertAlign w:val="superscript"/>
                <w:lang w:val="id-ID"/>
              </w:rPr>
              <w:t>b</w:t>
            </w:r>
          </w:p>
        </w:tc>
        <w:tc>
          <w:tcPr>
            <w:tcW w:w="990" w:type="pct"/>
            <w:tcBorders>
              <w:top w:val="nil"/>
              <w:left w:val="nil"/>
              <w:bottom w:val="nil"/>
              <w:right w:val="nil"/>
            </w:tcBorders>
            <w:vAlign w:val="center"/>
          </w:tcPr>
          <w:p w14:paraId="43503C56" w14:textId="7A0C038C" w:rsidR="00DF34E0" w:rsidRPr="0060739B" w:rsidRDefault="0060739B" w:rsidP="00550FC2">
            <w:pPr>
              <w:jc w:val="center"/>
              <w:rPr>
                <w:rFonts w:ascii="Arial" w:hAnsi="Arial" w:cs="Arial"/>
              </w:rPr>
            </w:pPr>
            <w:r w:rsidRPr="0060739B">
              <w:rPr>
                <w:rFonts w:ascii="Arial" w:hAnsi="Arial" w:cs="Arial"/>
                <w:lang w:val="id-ID"/>
              </w:rPr>
              <w:t>5</w:t>
            </w:r>
            <w:r w:rsidR="00A83065">
              <w:rPr>
                <w:rFonts w:ascii="Arial" w:hAnsi="Arial" w:cs="Arial"/>
              </w:rPr>
              <w:t>,</w:t>
            </w:r>
            <w:r w:rsidRPr="0060739B">
              <w:rPr>
                <w:rFonts w:ascii="Arial" w:hAnsi="Arial" w:cs="Arial"/>
                <w:lang w:val="id-ID"/>
              </w:rPr>
              <w:t>39 ± 0</w:t>
            </w:r>
            <w:r w:rsidR="00A83065">
              <w:rPr>
                <w:rFonts w:ascii="Arial" w:hAnsi="Arial" w:cs="Arial"/>
              </w:rPr>
              <w:t>,</w:t>
            </w:r>
            <w:r w:rsidRPr="0060739B">
              <w:rPr>
                <w:rFonts w:ascii="Arial" w:hAnsi="Arial" w:cs="Arial"/>
                <w:lang w:val="id-ID"/>
              </w:rPr>
              <w:t>43</w:t>
            </w:r>
            <w:r w:rsidRPr="0060739B">
              <w:rPr>
                <w:rFonts w:ascii="Arial" w:hAnsi="Arial" w:cs="Arial"/>
                <w:vertAlign w:val="superscript"/>
                <w:lang w:val="id-ID"/>
              </w:rPr>
              <w:t>b</w:t>
            </w:r>
          </w:p>
        </w:tc>
        <w:tc>
          <w:tcPr>
            <w:tcW w:w="989" w:type="pct"/>
            <w:tcBorders>
              <w:top w:val="nil"/>
              <w:left w:val="nil"/>
              <w:bottom w:val="nil"/>
            </w:tcBorders>
            <w:vAlign w:val="center"/>
          </w:tcPr>
          <w:p w14:paraId="1FC3F9D9" w14:textId="1CFEEC77" w:rsidR="00DF34E0" w:rsidRPr="00DF34E0" w:rsidRDefault="0060739B" w:rsidP="00550FC2">
            <w:pPr>
              <w:jc w:val="center"/>
              <w:rPr>
                <w:rFonts w:ascii="Arial" w:hAnsi="Arial" w:cs="Arial"/>
              </w:rPr>
            </w:pPr>
            <w:r w:rsidRPr="0060739B">
              <w:rPr>
                <w:rFonts w:ascii="Arial" w:hAnsi="Arial" w:cs="Arial"/>
                <w:lang w:val="id-ID"/>
              </w:rPr>
              <w:t>16</w:t>
            </w:r>
            <w:r w:rsidR="00A83065">
              <w:rPr>
                <w:rFonts w:ascii="Arial" w:hAnsi="Arial" w:cs="Arial"/>
              </w:rPr>
              <w:t>,</w:t>
            </w:r>
            <w:r w:rsidRPr="0060739B">
              <w:rPr>
                <w:rFonts w:ascii="Arial" w:hAnsi="Arial" w:cs="Arial"/>
                <w:lang w:val="id-ID"/>
              </w:rPr>
              <w:t>98 ± 1</w:t>
            </w:r>
            <w:r w:rsidR="00A83065">
              <w:rPr>
                <w:rFonts w:ascii="Arial" w:hAnsi="Arial" w:cs="Arial"/>
              </w:rPr>
              <w:t>,</w:t>
            </w:r>
            <w:r w:rsidRPr="0060739B">
              <w:rPr>
                <w:rFonts w:ascii="Arial" w:hAnsi="Arial" w:cs="Arial"/>
                <w:lang w:val="id-ID"/>
              </w:rPr>
              <w:t>22</w:t>
            </w:r>
            <w:r w:rsidRPr="0060739B">
              <w:rPr>
                <w:rFonts w:ascii="Arial" w:hAnsi="Arial" w:cs="Arial"/>
                <w:vertAlign w:val="superscript"/>
                <w:lang w:val="id-ID"/>
              </w:rPr>
              <w:t>c</w:t>
            </w:r>
          </w:p>
        </w:tc>
      </w:tr>
      <w:tr w:rsidR="00DF34E0" w:rsidRPr="0060739B" w14:paraId="36B7C7C7" w14:textId="77777777" w:rsidTr="00550FC2">
        <w:tc>
          <w:tcPr>
            <w:tcW w:w="1133" w:type="pct"/>
            <w:tcBorders>
              <w:top w:val="nil"/>
              <w:right w:val="nil"/>
            </w:tcBorders>
          </w:tcPr>
          <w:p w14:paraId="1CC2253D" w14:textId="77777777" w:rsidR="00DF34E0" w:rsidRPr="00DF34E0" w:rsidRDefault="00DF34E0" w:rsidP="00DF34E0">
            <w:pPr>
              <w:jc w:val="both"/>
              <w:rPr>
                <w:rFonts w:ascii="Arial" w:hAnsi="Arial" w:cs="Arial"/>
              </w:rPr>
            </w:pPr>
            <w:r w:rsidRPr="00DF34E0">
              <w:rPr>
                <w:rFonts w:ascii="Arial" w:hAnsi="Arial" w:cs="Arial"/>
              </w:rPr>
              <w:t xml:space="preserve">P4 (60% sari </w:t>
            </w:r>
            <w:proofErr w:type="spellStart"/>
            <w:r w:rsidRPr="00DF34E0">
              <w:rPr>
                <w:rFonts w:ascii="Arial" w:hAnsi="Arial" w:cs="Arial"/>
              </w:rPr>
              <w:t>campolay</w:t>
            </w:r>
            <w:proofErr w:type="spellEnd"/>
            <w:r w:rsidRPr="00DF34E0">
              <w:rPr>
                <w:rFonts w:ascii="Arial" w:hAnsi="Arial" w:cs="Arial"/>
              </w:rPr>
              <w:t xml:space="preserve">: 40% </w:t>
            </w:r>
            <w:proofErr w:type="spellStart"/>
            <w:r w:rsidRPr="00DF34E0">
              <w:rPr>
                <w:rFonts w:ascii="Arial" w:hAnsi="Arial" w:cs="Arial"/>
              </w:rPr>
              <w:t>maltodekstrin</w:t>
            </w:r>
            <w:proofErr w:type="spellEnd"/>
            <w:r w:rsidRPr="00DF34E0">
              <w:rPr>
                <w:rFonts w:ascii="Arial" w:hAnsi="Arial" w:cs="Arial"/>
              </w:rPr>
              <w:t>)</w:t>
            </w:r>
          </w:p>
        </w:tc>
        <w:tc>
          <w:tcPr>
            <w:tcW w:w="898" w:type="pct"/>
            <w:tcBorders>
              <w:top w:val="nil"/>
              <w:left w:val="nil"/>
              <w:right w:val="nil"/>
            </w:tcBorders>
            <w:vAlign w:val="center"/>
          </w:tcPr>
          <w:p w14:paraId="5F1B4A0F" w14:textId="23304AFA" w:rsidR="00DF34E0" w:rsidRPr="00DF34E0" w:rsidRDefault="00DF34E0" w:rsidP="00550FC2">
            <w:pPr>
              <w:jc w:val="center"/>
              <w:rPr>
                <w:rFonts w:ascii="Arial" w:hAnsi="Arial" w:cs="Arial"/>
              </w:rPr>
            </w:pPr>
            <w:r w:rsidRPr="00DF34E0">
              <w:rPr>
                <w:rFonts w:ascii="Arial" w:hAnsi="Arial" w:cs="Arial"/>
                <w:lang w:val="id-ID"/>
              </w:rPr>
              <w:t>10</w:t>
            </w:r>
            <w:r w:rsidRPr="0060739B">
              <w:rPr>
                <w:rFonts w:ascii="Arial" w:hAnsi="Arial" w:cs="Arial"/>
              </w:rPr>
              <w:t>,</w:t>
            </w:r>
            <w:r w:rsidRPr="00DF34E0">
              <w:rPr>
                <w:rFonts w:ascii="Arial" w:hAnsi="Arial" w:cs="Arial"/>
                <w:lang w:val="id-ID"/>
              </w:rPr>
              <w:t>57±0</w:t>
            </w:r>
            <w:r w:rsidRPr="0060739B">
              <w:rPr>
                <w:rFonts w:ascii="Arial" w:hAnsi="Arial" w:cs="Arial"/>
              </w:rPr>
              <w:t>,</w:t>
            </w:r>
            <w:r w:rsidRPr="00DF34E0">
              <w:rPr>
                <w:rFonts w:ascii="Arial" w:hAnsi="Arial" w:cs="Arial"/>
                <w:lang w:val="id-ID"/>
              </w:rPr>
              <w:t>27</w:t>
            </w:r>
            <w:r w:rsidRPr="00DF34E0">
              <w:rPr>
                <w:rFonts w:ascii="Arial" w:hAnsi="Arial" w:cs="Arial"/>
                <w:vertAlign w:val="superscript"/>
                <w:lang w:val="id-ID"/>
              </w:rPr>
              <w:t>a</w:t>
            </w:r>
          </w:p>
        </w:tc>
        <w:tc>
          <w:tcPr>
            <w:tcW w:w="990" w:type="pct"/>
            <w:tcBorders>
              <w:top w:val="nil"/>
              <w:left w:val="nil"/>
              <w:right w:val="nil"/>
            </w:tcBorders>
            <w:vAlign w:val="center"/>
          </w:tcPr>
          <w:p w14:paraId="02883AE2" w14:textId="7479A2E8" w:rsidR="00DF34E0" w:rsidRPr="0060739B" w:rsidRDefault="0060739B" w:rsidP="00550FC2">
            <w:pPr>
              <w:jc w:val="center"/>
              <w:rPr>
                <w:rFonts w:ascii="Arial" w:hAnsi="Arial" w:cs="Arial"/>
              </w:rPr>
            </w:pPr>
            <w:r w:rsidRPr="0060739B">
              <w:rPr>
                <w:rFonts w:ascii="Times New Roman" w:hAnsi="Times New Roman"/>
                <w:kern w:val="0"/>
                <w:sz w:val="24"/>
                <w:szCs w:val="24"/>
                <w14:ligatures w14:val="none"/>
              </w:rPr>
              <w:t>0</w:t>
            </w:r>
            <w:r w:rsidR="00A83065">
              <w:rPr>
                <w:rFonts w:ascii="Times New Roman" w:hAnsi="Times New Roman"/>
                <w:kern w:val="0"/>
                <w:sz w:val="24"/>
                <w:szCs w:val="24"/>
                <w14:ligatures w14:val="none"/>
              </w:rPr>
              <w:t>,</w:t>
            </w:r>
            <w:r w:rsidRPr="0060739B">
              <w:rPr>
                <w:rFonts w:ascii="Times New Roman" w:hAnsi="Times New Roman"/>
                <w:kern w:val="0"/>
                <w:sz w:val="24"/>
                <w:szCs w:val="24"/>
                <w14:ligatures w14:val="none"/>
              </w:rPr>
              <w:t>15 ± 0</w:t>
            </w:r>
            <w:r w:rsidR="00A83065">
              <w:rPr>
                <w:rFonts w:ascii="Times New Roman" w:hAnsi="Times New Roman"/>
                <w:kern w:val="0"/>
                <w:sz w:val="24"/>
                <w:szCs w:val="24"/>
                <w14:ligatures w14:val="none"/>
              </w:rPr>
              <w:t>,</w:t>
            </w:r>
            <w:r w:rsidRPr="0060739B">
              <w:rPr>
                <w:rFonts w:ascii="Times New Roman" w:hAnsi="Times New Roman"/>
                <w:kern w:val="0"/>
                <w:sz w:val="24"/>
                <w:szCs w:val="24"/>
                <w14:ligatures w14:val="none"/>
              </w:rPr>
              <w:t>02</w:t>
            </w:r>
            <w:r w:rsidRPr="0060739B">
              <w:rPr>
                <w:rFonts w:ascii="Times New Roman" w:hAnsi="Times New Roman"/>
                <w:kern w:val="0"/>
                <w:sz w:val="24"/>
                <w:szCs w:val="24"/>
                <w:vertAlign w:val="superscript"/>
                <w14:ligatures w14:val="none"/>
              </w:rPr>
              <w:t>a</w:t>
            </w:r>
          </w:p>
        </w:tc>
        <w:tc>
          <w:tcPr>
            <w:tcW w:w="990" w:type="pct"/>
            <w:tcBorders>
              <w:top w:val="nil"/>
              <w:left w:val="nil"/>
              <w:right w:val="nil"/>
            </w:tcBorders>
            <w:vAlign w:val="center"/>
          </w:tcPr>
          <w:p w14:paraId="1F164410" w14:textId="4A66C433" w:rsidR="00DF34E0" w:rsidRPr="0060739B" w:rsidRDefault="0060739B" w:rsidP="00550FC2">
            <w:pPr>
              <w:jc w:val="center"/>
              <w:rPr>
                <w:rFonts w:ascii="Arial" w:hAnsi="Arial" w:cs="Arial"/>
              </w:rPr>
            </w:pPr>
            <w:r w:rsidRPr="0060739B">
              <w:rPr>
                <w:rFonts w:ascii="Arial" w:hAnsi="Arial" w:cs="Arial"/>
                <w:lang w:val="id-ID"/>
              </w:rPr>
              <w:t>4</w:t>
            </w:r>
            <w:r w:rsidR="00A83065">
              <w:rPr>
                <w:rFonts w:ascii="Arial" w:hAnsi="Arial" w:cs="Arial"/>
              </w:rPr>
              <w:t>,</w:t>
            </w:r>
            <w:r w:rsidRPr="0060739B">
              <w:rPr>
                <w:rFonts w:ascii="Arial" w:hAnsi="Arial" w:cs="Arial"/>
                <w:lang w:val="id-ID"/>
              </w:rPr>
              <w:t>83 ± 0</w:t>
            </w:r>
            <w:r w:rsidR="00A83065">
              <w:rPr>
                <w:rFonts w:ascii="Arial" w:hAnsi="Arial" w:cs="Arial"/>
              </w:rPr>
              <w:t>,</w:t>
            </w:r>
            <w:r w:rsidRPr="0060739B">
              <w:rPr>
                <w:rFonts w:ascii="Arial" w:hAnsi="Arial" w:cs="Arial"/>
                <w:lang w:val="id-ID"/>
              </w:rPr>
              <w:t>69</w:t>
            </w:r>
            <w:r w:rsidRPr="0060739B">
              <w:rPr>
                <w:rFonts w:ascii="Arial" w:hAnsi="Arial" w:cs="Arial"/>
                <w:vertAlign w:val="superscript"/>
                <w:lang w:val="id-ID"/>
              </w:rPr>
              <w:t>a</w:t>
            </w:r>
          </w:p>
        </w:tc>
        <w:tc>
          <w:tcPr>
            <w:tcW w:w="989" w:type="pct"/>
            <w:tcBorders>
              <w:top w:val="nil"/>
              <w:left w:val="nil"/>
            </w:tcBorders>
            <w:vAlign w:val="center"/>
          </w:tcPr>
          <w:p w14:paraId="34F5046E" w14:textId="0BEC2D3F" w:rsidR="00DF34E0" w:rsidRPr="00DF34E0" w:rsidRDefault="0060739B" w:rsidP="00550FC2">
            <w:pPr>
              <w:jc w:val="center"/>
              <w:rPr>
                <w:rFonts w:ascii="Arial" w:hAnsi="Arial" w:cs="Arial"/>
              </w:rPr>
            </w:pPr>
            <w:r w:rsidRPr="0060739B">
              <w:rPr>
                <w:rFonts w:ascii="Arial" w:hAnsi="Arial" w:cs="Arial"/>
                <w:lang w:val="id-ID"/>
              </w:rPr>
              <w:t>19</w:t>
            </w:r>
            <w:r w:rsidR="00A83065">
              <w:rPr>
                <w:rFonts w:ascii="Arial" w:hAnsi="Arial" w:cs="Arial"/>
              </w:rPr>
              <w:t>,</w:t>
            </w:r>
            <w:r w:rsidRPr="0060739B">
              <w:rPr>
                <w:rFonts w:ascii="Arial" w:hAnsi="Arial" w:cs="Arial"/>
                <w:lang w:val="id-ID"/>
              </w:rPr>
              <w:t>57 ± 0</w:t>
            </w:r>
            <w:r w:rsidR="00A83065">
              <w:rPr>
                <w:rFonts w:ascii="Arial" w:hAnsi="Arial" w:cs="Arial"/>
              </w:rPr>
              <w:t>,</w:t>
            </w:r>
            <w:r w:rsidRPr="0060739B">
              <w:rPr>
                <w:rFonts w:ascii="Arial" w:hAnsi="Arial" w:cs="Arial"/>
                <w:lang w:val="id-ID"/>
              </w:rPr>
              <w:t>63</w:t>
            </w:r>
            <w:r w:rsidRPr="0060739B">
              <w:rPr>
                <w:rFonts w:ascii="Arial" w:hAnsi="Arial" w:cs="Arial"/>
                <w:vertAlign w:val="superscript"/>
                <w:lang w:val="id-ID"/>
              </w:rPr>
              <w:t>d</w:t>
            </w:r>
          </w:p>
        </w:tc>
      </w:tr>
    </w:tbl>
    <w:bookmarkEnd w:id="2"/>
    <w:p w14:paraId="005FA7F2" w14:textId="37C54C47" w:rsidR="007265B2" w:rsidRPr="007265B2" w:rsidRDefault="007265B2" w:rsidP="007265B2">
      <w:pPr>
        <w:ind w:right="370"/>
        <w:jc w:val="both"/>
        <w:rPr>
          <w:rFonts w:ascii="Arial" w:eastAsia="Arial" w:hAnsi="Arial" w:cs="Arial"/>
          <w:b/>
          <w:lang w:val="en-US"/>
        </w:rPr>
      </w:pPr>
      <w:proofErr w:type="spellStart"/>
      <w:r w:rsidRPr="007265B2">
        <w:rPr>
          <w:rFonts w:ascii="Arial" w:eastAsia="Arial" w:hAnsi="Arial" w:cs="Arial"/>
          <w:b/>
          <w:bCs/>
          <w:lang w:val="en-US"/>
        </w:rPr>
        <w:t>Keterangan</w:t>
      </w:r>
      <w:proofErr w:type="spellEnd"/>
      <w:r w:rsidRPr="007265B2">
        <w:rPr>
          <w:rFonts w:ascii="Arial" w:eastAsia="Arial" w:hAnsi="Arial" w:cs="Arial"/>
          <w:b/>
          <w:bCs/>
          <w:lang w:val="en-US"/>
        </w:rPr>
        <w:t>:</w:t>
      </w:r>
      <w:r w:rsidRPr="007265B2">
        <w:rPr>
          <w:rFonts w:ascii="Arial" w:eastAsia="Arial" w:hAnsi="Arial" w:cs="Arial"/>
          <w:b/>
          <w:lang w:val="en-US"/>
        </w:rPr>
        <w:t xml:space="preserve"> Angka pada </w:t>
      </w:r>
      <w:proofErr w:type="spellStart"/>
      <w:r w:rsidRPr="007265B2">
        <w:rPr>
          <w:rFonts w:ascii="Arial" w:eastAsia="Arial" w:hAnsi="Arial" w:cs="Arial"/>
          <w:b/>
          <w:lang w:val="en-US"/>
        </w:rPr>
        <w:t>kolom</w:t>
      </w:r>
      <w:proofErr w:type="spellEnd"/>
      <w:r w:rsidRPr="007265B2">
        <w:rPr>
          <w:rFonts w:ascii="Arial" w:eastAsia="Arial" w:hAnsi="Arial" w:cs="Arial"/>
          <w:b/>
          <w:lang w:val="en-US"/>
        </w:rPr>
        <w:t xml:space="preserve"> yang </w:t>
      </w:r>
      <w:proofErr w:type="spellStart"/>
      <w:r w:rsidRPr="007265B2">
        <w:rPr>
          <w:rFonts w:ascii="Arial" w:eastAsia="Arial" w:hAnsi="Arial" w:cs="Arial"/>
          <w:b/>
          <w:lang w:val="en-US"/>
        </w:rPr>
        <w:t>diikuti</w:t>
      </w:r>
      <w:proofErr w:type="spellEnd"/>
      <w:r w:rsidRPr="007265B2">
        <w:rPr>
          <w:rFonts w:ascii="Arial" w:eastAsia="Arial" w:hAnsi="Arial" w:cs="Arial"/>
          <w:b/>
          <w:lang w:val="en-US"/>
        </w:rPr>
        <w:t xml:space="preserve"> </w:t>
      </w:r>
      <w:proofErr w:type="spellStart"/>
      <w:r w:rsidRPr="007265B2">
        <w:rPr>
          <w:rFonts w:ascii="Arial" w:eastAsia="Arial" w:hAnsi="Arial" w:cs="Arial"/>
          <w:b/>
          <w:lang w:val="en-US"/>
        </w:rPr>
        <w:t>huruf</w:t>
      </w:r>
      <w:proofErr w:type="spellEnd"/>
      <w:r w:rsidRPr="007265B2">
        <w:rPr>
          <w:rFonts w:ascii="Arial" w:eastAsia="Arial" w:hAnsi="Arial" w:cs="Arial"/>
          <w:b/>
          <w:lang w:val="en-US"/>
        </w:rPr>
        <w:t xml:space="preserve"> yang </w:t>
      </w:r>
      <w:proofErr w:type="spellStart"/>
      <w:r w:rsidRPr="007265B2">
        <w:rPr>
          <w:rFonts w:ascii="Arial" w:eastAsia="Arial" w:hAnsi="Arial" w:cs="Arial"/>
          <w:b/>
          <w:lang w:val="en-US"/>
        </w:rPr>
        <w:t>sama</w:t>
      </w:r>
      <w:proofErr w:type="spellEnd"/>
      <w:r w:rsidRPr="007265B2">
        <w:rPr>
          <w:rFonts w:ascii="Arial" w:eastAsia="Arial" w:hAnsi="Arial" w:cs="Arial"/>
          <w:b/>
          <w:lang w:val="en-US"/>
        </w:rPr>
        <w:t xml:space="preserve"> </w:t>
      </w:r>
      <w:proofErr w:type="spellStart"/>
      <w:r w:rsidRPr="007265B2">
        <w:rPr>
          <w:rFonts w:ascii="Arial" w:eastAsia="Arial" w:hAnsi="Arial" w:cs="Arial"/>
          <w:b/>
          <w:lang w:val="en-US"/>
        </w:rPr>
        <w:t>tidak</w:t>
      </w:r>
      <w:proofErr w:type="spellEnd"/>
      <w:r w:rsidRPr="007265B2">
        <w:rPr>
          <w:rFonts w:ascii="Arial" w:eastAsia="Arial" w:hAnsi="Arial" w:cs="Arial"/>
          <w:b/>
          <w:lang w:val="en-US"/>
        </w:rPr>
        <w:t xml:space="preserve"> </w:t>
      </w:r>
      <w:proofErr w:type="spellStart"/>
      <w:r w:rsidRPr="007265B2">
        <w:rPr>
          <w:rFonts w:ascii="Arial" w:eastAsia="Arial" w:hAnsi="Arial" w:cs="Arial"/>
          <w:b/>
          <w:lang w:val="en-US"/>
        </w:rPr>
        <w:t>berbeda</w:t>
      </w:r>
      <w:proofErr w:type="spellEnd"/>
      <w:r w:rsidRPr="007265B2">
        <w:rPr>
          <w:rFonts w:ascii="Arial" w:eastAsia="Arial" w:hAnsi="Arial" w:cs="Arial"/>
          <w:b/>
          <w:lang w:val="en-US"/>
        </w:rPr>
        <w:t xml:space="preserve"> </w:t>
      </w:r>
      <w:proofErr w:type="spellStart"/>
      <w:r w:rsidRPr="007265B2">
        <w:rPr>
          <w:rFonts w:ascii="Arial" w:eastAsia="Arial" w:hAnsi="Arial" w:cs="Arial"/>
          <w:b/>
          <w:lang w:val="en-US"/>
        </w:rPr>
        <w:t>nyata</w:t>
      </w:r>
      <w:proofErr w:type="spellEnd"/>
      <w:r w:rsidRPr="007265B2">
        <w:rPr>
          <w:rFonts w:ascii="Arial" w:eastAsia="Arial" w:hAnsi="Arial" w:cs="Arial"/>
          <w:b/>
          <w:lang w:val="en-US"/>
        </w:rPr>
        <w:t xml:space="preserve"> </w:t>
      </w:r>
      <w:proofErr w:type="spellStart"/>
      <w:r w:rsidRPr="007265B2">
        <w:rPr>
          <w:rFonts w:ascii="Arial" w:eastAsia="Arial" w:hAnsi="Arial" w:cs="Arial"/>
          <w:b/>
          <w:lang w:val="en-US"/>
        </w:rPr>
        <w:t>berdasarkan</w:t>
      </w:r>
      <w:proofErr w:type="spellEnd"/>
      <w:r w:rsidRPr="007265B2">
        <w:rPr>
          <w:rFonts w:ascii="Arial" w:eastAsia="Arial" w:hAnsi="Arial" w:cs="Arial"/>
          <w:b/>
          <w:lang w:val="en-US"/>
        </w:rPr>
        <w:t xml:space="preserve"> uji </w:t>
      </w:r>
      <w:r w:rsidR="00D5102A">
        <w:rPr>
          <w:rFonts w:ascii="Arial" w:eastAsia="Arial" w:hAnsi="Arial" w:cs="Arial"/>
          <w:b/>
          <w:lang w:val="en-US"/>
        </w:rPr>
        <w:t>DMRT</w:t>
      </w:r>
      <w:r w:rsidRPr="007265B2">
        <w:rPr>
          <w:rFonts w:ascii="Arial" w:eastAsia="Arial" w:hAnsi="Arial" w:cs="Arial"/>
          <w:b/>
          <w:lang w:val="en-US"/>
        </w:rPr>
        <w:t xml:space="preserve"> pada </w:t>
      </w:r>
      <w:proofErr w:type="spellStart"/>
      <w:r w:rsidRPr="007265B2">
        <w:rPr>
          <w:rFonts w:ascii="Arial" w:eastAsia="Arial" w:hAnsi="Arial" w:cs="Arial"/>
          <w:b/>
          <w:lang w:val="en-US"/>
        </w:rPr>
        <w:t>taraf</w:t>
      </w:r>
      <w:proofErr w:type="spellEnd"/>
      <w:r w:rsidRPr="007265B2">
        <w:rPr>
          <w:rFonts w:ascii="Arial" w:eastAsia="Arial" w:hAnsi="Arial" w:cs="Arial"/>
          <w:b/>
          <w:lang w:val="en-US"/>
        </w:rPr>
        <w:t xml:space="preserve"> 5%</w:t>
      </w:r>
    </w:p>
    <w:p w14:paraId="55342833" w14:textId="77777777" w:rsidR="00DF34E0" w:rsidRPr="00DF34E0" w:rsidRDefault="00DF34E0" w:rsidP="007A4880">
      <w:pPr>
        <w:spacing w:line="360" w:lineRule="auto"/>
        <w:ind w:right="370"/>
        <w:rPr>
          <w:rFonts w:ascii="Arial" w:eastAsia="Arial" w:hAnsi="Arial" w:cs="Arial"/>
          <w:b/>
          <w:sz w:val="22"/>
          <w:szCs w:val="22"/>
          <w:lang w:val="en-US"/>
        </w:rPr>
      </w:pPr>
    </w:p>
    <w:p w14:paraId="0D344BAE" w14:textId="77777777" w:rsidR="005D4936" w:rsidRDefault="00A83065" w:rsidP="005D4936">
      <w:pPr>
        <w:ind w:right="370"/>
        <w:jc w:val="both"/>
        <w:rPr>
          <w:rFonts w:ascii="Arial" w:eastAsia="Arial" w:hAnsi="Arial" w:cs="Arial"/>
          <w:b/>
          <w:sz w:val="24"/>
          <w:szCs w:val="24"/>
          <w:lang w:val="en-US"/>
        </w:rPr>
      </w:pPr>
      <w:r>
        <w:rPr>
          <w:rFonts w:ascii="Arial" w:eastAsia="Arial" w:hAnsi="Arial" w:cs="Arial"/>
          <w:b/>
          <w:sz w:val="24"/>
          <w:szCs w:val="24"/>
          <w:lang w:val="en-US"/>
        </w:rPr>
        <w:t>Kadar air</w:t>
      </w:r>
    </w:p>
    <w:p w14:paraId="36239849" w14:textId="7EA5381A" w:rsidR="005D4936" w:rsidRPr="005D4936" w:rsidRDefault="005D4936" w:rsidP="005D4936">
      <w:pPr>
        <w:spacing w:line="360" w:lineRule="auto"/>
        <w:ind w:right="370" w:firstLine="720"/>
        <w:jc w:val="both"/>
        <w:rPr>
          <w:rFonts w:ascii="Arial" w:eastAsia="Arial" w:hAnsi="Arial" w:cs="Arial"/>
          <w:b/>
          <w:sz w:val="24"/>
          <w:szCs w:val="24"/>
          <w:lang w:val="en-US"/>
        </w:rPr>
      </w:pPr>
      <w:r w:rsidRPr="005D4936">
        <w:rPr>
          <w:rFonts w:ascii="Arial" w:eastAsia="Arial" w:hAnsi="Arial" w:cs="Arial"/>
          <w:bCs/>
          <w:sz w:val="24"/>
          <w:szCs w:val="24"/>
          <w:lang w:val="en-US"/>
        </w:rPr>
        <w:t xml:space="preserve">Tabel 1 </w:t>
      </w:r>
      <w:proofErr w:type="spellStart"/>
      <w:r w:rsidRPr="005D4936">
        <w:rPr>
          <w:rFonts w:ascii="Arial" w:eastAsia="Arial" w:hAnsi="Arial" w:cs="Arial"/>
          <w:bCs/>
          <w:sz w:val="24"/>
          <w:szCs w:val="24"/>
          <w:lang w:val="en-US"/>
        </w:rPr>
        <w:t>hasil</w:t>
      </w:r>
      <w:proofErr w:type="spellEnd"/>
      <w:r w:rsidRPr="005D4936">
        <w:rPr>
          <w:rFonts w:ascii="Arial" w:eastAsia="Arial" w:hAnsi="Arial" w:cs="Arial"/>
          <w:bCs/>
          <w:sz w:val="24"/>
          <w:szCs w:val="24"/>
          <w:lang w:val="en-US"/>
        </w:rPr>
        <w:t xml:space="preserve"> uji DMRT</w:t>
      </w:r>
      <w:r w:rsidRPr="005D4936">
        <w:rPr>
          <w:rFonts w:ascii="Arial" w:eastAsia="Arial" w:hAnsi="Arial" w:cs="Arial"/>
          <w:bCs/>
          <w:i/>
          <w:iCs/>
          <w:sz w:val="24"/>
          <w:szCs w:val="24"/>
          <w:lang w:val="en-US"/>
        </w:rPr>
        <w:t xml:space="preserve"> </w:t>
      </w:r>
      <w:proofErr w:type="spellStart"/>
      <w:r w:rsidRPr="005D4936">
        <w:rPr>
          <w:rFonts w:ascii="Arial" w:eastAsia="Arial" w:hAnsi="Arial" w:cs="Arial"/>
          <w:bCs/>
          <w:sz w:val="24"/>
          <w:szCs w:val="24"/>
          <w:lang w:val="en-US"/>
        </w:rPr>
        <w:t>menunjukkan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bahwa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rataan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persentase</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serbuk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minuman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instan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campolay</w:t>
      </w:r>
      <w:proofErr w:type="spellEnd"/>
      <w:r w:rsidRPr="005D4936">
        <w:rPr>
          <w:rFonts w:ascii="Arial" w:eastAsia="Arial" w:hAnsi="Arial" w:cs="Arial"/>
          <w:bCs/>
          <w:sz w:val="24"/>
          <w:szCs w:val="24"/>
          <w:lang w:val="en-US"/>
        </w:rPr>
        <w:t xml:space="preserve"> pada </w:t>
      </w:r>
      <w:proofErr w:type="spellStart"/>
      <w:r w:rsidRPr="005D4936">
        <w:rPr>
          <w:rFonts w:ascii="Arial" w:eastAsia="Arial" w:hAnsi="Arial" w:cs="Arial"/>
          <w:bCs/>
          <w:sz w:val="24"/>
          <w:szCs w:val="24"/>
          <w:lang w:val="en-US"/>
        </w:rPr>
        <w:t>semua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perlakuan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tidak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berbeda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nyata</w:t>
      </w:r>
      <w:proofErr w:type="spellEnd"/>
      <w:r w:rsidRPr="005D4936">
        <w:rPr>
          <w:rFonts w:ascii="Arial" w:eastAsia="Arial" w:hAnsi="Arial" w:cs="Arial"/>
          <w:bCs/>
          <w:sz w:val="24"/>
          <w:szCs w:val="24"/>
          <w:lang w:val="en-US"/>
        </w:rPr>
        <w:t xml:space="preserve">. Hasil </w:t>
      </w:r>
      <w:proofErr w:type="spellStart"/>
      <w:r w:rsidRPr="005D4936">
        <w:rPr>
          <w:rFonts w:ascii="Arial" w:eastAsia="Arial" w:hAnsi="Arial" w:cs="Arial"/>
          <w:bCs/>
          <w:sz w:val="24"/>
          <w:szCs w:val="24"/>
          <w:lang w:val="en-US"/>
        </w:rPr>
        <w:t>nilai</w:t>
      </w:r>
      <w:proofErr w:type="spellEnd"/>
      <w:r w:rsidRPr="005D4936">
        <w:rPr>
          <w:rFonts w:ascii="Arial" w:eastAsia="Arial" w:hAnsi="Arial" w:cs="Arial"/>
          <w:bCs/>
          <w:sz w:val="24"/>
          <w:szCs w:val="24"/>
          <w:lang w:val="en-US"/>
        </w:rPr>
        <w:t xml:space="preserve"> rata-rata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pada </w:t>
      </w:r>
      <w:proofErr w:type="spellStart"/>
      <w:r w:rsidRPr="005D4936">
        <w:rPr>
          <w:rFonts w:ascii="Arial" w:eastAsia="Arial" w:hAnsi="Arial" w:cs="Arial"/>
          <w:bCs/>
          <w:sz w:val="24"/>
          <w:szCs w:val="24"/>
          <w:lang w:val="en-US"/>
        </w:rPr>
        <w:t>minuman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serbuk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instan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campolay</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yaitu</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berkisar</w:t>
      </w:r>
      <w:proofErr w:type="spellEnd"/>
      <w:r w:rsidRPr="005D4936">
        <w:rPr>
          <w:rFonts w:ascii="Arial" w:eastAsia="Arial" w:hAnsi="Arial" w:cs="Arial"/>
          <w:bCs/>
          <w:sz w:val="24"/>
          <w:szCs w:val="24"/>
          <w:lang w:val="en-US"/>
        </w:rPr>
        <w:t xml:space="preserve"> 9%-10%. Hal </w:t>
      </w:r>
      <w:proofErr w:type="spellStart"/>
      <w:r w:rsidRPr="005D4936">
        <w:rPr>
          <w:rFonts w:ascii="Arial" w:eastAsia="Arial" w:hAnsi="Arial" w:cs="Arial"/>
          <w:bCs/>
          <w:sz w:val="24"/>
          <w:szCs w:val="24"/>
          <w:lang w:val="en-US"/>
        </w:rPr>
        <w:t>tersebut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menunjukan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bahwa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penambahan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konsentrasi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maltodekstrin</w:t>
      </w:r>
      <w:proofErr w:type="spellEnd"/>
      <w:r w:rsidRPr="005D4936">
        <w:rPr>
          <w:rFonts w:ascii="Arial" w:eastAsia="Arial" w:hAnsi="Arial" w:cs="Arial"/>
          <w:bCs/>
          <w:sz w:val="24"/>
          <w:szCs w:val="24"/>
          <w:lang w:val="en-US"/>
        </w:rPr>
        <w:t xml:space="preserve"> yang </w:t>
      </w:r>
      <w:proofErr w:type="spellStart"/>
      <w:r w:rsidRPr="005D4936">
        <w:rPr>
          <w:rFonts w:ascii="Arial" w:eastAsia="Arial" w:hAnsi="Arial" w:cs="Arial"/>
          <w:bCs/>
          <w:sz w:val="24"/>
          <w:szCs w:val="24"/>
          <w:lang w:val="en-US"/>
        </w:rPr>
        <w:t>bersifat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higroskopis</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kemampuan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menyerap</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dapat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meningkatkan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pada </w:t>
      </w:r>
      <w:proofErr w:type="spellStart"/>
      <w:r w:rsidRPr="005D4936">
        <w:rPr>
          <w:rFonts w:ascii="Arial" w:eastAsia="Arial" w:hAnsi="Arial" w:cs="Arial"/>
          <w:bCs/>
          <w:sz w:val="24"/>
          <w:szCs w:val="24"/>
          <w:lang w:val="en-US"/>
        </w:rPr>
        <w:t>produk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Proporsi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penambahan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maltodekstrin</w:t>
      </w:r>
      <w:proofErr w:type="spellEnd"/>
      <w:r w:rsidRPr="005D4936">
        <w:rPr>
          <w:rFonts w:ascii="Arial" w:eastAsia="Arial" w:hAnsi="Arial" w:cs="Arial"/>
          <w:bCs/>
          <w:sz w:val="24"/>
          <w:szCs w:val="24"/>
          <w:lang w:val="en-US"/>
        </w:rPr>
        <w:t xml:space="preserve"> yang </w:t>
      </w:r>
      <w:proofErr w:type="spellStart"/>
      <w:r w:rsidRPr="005D4936">
        <w:rPr>
          <w:rFonts w:ascii="Arial" w:eastAsia="Arial" w:hAnsi="Arial" w:cs="Arial"/>
          <w:bCs/>
          <w:sz w:val="24"/>
          <w:szCs w:val="24"/>
          <w:lang w:val="en-US"/>
        </w:rPr>
        <w:t>tinggi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meningkatkan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jumlah</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gugus</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hidroksilnya</w:t>
      </w:r>
      <w:proofErr w:type="spellEnd"/>
      <w:r w:rsidRPr="005D4936">
        <w:rPr>
          <w:rFonts w:ascii="Arial" w:eastAsia="Arial" w:hAnsi="Arial" w:cs="Arial"/>
          <w:bCs/>
          <w:sz w:val="24"/>
          <w:szCs w:val="24"/>
          <w:lang w:val="en-US"/>
        </w:rPr>
        <w:t xml:space="preserve">. Karena, </w:t>
      </w:r>
      <w:proofErr w:type="spellStart"/>
      <w:r w:rsidRPr="005D4936">
        <w:rPr>
          <w:rFonts w:ascii="Arial" w:eastAsia="Arial" w:hAnsi="Arial" w:cs="Arial"/>
          <w:bCs/>
          <w:sz w:val="24"/>
          <w:szCs w:val="24"/>
          <w:lang w:val="en-US"/>
        </w:rPr>
        <w:t>gugus</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dari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maltodekstrin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termasuk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dalam</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senyawa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hidrofilik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menarik</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sehingga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kemampuannya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dalam</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mengikat</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dari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lingkungan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lebih</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banyak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Yuliawaty</w:t>
      </w:r>
      <w:proofErr w:type="spellEnd"/>
      <w:r w:rsidRPr="005D4936">
        <w:rPr>
          <w:rFonts w:ascii="Arial" w:eastAsia="Arial" w:hAnsi="Arial" w:cs="Arial"/>
          <w:bCs/>
          <w:sz w:val="24"/>
          <w:szCs w:val="24"/>
          <w:lang w:val="en-US"/>
        </w:rPr>
        <w:t xml:space="preserve"> dan Susanto, 2015).</w:t>
      </w:r>
    </w:p>
    <w:p w14:paraId="2034F332" w14:textId="77777777" w:rsidR="007632D4" w:rsidRDefault="005D4936" w:rsidP="005D4936">
      <w:pPr>
        <w:spacing w:line="360" w:lineRule="auto"/>
        <w:ind w:right="370" w:firstLine="720"/>
        <w:jc w:val="both"/>
        <w:rPr>
          <w:rFonts w:ascii="Arial" w:eastAsia="Arial" w:hAnsi="Arial" w:cs="Arial"/>
          <w:bCs/>
          <w:sz w:val="24"/>
          <w:szCs w:val="24"/>
          <w:lang w:val="en-US"/>
        </w:rPr>
      </w:pPr>
      <w:proofErr w:type="spellStart"/>
      <w:r w:rsidRPr="005D4936">
        <w:rPr>
          <w:rFonts w:ascii="Arial" w:eastAsia="Arial" w:hAnsi="Arial" w:cs="Arial"/>
          <w:bCs/>
          <w:sz w:val="24"/>
          <w:szCs w:val="24"/>
          <w:lang w:val="en-US"/>
        </w:rPr>
        <w:t>Berdasarkan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hasil</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penelitian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serbuk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campolay</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tidak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memenuhi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syarat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menurut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Standar</w:t>
      </w:r>
      <w:proofErr w:type="spellEnd"/>
      <w:r w:rsidRPr="005D4936">
        <w:rPr>
          <w:rFonts w:ascii="Arial" w:eastAsia="Arial" w:hAnsi="Arial" w:cs="Arial"/>
          <w:bCs/>
          <w:sz w:val="24"/>
          <w:szCs w:val="24"/>
          <w:lang w:val="en-US"/>
        </w:rPr>
        <w:t xml:space="preserve"> Nasional Indonesia (SNI) 01-4320-1996, </w:t>
      </w:r>
      <w:proofErr w:type="spellStart"/>
      <w:r w:rsidRPr="005D4936">
        <w:rPr>
          <w:rFonts w:ascii="Arial" w:eastAsia="Arial" w:hAnsi="Arial" w:cs="Arial"/>
          <w:bCs/>
          <w:sz w:val="24"/>
          <w:szCs w:val="24"/>
          <w:lang w:val="en-US"/>
        </w:rPr>
        <w:t>karena</w:t>
      </w:r>
      <w:proofErr w:type="spellEnd"/>
      <w:r w:rsidRPr="005D4936">
        <w:rPr>
          <w:rFonts w:ascii="Arial" w:eastAsia="Arial" w:hAnsi="Arial" w:cs="Arial"/>
          <w:bCs/>
          <w:sz w:val="24"/>
          <w:szCs w:val="24"/>
          <w:lang w:val="en-US"/>
        </w:rPr>
        <w:t xml:space="preserve"> batas </w:t>
      </w:r>
      <w:proofErr w:type="spellStart"/>
      <w:r w:rsidRPr="005D4936">
        <w:rPr>
          <w:rFonts w:ascii="Arial" w:eastAsia="Arial" w:hAnsi="Arial" w:cs="Arial"/>
          <w:bCs/>
          <w:sz w:val="24"/>
          <w:szCs w:val="24"/>
          <w:lang w:val="en-US"/>
        </w:rPr>
        <w:t>maksimal</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serbuk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minuman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instan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yaitu</w:t>
      </w:r>
      <w:proofErr w:type="spellEnd"/>
      <w:r w:rsidRPr="005D4936">
        <w:rPr>
          <w:rFonts w:ascii="Arial" w:eastAsia="Arial" w:hAnsi="Arial" w:cs="Arial"/>
          <w:bCs/>
          <w:sz w:val="24"/>
          <w:szCs w:val="24"/>
          <w:lang w:val="en-US"/>
        </w:rPr>
        <w:t xml:space="preserve"> 3%. </w:t>
      </w:r>
      <w:proofErr w:type="spellStart"/>
      <w:r w:rsidRPr="005D4936">
        <w:rPr>
          <w:rFonts w:ascii="Arial" w:eastAsia="Arial" w:hAnsi="Arial" w:cs="Arial"/>
          <w:bCs/>
          <w:sz w:val="24"/>
          <w:szCs w:val="24"/>
          <w:lang w:val="en-US"/>
        </w:rPr>
        <w:t>Tingginya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pada </w:t>
      </w:r>
      <w:proofErr w:type="spellStart"/>
      <w:r w:rsidRPr="005D4936">
        <w:rPr>
          <w:rFonts w:ascii="Arial" w:eastAsia="Arial" w:hAnsi="Arial" w:cs="Arial"/>
          <w:bCs/>
          <w:sz w:val="24"/>
          <w:szCs w:val="24"/>
          <w:lang w:val="en-US"/>
        </w:rPr>
        <w:t>serbuk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campolay</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diduga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saat</w:t>
      </w:r>
      <w:proofErr w:type="spellEnd"/>
      <w:r w:rsidRPr="005D4936">
        <w:rPr>
          <w:rFonts w:ascii="Arial" w:eastAsia="Arial" w:hAnsi="Arial" w:cs="Arial"/>
          <w:bCs/>
          <w:sz w:val="24"/>
          <w:szCs w:val="24"/>
          <w:lang w:val="en-US"/>
        </w:rPr>
        <w:t xml:space="preserve"> proses </w:t>
      </w:r>
      <w:proofErr w:type="spellStart"/>
      <w:r w:rsidRPr="005D4936">
        <w:rPr>
          <w:rFonts w:ascii="Arial" w:eastAsia="Arial" w:hAnsi="Arial" w:cs="Arial"/>
          <w:bCs/>
          <w:sz w:val="24"/>
          <w:szCs w:val="24"/>
          <w:lang w:val="en-US"/>
        </w:rPr>
        <w:t>pengolahan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adanya</w:t>
      </w:r>
      <w:proofErr w:type="spellEnd"/>
      <w:r w:rsidRPr="005D4936">
        <w:rPr>
          <w:rFonts w:ascii="Arial" w:eastAsia="Arial" w:hAnsi="Arial" w:cs="Arial"/>
          <w:bCs/>
          <w:sz w:val="24"/>
          <w:szCs w:val="24"/>
          <w:lang w:val="en-US"/>
        </w:rPr>
        <w:t xml:space="preserve"> perbedaan </w:t>
      </w:r>
      <w:proofErr w:type="spellStart"/>
      <w:r w:rsidRPr="005D4936">
        <w:rPr>
          <w:rFonts w:ascii="Arial" w:eastAsia="Arial" w:hAnsi="Arial" w:cs="Arial"/>
          <w:bCs/>
          <w:sz w:val="24"/>
          <w:szCs w:val="24"/>
          <w:lang w:val="en-US"/>
        </w:rPr>
        <w:t>ketebalan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adonan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saat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dituangkan</w:t>
      </w:r>
      <w:proofErr w:type="spellEnd"/>
      <w:r w:rsidRPr="005D4936">
        <w:rPr>
          <w:rFonts w:ascii="Arial" w:eastAsia="Arial" w:hAnsi="Arial" w:cs="Arial"/>
          <w:bCs/>
          <w:sz w:val="24"/>
          <w:szCs w:val="24"/>
          <w:lang w:val="en-US"/>
        </w:rPr>
        <w:t xml:space="preserve"> pada </w:t>
      </w:r>
      <w:proofErr w:type="spellStart"/>
      <w:r w:rsidRPr="005D4936">
        <w:rPr>
          <w:rFonts w:ascii="Arial" w:eastAsia="Arial" w:hAnsi="Arial" w:cs="Arial"/>
          <w:bCs/>
          <w:sz w:val="24"/>
          <w:szCs w:val="24"/>
          <w:lang w:val="en-US"/>
        </w:rPr>
        <w:t>loyang</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untuk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pengeringan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Sehingga</w:t>
      </w:r>
      <w:proofErr w:type="spellEnd"/>
      <w:r w:rsidRPr="005D4936">
        <w:rPr>
          <w:rFonts w:ascii="Arial" w:eastAsia="Arial" w:hAnsi="Arial" w:cs="Arial"/>
          <w:bCs/>
          <w:sz w:val="24"/>
          <w:szCs w:val="24"/>
          <w:lang w:val="en-US"/>
        </w:rPr>
        <w:t xml:space="preserve"> perbedaan </w:t>
      </w:r>
      <w:proofErr w:type="spellStart"/>
      <w:r w:rsidRPr="005D4936">
        <w:rPr>
          <w:rFonts w:ascii="Arial" w:eastAsia="Arial" w:hAnsi="Arial" w:cs="Arial"/>
          <w:bCs/>
          <w:sz w:val="24"/>
          <w:szCs w:val="24"/>
          <w:lang w:val="en-US"/>
        </w:rPr>
        <w:t>ketebalan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lastRenderedPageBreak/>
        <w:t>tersebut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membuat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serbuk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tidak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kering</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secara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merata</w:t>
      </w:r>
      <w:proofErr w:type="spellEnd"/>
      <w:r w:rsidRPr="005D4936">
        <w:rPr>
          <w:rFonts w:ascii="Arial" w:eastAsia="Arial" w:hAnsi="Arial" w:cs="Arial"/>
          <w:bCs/>
          <w:sz w:val="24"/>
          <w:szCs w:val="24"/>
          <w:lang w:val="en-US"/>
        </w:rPr>
        <w:t xml:space="preserve"> dan </w:t>
      </w:r>
      <w:proofErr w:type="spellStart"/>
      <w:r w:rsidRPr="005D4936">
        <w:rPr>
          <w:rFonts w:ascii="Arial" w:eastAsia="Arial" w:hAnsi="Arial" w:cs="Arial"/>
          <w:bCs/>
          <w:sz w:val="24"/>
          <w:szCs w:val="24"/>
          <w:lang w:val="en-US"/>
        </w:rPr>
        <w:t>suhu</w:t>
      </w:r>
      <w:proofErr w:type="spellEnd"/>
      <w:r w:rsidRPr="005D4936">
        <w:rPr>
          <w:rFonts w:ascii="Arial" w:eastAsia="Arial" w:hAnsi="Arial" w:cs="Arial"/>
          <w:bCs/>
          <w:sz w:val="24"/>
          <w:szCs w:val="24"/>
          <w:lang w:val="en-US"/>
        </w:rPr>
        <w:t xml:space="preserve"> yang </w:t>
      </w:r>
      <w:proofErr w:type="spellStart"/>
      <w:r w:rsidRPr="005D4936">
        <w:rPr>
          <w:rFonts w:ascii="Arial" w:eastAsia="Arial" w:hAnsi="Arial" w:cs="Arial"/>
          <w:bCs/>
          <w:sz w:val="24"/>
          <w:szCs w:val="24"/>
          <w:lang w:val="en-US"/>
        </w:rPr>
        <w:t>digunakan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kemungkinan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terlalu</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sedang</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sehingga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tidak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mampu</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menarik</w:t>
      </w:r>
      <w:proofErr w:type="spellEnd"/>
      <w:r w:rsidRPr="005D4936">
        <w:rPr>
          <w:rFonts w:ascii="Arial" w:eastAsia="Arial" w:hAnsi="Arial" w:cs="Arial"/>
          <w:bCs/>
          <w:sz w:val="24"/>
          <w:szCs w:val="24"/>
          <w:lang w:val="en-US"/>
        </w:rPr>
        <w:t xml:space="preserve"> air. Adapun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mempunyai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hubungan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dengan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faktor</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penyimpanan</w:t>
      </w:r>
      <w:proofErr w:type="spellEnd"/>
      <w:r w:rsidRPr="005D4936">
        <w:rPr>
          <w:rFonts w:ascii="Arial" w:eastAsia="Arial" w:hAnsi="Arial" w:cs="Arial"/>
          <w:bCs/>
          <w:sz w:val="24"/>
          <w:szCs w:val="24"/>
          <w:lang w:val="en-US"/>
        </w:rPr>
        <w:t xml:space="preserve"> dan </w:t>
      </w:r>
      <w:proofErr w:type="spellStart"/>
      <w:r w:rsidRPr="005D4936">
        <w:rPr>
          <w:rFonts w:ascii="Arial" w:eastAsia="Arial" w:hAnsi="Arial" w:cs="Arial"/>
          <w:bCs/>
          <w:sz w:val="24"/>
          <w:szCs w:val="24"/>
          <w:lang w:val="en-US"/>
        </w:rPr>
        <w:t>kelembapan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uap</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Penyebab</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adanya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ketidaksesuain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yaitu</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produk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minuman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serbuk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instan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campolay</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dikemas</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menggunakan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kemasan</w:t>
      </w:r>
      <w:proofErr w:type="spellEnd"/>
      <w:r w:rsidRPr="005D4936">
        <w:rPr>
          <w:rFonts w:ascii="Arial" w:eastAsia="Arial" w:hAnsi="Arial" w:cs="Arial"/>
          <w:bCs/>
          <w:sz w:val="24"/>
          <w:szCs w:val="24"/>
          <w:lang w:val="en-US"/>
        </w:rPr>
        <w:t xml:space="preserve"> </w:t>
      </w:r>
      <w:r w:rsidRPr="005D4936">
        <w:rPr>
          <w:rFonts w:ascii="Arial" w:eastAsia="Arial" w:hAnsi="Arial" w:cs="Arial"/>
          <w:bCs/>
          <w:i/>
          <w:iCs/>
          <w:sz w:val="24"/>
          <w:szCs w:val="24"/>
          <w:lang w:val="en-US"/>
        </w:rPr>
        <w:t>pouch zip lock</w:t>
      </w:r>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memungkinakan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kurang</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rapatnya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penutup</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sehingga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dapat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terjadi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penyerapan</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dari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lingkungan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Secara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alami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produk</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minuman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sebelum</w:t>
      </w:r>
      <w:proofErr w:type="spellEnd"/>
      <w:r w:rsidRPr="005D4936">
        <w:rPr>
          <w:rFonts w:ascii="Arial" w:eastAsia="Arial" w:hAnsi="Arial" w:cs="Arial"/>
          <w:bCs/>
          <w:sz w:val="24"/>
          <w:szCs w:val="24"/>
          <w:lang w:val="en-US"/>
        </w:rPr>
        <w:t xml:space="preserve"> dan </w:t>
      </w:r>
      <w:proofErr w:type="spellStart"/>
      <w:r w:rsidRPr="005D4936">
        <w:rPr>
          <w:rFonts w:ascii="Arial" w:eastAsia="Arial" w:hAnsi="Arial" w:cs="Arial"/>
          <w:bCs/>
          <w:sz w:val="24"/>
          <w:szCs w:val="24"/>
          <w:lang w:val="en-US"/>
        </w:rPr>
        <w:t>sesudah</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diolah</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bersifat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hogrokopis</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atau</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memiliki</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sifat</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hidratasi</w:t>
      </w:r>
      <w:proofErr w:type="spellEnd"/>
      <w:r w:rsidRPr="005D4936">
        <w:rPr>
          <w:rFonts w:ascii="Arial" w:eastAsia="Arial" w:hAnsi="Arial" w:cs="Arial"/>
          <w:bCs/>
          <w:sz w:val="24"/>
          <w:szCs w:val="24"/>
          <w:lang w:val="en-US"/>
        </w:rPr>
        <w:t xml:space="preserve"> yang </w:t>
      </w:r>
      <w:proofErr w:type="spellStart"/>
      <w:r w:rsidRPr="005D4936">
        <w:rPr>
          <w:rFonts w:ascii="Arial" w:eastAsia="Arial" w:hAnsi="Arial" w:cs="Arial"/>
          <w:bCs/>
          <w:sz w:val="24"/>
          <w:szCs w:val="24"/>
          <w:lang w:val="en-US"/>
        </w:rPr>
        <w:t>menunjukan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adanya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hubungan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anatara</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kadar</w:t>
      </w:r>
      <w:proofErr w:type="spellEnd"/>
      <w:r w:rsidRPr="005D4936">
        <w:rPr>
          <w:rFonts w:ascii="Arial" w:eastAsia="Arial" w:hAnsi="Arial" w:cs="Arial"/>
          <w:bCs/>
          <w:sz w:val="24"/>
          <w:szCs w:val="24"/>
          <w:lang w:val="en-US"/>
        </w:rPr>
        <w:t xml:space="preserve"> air </w:t>
      </w:r>
      <w:proofErr w:type="spellStart"/>
      <w:r w:rsidRPr="005D4936">
        <w:rPr>
          <w:rFonts w:ascii="Arial" w:eastAsia="Arial" w:hAnsi="Arial" w:cs="Arial"/>
          <w:bCs/>
          <w:sz w:val="24"/>
          <w:szCs w:val="24"/>
          <w:lang w:val="en-US"/>
        </w:rPr>
        <w:t>bahan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dengan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kelembaban</w:t>
      </w:r>
      <w:proofErr w:type="spellEnd"/>
      <w:r w:rsidRPr="005D4936">
        <w:rPr>
          <w:rFonts w:ascii="Arial" w:eastAsia="Arial" w:hAnsi="Arial" w:cs="Arial"/>
          <w:bCs/>
          <w:sz w:val="24"/>
          <w:szCs w:val="24"/>
          <w:lang w:val="en-US"/>
        </w:rPr>
        <w:t xml:space="preserve"> relative </w:t>
      </w:r>
      <w:proofErr w:type="spellStart"/>
      <w:r w:rsidRPr="005D4936">
        <w:rPr>
          <w:rFonts w:ascii="Arial" w:eastAsia="Arial" w:hAnsi="Arial" w:cs="Arial"/>
          <w:bCs/>
          <w:sz w:val="24"/>
          <w:szCs w:val="24"/>
          <w:lang w:val="en-US"/>
        </w:rPr>
        <w:t>keseimbangan</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ruang</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atau</w:t>
      </w:r>
      <w:proofErr w:type="spellEnd"/>
      <w:r w:rsidRPr="005D4936">
        <w:rPr>
          <w:rFonts w:ascii="Arial" w:eastAsia="Arial" w:hAnsi="Arial" w:cs="Arial"/>
          <w:bCs/>
          <w:sz w:val="24"/>
          <w:szCs w:val="24"/>
          <w:lang w:val="en-US"/>
        </w:rPr>
        <w:t xml:space="preserve"> </w:t>
      </w:r>
      <w:proofErr w:type="spellStart"/>
      <w:r w:rsidRPr="005D4936">
        <w:rPr>
          <w:rFonts w:ascii="Arial" w:eastAsia="Arial" w:hAnsi="Arial" w:cs="Arial"/>
          <w:bCs/>
          <w:sz w:val="24"/>
          <w:szCs w:val="24"/>
          <w:lang w:val="en-US"/>
        </w:rPr>
        <w:t>aktivitas</w:t>
      </w:r>
      <w:proofErr w:type="spellEnd"/>
      <w:r w:rsidRPr="005D4936">
        <w:rPr>
          <w:rFonts w:ascii="Arial" w:eastAsia="Arial" w:hAnsi="Arial" w:cs="Arial"/>
          <w:bCs/>
          <w:sz w:val="24"/>
          <w:szCs w:val="24"/>
          <w:lang w:val="en-US"/>
        </w:rPr>
        <w:t xml:space="preserve"> air (aw) (Jamaluddin </w:t>
      </w:r>
      <w:r w:rsidRPr="005D4936">
        <w:rPr>
          <w:rFonts w:ascii="Arial" w:eastAsia="Arial" w:hAnsi="Arial" w:cs="Arial"/>
          <w:bCs/>
          <w:i/>
          <w:iCs/>
          <w:sz w:val="24"/>
          <w:szCs w:val="24"/>
          <w:lang w:val="en-US"/>
        </w:rPr>
        <w:t>et al.,</w:t>
      </w:r>
      <w:r w:rsidRPr="005D4936">
        <w:rPr>
          <w:rFonts w:ascii="Arial" w:eastAsia="Arial" w:hAnsi="Arial" w:cs="Arial"/>
          <w:bCs/>
          <w:sz w:val="24"/>
          <w:szCs w:val="24"/>
          <w:lang w:val="en-US"/>
        </w:rPr>
        <w:t xml:space="preserve"> 2014). </w:t>
      </w:r>
    </w:p>
    <w:p w14:paraId="208128D2" w14:textId="77777777" w:rsidR="007632D4" w:rsidRDefault="007632D4" w:rsidP="007632D4">
      <w:pPr>
        <w:spacing w:line="360" w:lineRule="auto"/>
        <w:ind w:right="370"/>
        <w:jc w:val="both"/>
        <w:rPr>
          <w:rFonts w:ascii="Arial" w:eastAsia="Arial" w:hAnsi="Arial" w:cs="Arial"/>
          <w:bCs/>
          <w:sz w:val="24"/>
          <w:szCs w:val="24"/>
          <w:lang w:val="en-US"/>
        </w:rPr>
      </w:pPr>
    </w:p>
    <w:p w14:paraId="38B16695" w14:textId="469B6113" w:rsidR="005D4936" w:rsidRPr="005D4936" w:rsidRDefault="007632D4" w:rsidP="007632D4">
      <w:pPr>
        <w:spacing w:line="360" w:lineRule="auto"/>
        <w:ind w:right="370"/>
        <w:jc w:val="both"/>
        <w:rPr>
          <w:rFonts w:ascii="Arial" w:eastAsia="Arial" w:hAnsi="Arial" w:cs="Arial"/>
          <w:b/>
          <w:sz w:val="24"/>
          <w:szCs w:val="24"/>
          <w:lang w:val="en-US"/>
        </w:rPr>
      </w:pPr>
      <w:r w:rsidRPr="007632D4">
        <w:rPr>
          <w:rFonts w:ascii="Arial" w:eastAsia="Arial" w:hAnsi="Arial" w:cs="Arial"/>
          <w:b/>
          <w:sz w:val="24"/>
          <w:szCs w:val="24"/>
          <w:lang w:val="en-US"/>
        </w:rPr>
        <w:t>Kadar Abu</w:t>
      </w:r>
      <w:r w:rsidR="005D4936" w:rsidRPr="005D4936">
        <w:rPr>
          <w:rFonts w:ascii="Arial" w:eastAsia="Arial" w:hAnsi="Arial" w:cs="Arial"/>
          <w:b/>
          <w:sz w:val="24"/>
          <w:szCs w:val="24"/>
          <w:lang w:val="en-US"/>
        </w:rPr>
        <w:t xml:space="preserve"> </w:t>
      </w:r>
    </w:p>
    <w:p w14:paraId="19FA3919" w14:textId="091AD7A9" w:rsidR="00A83065" w:rsidRDefault="007632D4" w:rsidP="002A3743">
      <w:pPr>
        <w:spacing w:line="360" w:lineRule="auto"/>
        <w:ind w:right="370" w:firstLine="720"/>
        <w:jc w:val="both"/>
        <w:rPr>
          <w:rFonts w:ascii="Arial" w:eastAsia="Arial" w:hAnsi="Arial" w:cs="Arial"/>
          <w:bCs/>
          <w:sz w:val="24"/>
          <w:szCs w:val="24"/>
          <w:lang w:val="en-US"/>
        </w:rPr>
      </w:pPr>
      <w:r w:rsidRPr="007632D4">
        <w:rPr>
          <w:rFonts w:ascii="Arial" w:eastAsia="Arial" w:hAnsi="Arial" w:cs="Arial"/>
          <w:bCs/>
          <w:sz w:val="24"/>
          <w:szCs w:val="24"/>
          <w:lang w:val="en-US"/>
        </w:rPr>
        <w:t xml:space="preserve">Kadar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menggambarkan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banyaknya</w:t>
      </w:r>
      <w:proofErr w:type="spellEnd"/>
      <w:r w:rsidRPr="007632D4">
        <w:rPr>
          <w:rFonts w:ascii="Arial" w:eastAsia="Arial" w:hAnsi="Arial" w:cs="Arial"/>
          <w:bCs/>
          <w:sz w:val="24"/>
          <w:szCs w:val="24"/>
          <w:lang w:val="en-US"/>
        </w:rPr>
        <w:t xml:space="preserve"> mineral yang </w:t>
      </w:r>
      <w:proofErr w:type="spellStart"/>
      <w:r w:rsidRPr="007632D4">
        <w:rPr>
          <w:rFonts w:ascii="Arial" w:eastAsia="Arial" w:hAnsi="Arial" w:cs="Arial"/>
          <w:bCs/>
          <w:sz w:val="24"/>
          <w:szCs w:val="24"/>
          <w:lang w:val="en-US"/>
        </w:rPr>
        <w:t>tidak</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terbakar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menjadi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zat</w:t>
      </w:r>
      <w:proofErr w:type="spellEnd"/>
      <w:r w:rsidRPr="007632D4">
        <w:rPr>
          <w:rFonts w:ascii="Arial" w:eastAsia="Arial" w:hAnsi="Arial" w:cs="Arial"/>
          <w:bCs/>
          <w:sz w:val="24"/>
          <w:szCs w:val="24"/>
          <w:lang w:val="en-US"/>
        </w:rPr>
        <w:t xml:space="preserve"> yang </w:t>
      </w:r>
      <w:proofErr w:type="spellStart"/>
      <w:r w:rsidRPr="007632D4">
        <w:rPr>
          <w:rFonts w:ascii="Arial" w:eastAsia="Arial" w:hAnsi="Arial" w:cs="Arial"/>
          <w:bCs/>
          <w:sz w:val="24"/>
          <w:szCs w:val="24"/>
          <w:lang w:val="en-US"/>
        </w:rPr>
        <w:t>dapat</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menguap</w:t>
      </w:r>
      <w:proofErr w:type="spellEnd"/>
      <w:r w:rsidRPr="007632D4">
        <w:rPr>
          <w:rFonts w:ascii="Arial" w:eastAsia="Arial" w:hAnsi="Arial" w:cs="Arial"/>
          <w:bCs/>
          <w:sz w:val="24"/>
          <w:szCs w:val="24"/>
          <w:lang w:val="en-US"/>
        </w:rPr>
        <w:t xml:space="preserve">. Kadar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merupakan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sisa</w:t>
      </w:r>
      <w:proofErr w:type="spellEnd"/>
      <w:r w:rsidRPr="007632D4">
        <w:rPr>
          <w:rFonts w:ascii="Arial" w:eastAsia="Arial" w:hAnsi="Arial" w:cs="Arial"/>
          <w:bCs/>
          <w:sz w:val="24"/>
          <w:szCs w:val="24"/>
          <w:lang w:val="en-US"/>
        </w:rPr>
        <w:t xml:space="preserve"> yang </w:t>
      </w:r>
      <w:proofErr w:type="spellStart"/>
      <w:r w:rsidRPr="007632D4">
        <w:rPr>
          <w:rFonts w:ascii="Arial" w:eastAsia="Arial" w:hAnsi="Arial" w:cs="Arial"/>
          <w:bCs/>
          <w:sz w:val="24"/>
          <w:szCs w:val="24"/>
          <w:lang w:val="en-US"/>
        </w:rPr>
        <w:t>tertinggal</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jika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suatu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sampel</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pangan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terbakar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sempurna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Sediaoetama</w:t>
      </w:r>
      <w:proofErr w:type="spellEnd"/>
      <w:r w:rsidRPr="007632D4">
        <w:rPr>
          <w:rFonts w:ascii="Arial" w:eastAsia="Arial" w:hAnsi="Arial" w:cs="Arial"/>
          <w:bCs/>
          <w:sz w:val="24"/>
          <w:szCs w:val="24"/>
          <w:lang w:val="en-US"/>
        </w:rPr>
        <w:t xml:space="preserve">, 2010; Sulastri </w:t>
      </w:r>
      <w:r w:rsidRPr="007632D4">
        <w:rPr>
          <w:rFonts w:ascii="Arial" w:eastAsia="Arial" w:hAnsi="Arial" w:cs="Arial"/>
          <w:bCs/>
          <w:i/>
          <w:iCs/>
          <w:sz w:val="24"/>
          <w:szCs w:val="24"/>
          <w:lang w:val="en-US"/>
        </w:rPr>
        <w:t>et al</w:t>
      </w:r>
      <w:r w:rsidRPr="007632D4">
        <w:rPr>
          <w:rFonts w:ascii="Arial" w:eastAsia="Arial" w:hAnsi="Arial" w:cs="Arial"/>
          <w:bCs/>
          <w:sz w:val="24"/>
          <w:szCs w:val="24"/>
          <w:lang w:val="en-US"/>
        </w:rPr>
        <w:t>., 2018).</w:t>
      </w:r>
      <w:r w:rsidRPr="007632D4">
        <w:rPr>
          <w:rFonts w:eastAsiaTheme="minorHAnsi"/>
          <w:sz w:val="24"/>
          <w:szCs w:val="24"/>
          <w:lang w:val="en-US"/>
        </w:rPr>
        <w:t xml:space="preserve"> </w:t>
      </w:r>
      <w:proofErr w:type="spellStart"/>
      <w:r w:rsidRPr="007632D4">
        <w:rPr>
          <w:rFonts w:ascii="Arial" w:eastAsia="Arial" w:hAnsi="Arial" w:cs="Arial"/>
          <w:bCs/>
          <w:sz w:val="24"/>
          <w:szCs w:val="24"/>
          <w:lang w:val="en-US"/>
        </w:rPr>
        <w:t>Penentuan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diperlukan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untuk</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tujuan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yaitu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menentukan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baik</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tidaknya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suatu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pengolahan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mengetahui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jenis</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yang </w:t>
      </w:r>
      <w:proofErr w:type="spellStart"/>
      <w:r w:rsidRPr="007632D4">
        <w:rPr>
          <w:rFonts w:ascii="Arial" w:eastAsia="Arial" w:hAnsi="Arial" w:cs="Arial"/>
          <w:bCs/>
          <w:sz w:val="24"/>
          <w:szCs w:val="24"/>
          <w:lang w:val="en-US"/>
        </w:rPr>
        <w:t>digunakan</w:t>
      </w:r>
      <w:proofErr w:type="spellEnd"/>
      <w:r w:rsidRPr="007632D4">
        <w:rPr>
          <w:rFonts w:ascii="Arial" w:eastAsia="Arial" w:hAnsi="Arial" w:cs="Arial"/>
          <w:bCs/>
          <w:sz w:val="24"/>
          <w:szCs w:val="24"/>
          <w:lang w:val="en-US"/>
        </w:rPr>
        <w:t xml:space="preserve"> dan </w:t>
      </w:r>
      <w:proofErr w:type="spellStart"/>
      <w:r w:rsidRPr="007632D4">
        <w:rPr>
          <w:rFonts w:ascii="Arial" w:eastAsia="Arial" w:hAnsi="Arial" w:cs="Arial"/>
          <w:bCs/>
          <w:sz w:val="24"/>
          <w:szCs w:val="24"/>
          <w:lang w:val="en-US"/>
        </w:rPr>
        <w:t>penentu</w:t>
      </w:r>
      <w:proofErr w:type="spellEnd"/>
      <w:r w:rsidRPr="007632D4">
        <w:rPr>
          <w:rFonts w:ascii="Arial" w:eastAsia="Arial" w:hAnsi="Arial" w:cs="Arial"/>
          <w:bCs/>
          <w:sz w:val="24"/>
          <w:szCs w:val="24"/>
          <w:lang w:val="en-US"/>
        </w:rPr>
        <w:t xml:space="preserve"> parameter </w:t>
      </w:r>
      <w:proofErr w:type="spellStart"/>
      <w:r w:rsidRPr="007632D4">
        <w:rPr>
          <w:rFonts w:ascii="Arial" w:eastAsia="Arial" w:hAnsi="Arial" w:cs="Arial"/>
          <w:bCs/>
          <w:sz w:val="24"/>
          <w:szCs w:val="24"/>
          <w:lang w:val="en-US"/>
        </w:rPr>
        <w:t>nialai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gizi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suatu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(Sutrisno </w:t>
      </w:r>
      <w:r w:rsidRPr="007632D4">
        <w:rPr>
          <w:rFonts w:ascii="Arial" w:eastAsia="Arial" w:hAnsi="Arial" w:cs="Arial"/>
          <w:bCs/>
          <w:i/>
          <w:iCs/>
          <w:sz w:val="24"/>
          <w:szCs w:val="24"/>
          <w:lang w:val="en-US"/>
        </w:rPr>
        <w:t>et al.,</w:t>
      </w:r>
      <w:r w:rsidRPr="007632D4">
        <w:rPr>
          <w:rFonts w:ascii="Arial" w:eastAsia="Arial" w:hAnsi="Arial" w:cs="Arial"/>
          <w:bCs/>
          <w:sz w:val="24"/>
          <w:szCs w:val="24"/>
          <w:lang w:val="en-US"/>
        </w:rPr>
        <w:t>2018).</w:t>
      </w:r>
    </w:p>
    <w:p w14:paraId="63B8BF61" w14:textId="77777777" w:rsidR="002A3743" w:rsidRDefault="007632D4" w:rsidP="002A3743">
      <w:pPr>
        <w:spacing w:line="360" w:lineRule="auto"/>
        <w:ind w:right="370" w:firstLine="720"/>
        <w:jc w:val="both"/>
        <w:rPr>
          <w:rFonts w:ascii="Arial" w:eastAsia="Arial" w:hAnsi="Arial" w:cs="Arial"/>
          <w:bCs/>
          <w:sz w:val="24"/>
          <w:szCs w:val="24"/>
          <w:lang w:val="en-US"/>
        </w:rPr>
      </w:pPr>
      <w:r w:rsidRPr="007632D4">
        <w:rPr>
          <w:rFonts w:ascii="Arial" w:eastAsia="Arial" w:hAnsi="Arial" w:cs="Arial"/>
          <w:bCs/>
          <w:sz w:val="24"/>
          <w:szCs w:val="24"/>
          <w:lang w:val="en-US"/>
        </w:rPr>
        <w:t xml:space="preserve">Pada Tabel </w:t>
      </w:r>
      <w:r>
        <w:rPr>
          <w:rFonts w:ascii="Arial" w:eastAsia="Arial" w:hAnsi="Arial" w:cs="Arial"/>
          <w:bCs/>
          <w:sz w:val="24"/>
          <w:szCs w:val="24"/>
          <w:lang w:val="en-US"/>
        </w:rPr>
        <w:t>1</w:t>
      </w:r>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hasil</w:t>
      </w:r>
      <w:proofErr w:type="spellEnd"/>
      <w:r w:rsidRPr="007632D4">
        <w:rPr>
          <w:rFonts w:ascii="Arial" w:eastAsia="Arial" w:hAnsi="Arial" w:cs="Arial"/>
          <w:bCs/>
          <w:sz w:val="24"/>
          <w:szCs w:val="24"/>
          <w:lang w:val="en-US"/>
        </w:rPr>
        <w:t xml:space="preserve"> uji DMRT </w:t>
      </w:r>
      <w:proofErr w:type="spellStart"/>
      <w:r w:rsidRPr="007632D4">
        <w:rPr>
          <w:rFonts w:ascii="Arial" w:eastAsia="Arial" w:hAnsi="Arial" w:cs="Arial"/>
          <w:bCs/>
          <w:sz w:val="24"/>
          <w:szCs w:val="24"/>
          <w:lang w:val="en-US"/>
        </w:rPr>
        <w:t>menunjukan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bahwa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rataan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persentase</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serbuk</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minuman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instan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campolay</w:t>
      </w:r>
      <w:proofErr w:type="spellEnd"/>
      <w:r w:rsidRPr="007632D4">
        <w:rPr>
          <w:rFonts w:ascii="Arial" w:eastAsia="Arial" w:hAnsi="Arial" w:cs="Arial"/>
          <w:bCs/>
          <w:sz w:val="24"/>
          <w:szCs w:val="24"/>
          <w:lang w:val="en-US"/>
        </w:rPr>
        <w:t xml:space="preserve"> pada </w:t>
      </w:r>
      <w:proofErr w:type="spellStart"/>
      <w:r w:rsidRPr="007632D4">
        <w:rPr>
          <w:rFonts w:ascii="Arial" w:eastAsia="Arial" w:hAnsi="Arial" w:cs="Arial"/>
          <w:bCs/>
          <w:sz w:val="24"/>
          <w:szCs w:val="24"/>
          <w:lang w:val="en-US"/>
        </w:rPr>
        <w:t>semua</w:t>
      </w:r>
      <w:proofErr w:type="spellEnd"/>
      <w:r w:rsidRPr="007632D4">
        <w:rPr>
          <w:rFonts w:ascii="Arial" w:eastAsia="Arial" w:hAnsi="Arial" w:cs="Arial"/>
          <w:bCs/>
          <w:sz w:val="24"/>
          <w:szCs w:val="24"/>
          <w:lang w:val="en-US"/>
        </w:rPr>
        <w:t xml:space="preserve"> </w:t>
      </w:r>
      <w:proofErr w:type="spellStart"/>
      <w:r w:rsidR="002A3743" w:rsidRPr="007632D4">
        <w:rPr>
          <w:rFonts w:ascii="Arial" w:eastAsia="Arial" w:hAnsi="Arial" w:cs="Arial"/>
          <w:bCs/>
          <w:sz w:val="24"/>
          <w:szCs w:val="24"/>
          <w:lang w:val="en-US"/>
        </w:rPr>
        <w:t>perlakuan</w:t>
      </w:r>
      <w:proofErr w:type="spellEnd"/>
      <w:r w:rsidR="002A3743" w:rsidRPr="007632D4">
        <w:rPr>
          <w:rFonts w:ascii="Arial" w:eastAsia="Arial" w:hAnsi="Arial" w:cs="Arial"/>
          <w:bCs/>
          <w:sz w:val="24"/>
          <w:szCs w:val="24"/>
          <w:lang w:val="en-US"/>
        </w:rPr>
        <w:t xml:space="preserve"> </w:t>
      </w:r>
      <w:proofErr w:type="spellStart"/>
      <w:r w:rsidR="002A3743" w:rsidRPr="007632D4">
        <w:rPr>
          <w:rFonts w:ascii="Arial" w:eastAsia="Arial" w:hAnsi="Arial" w:cs="Arial"/>
          <w:bCs/>
          <w:sz w:val="24"/>
          <w:szCs w:val="24"/>
          <w:lang w:val="en-US"/>
        </w:rPr>
        <w:t>berbeda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nyata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Semakin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banyak</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penggunaan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konsentrasi</w:t>
      </w:r>
      <w:proofErr w:type="spellEnd"/>
      <w:r w:rsidRPr="007632D4">
        <w:rPr>
          <w:rFonts w:ascii="Arial" w:eastAsia="Arial" w:hAnsi="Arial" w:cs="Arial"/>
          <w:bCs/>
          <w:sz w:val="24"/>
          <w:szCs w:val="24"/>
          <w:lang w:val="en-US"/>
        </w:rPr>
        <w:t xml:space="preserve"> </w:t>
      </w:r>
      <w:proofErr w:type="spellStart"/>
      <w:r w:rsidR="002A3743" w:rsidRPr="007632D4">
        <w:rPr>
          <w:rFonts w:ascii="Arial" w:eastAsia="Arial" w:hAnsi="Arial" w:cs="Arial"/>
          <w:bCs/>
          <w:sz w:val="24"/>
          <w:szCs w:val="24"/>
          <w:lang w:val="en-US"/>
        </w:rPr>
        <w:t>maltodekstrin</w:t>
      </w:r>
      <w:proofErr w:type="spellEnd"/>
      <w:r w:rsidR="002A3743" w:rsidRPr="007632D4">
        <w:rPr>
          <w:rFonts w:ascii="Arial" w:eastAsia="Arial" w:hAnsi="Arial" w:cs="Arial"/>
          <w:bCs/>
          <w:sz w:val="24"/>
          <w:szCs w:val="24"/>
          <w:lang w:val="en-US"/>
        </w:rPr>
        <w:t xml:space="preserve"> </w:t>
      </w:r>
      <w:proofErr w:type="spellStart"/>
      <w:r w:rsidR="002A3743" w:rsidRPr="007632D4">
        <w:rPr>
          <w:rFonts w:ascii="Arial" w:eastAsia="Arial" w:hAnsi="Arial" w:cs="Arial"/>
          <w:bCs/>
          <w:sz w:val="24"/>
          <w:szCs w:val="24"/>
          <w:lang w:val="en-US"/>
        </w:rPr>
        <w:t>menghasilkan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semakin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kecil</w:t>
      </w:r>
      <w:proofErr w:type="spellEnd"/>
      <w:r w:rsidRPr="007632D4">
        <w:rPr>
          <w:rFonts w:ascii="Arial" w:eastAsia="Arial" w:hAnsi="Arial" w:cs="Arial"/>
          <w:bCs/>
          <w:sz w:val="24"/>
          <w:szCs w:val="24"/>
          <w:lang w:val="en-US"/>
        </w:rPr>
        <w:t xml:space="preserve">. Nilai </w:t>
      </w:r>
      <w:proofErr w:type="spellStart"/>
      <w:r w:rsidRPr="007632D4">
        <w:rPr>
          <w:rFonts w:ascii="Arial" w:eastAsia="Arial" w:hAnsi="Arial" w:cs="Arial"/>
          <w:bCs/>
          <w:sz w:val="24"/>
          <w:szCs w:val="24"/>
          <w:lang w:val="en-US"/>
        </w:rPr>
        <w:t>konsentrasi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maltodekstrin</w:t>
      </w:r>
      <w:proofErr w:type="spellEnd"/>
      <w:r w:rsidRPr="007632D4">
        <w:rPr>
          <w:rFonts w:ascii="Arial" w:eastAsia="Arial" w:hAnsi="Arial" w:cs="Arial"/>
          <w:bCs/>
          <w:sz w:val="24"/>
          <w:szCs w:val="24"/>
          <w:lang w:val="en-US"/>
        </w:rPr>
        <w:t xml:space="preserve"> 10% </w:t>
      </w:r>
      <w:proofErr w:type="spellStart"/>
      <w:r w:rsidRPr="007632D4">
        <w:rPr>
          <w:rFonts w:ascii="Arial" w:eastAsia="Arial" w:hAnsi="Arial" w:cs="Arial"/>
          <w:bCs/>
          <w:sz w:val="24"/>
          <w:szCs w:val="24"/>
          <w:lang w:val="en-US"/>
        </w:rPr>
        <w:t>diperoleh</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nilai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rataan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tertinggi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0.82%, dan </w:t>
      </w:r>
      <w:proofErr w:type="spellStart"/>
      <w:r w:rsidRPr="007632D4">
        <w:rPr>
          <w:rFonts w:ascii="Arial" w:eastAsia="Arial" w:hAnsi="Arial" w:cs="Arial"/>
          <w:bCs/>
          <w:sz w:val="24"/>
          <w:szCs w:val="24"/>
          <w:lang w:val="en-US"/>
        </w:rPr>
        <w:t>hasil</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nilai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rataan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terkecil</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yaitu</w:t>
      </w:r>
      <w:proofErr w:type="spellEnd"/>
      <w:r w:rsidRPr="007632D4">
        <w:rPr>
          <w:rFonts w:ascii="Arial" w:eastAsia="Arial" w:hAnsi="Arial" w:cs="Arial"/>
          <w:bCs/>
          <w:sz w:val="24"/>
          <w:szCs w:val="24"/>
          <w:lang w:val="en-US"/>
        </w:rPr>
        <w:t xml:space="preserve"> 0.15% </w:t>
      </w:r>
      <w:proofErr w:type="spellStart"/>
      <w:r w:rsidRPr="007632D4">
        <w:rPr>
          <w:rFonts w:ascii="Arial" w:eastAsia="Arial" w:hAnsi="Arial" w:cs="Arial"/>
          <w:bCs/>
          <w:sz w:val="24"/>
          <w:szCs w:val="24"/>
          <w:lang w:val="en-US"/>
        </w:rPr>
        <w:t>diperoleh</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dari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konsentrasi</w:t>
      </w:r>
      <w:proofErr w:type="spellEnd"/>
      <w:r w:rsidRPr="007632D4">
        <w:rPr>
          <w:rFonts w:ascii="Arial" w:eastAsia="Arial" w:hAnsi="Arial" w:cs="Arial"/>
          <w:bCs/>
          <w:sz w:val="24"/>
          <w:szCs w:val="24"/>
          <w:lang w:val="en-US"/>
        </w:rPr>
        <w:t xml:space="preserve">  </w:t>
      </w:r>
      <w:proofErr w:type="spellStart"/>
      <w:r w:rsidR="002A3743" w:rsidRPr="007632D4">
        <w:rPr>
          <w:rFonts w:ascii="Arial" w:eastAsia="Arial" w:hAnsi="Arial" w:cs="Arial"/>
          <w:bCs/>
          <w:sz w:val="24"/>
          <w:szCs w:val="24"/>
          <w:lang w:val="en-US"/>
        </w:rPr>
        <w:t>maltode</w:t>
      </w:r>
      <w:r w:rsidR="002A3743">
        <w:rPr>
          <w:rFonts w:ascii="Arial" w:eastAsia="Arial" w:hAnsi="Arial" w:cs="Arial"/>
          <w:bCs/>
          <w:sz w:val="24"/>
          <w:szCs w:val="24"/>
          <w:lang w:val="en-US"/>
        </w:rPr>
        <w:t>ks</w:t>
      </w:r>
      <w:r w:rsidR="002A3743" w:rsidRPr="007632D4">
        <w:rPr>
          <w:rFonts w:ascii="Arial" w:eastAsia="Arial" w:hAnsi="Arial" w:cs="Arial"/>
          <w:bCs/>
          <w:sz w:val="24"/>
          <w:szCs w:val="24"/>
          <w:lang w:val="en-US"/>
        </w:rPr>
        <w:t>trin</w:t>
      </w:r>
      <w:proofErr w:type="spellEnd"/>
      <w:r w:rsidRPr="007632D4">
        <w:rPr>
          <w:rFonts w:ascii="Arial" w:eastAsia="Arial" w:hAnsi="Arial" w:cs="Arial"/>
          <w:bCs/>
          <w:sz w:val="24"/>
          <w:szCs w:val="24"/>
          <w:lang w:val="en-US"/>
        </w:rPr>
        <w:t xml:space="preserve"> 40%.</w:t>
      </w:r>
    </w:p>
    <w:p w14:paraId="702C26EE" w14:textId="2C5425DE" w:rsidR="007632D4" w:rsidRDefault="007632D4" w:rsidP="002A3743">
      <w:pPr>
        <w:spacing w:line="360" w:lineRule="auto"/>
        <w:ind w:right="370" w:firstLine="720"/>
        <w:jc w:val="both"/>
        <w:rPr>
          <w:rFonts w:ascii="Arial" w:eastAsia="Arial" w:hAnsi="Arial" w:cs="Arial"/>
          <w:bCs/>
          <w:sz w:val="24"/>
          <w:szCs w:val="24"/>
          <w:lang w:val="en-US"/>
        </w:rPr>
      </w:pPr>
      <w:r w:rsidRPr="007632D4">
        <w:rPr>
          <w:rFonts w:ascii="Arial" w:eastAsia="Arial" w:hAnsi="Arial" w:cs="Arial"/>
          <w:bCs/>
          <w:sz w:val="24"/>
          <w:szCs w:val="24"/>
          <w:lang w:val="en-US"/>
        </w:rPr>
        <w:t xml:space="preserve">Hasil </w:t>
      </w:r>
      <w:proofErr w:type="spellStart"/>
      <w:r w:rsidRPr="007632D4">
        <w:rPr>
          <w:rFonts w:ascii="Arial" w:eastAsia="Arial" w:hAnsi="Arial" w:cs="Arial"/>
          <w:bCs/>
          <w:sz w:val="24"/>
          <w:szCs w:val="24"/>
          <w:lang w:val="en-US"/>
        </w:rPr>
        <w:t>penelitian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menunjukan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pengaruh</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maltodekstrin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diduga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tidak</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menyebabkan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peningkatan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produk</w:t>
      </w:r>
      <w:proofErr w:type="spellEnd"/>
      <w:r w:rsidRPr="007632D4">
        <w:rPr>
          <w:rFonts w:ascii="Arial" w:eastAsia="Arial" w:hAnsi="Arial" w:cs="Arial"/>
          <w:bCs/>
          <w:sz w:val="24"/>
          <w:szCs w:val="24"/>
          <w:lang w:val="en-US"/>
        </w:rPr>
        <w:t xml:space="preserve"> yang </w:t>
      </w:r>
      <w:proofErr w:type="spellStart"/>
      <w:r w:rsidRPr="007632D4">
        <w:rPr>
          <w:rFonts w:ascii="Arial" w:eastAsia="Arial" w:hAnsi="Arial" w:cs="Arial"/>
          <w:bCs/>
          <w:sz w:val="24"/>
          <w:szCs w:val="24"/>
          <w:lang w:val="en-US"/>
        </w:rPr>
        <w:t>berlebih</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menurut</w:t>
      </w:r>
      <w:proofErr w:type="spellEnd"/>
      <w:r w:rsidRPr="007632D4">
        <w:rPr>
          <w:rFonts w:ascii="Arial" w:eastAsia="Arial" w:hAnsi="Arial" w:cs="Arial"/>
          <w:bCs/>
          <w:sz w:val="24"/>
          <w:szCs w:val="24"/>
          <w:lang w:val="en-US"/>
        </w:rPr>
        <w:t xml:space="preserve"> SNI 7599: 2010 </w:t>
      </w:r>
      <w:proofErr w:type="spellStart"/>
      <w:r w:rsidRPr="007632D4">
        <w:rPr>
          <w:rFonts w:ascii="Arial" w:eastAsia="Arial" w:hAnsi="Arial" w:cs="Arial"/>
          <w:bCs/>
          <w:sz w:val="24"/>
          <w:szCs w:val="24"/>
          <w:lang w:val="en-US"/>
        </w:rPr>
        <w:t>maltodekstrin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mengandung</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maksimal</w:t>
      </w:r>
      <w:proofErr w:type="spellEnd"/>
      <w:r w:rsidRPr="007632D4">
        <w:rPr>
          <w:rFonts w:ascii="Arial" w:eastAsia="Arial" w:hAnsi="Arial" w:cs="Arial"/>
          <w:bCs/>
          <w:sz w:val="24"/>
          <w:szCs w:val="24"/>
          <w:lang w:val="en-US"/>
        </w:rPr>
        <w:t xml:space="preserve"> 0.5%. </w:t>
      </w:r>
      <w:proofErr w:type="spellStart"/>
      <w:r w:rsidRPr="007632D4">
        <w:rPr>
          <w:rFonts w:ascii="Arial" w:eastAsia="Arial" w:hAnsi="Arial" w:cs="Arial"/>
          <w:bCs/>
          <w:sz w:val="24"/>
          <w:szCs w:val="24"/>
          <w:lang w:val="en-US"/>
        </w:rPr>
        <w:t>Besarnya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peningkatan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pada </w:t>
      </w:r>
      <w:proofErr w:type="spellStart"/>
      <w:r w:rsidRPr="007632D4">
        <w:rPr>
          <w:rFonts w:ascii="Arial" w:eastAsia="Arial" w:hAnsi="Arial" w:cs="Arial"/>
          <w:bCs/>
          <w:sz w:val="24"/>
          <w:szCs w:val="24"/>
          <w:lang w:val="en-US"/>
        </w:rPr>
        <w:t>produk</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berasal</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dari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baku</w:t>
      </w:r>
      <w:proofErr w:type="spellEnd"/>
      <w:r w:rsidRPr="007632D4">
        <w:rPr>
          <w:rFonts w:ascii="Arial" w:eastAsia="Arial" w:hAnsi="Arial" w:cs="Arial"/>
          <w:bCs/>
          <w:sz w:val="24"/>
          <w:szCs w:val="24"/>
          <w:lang w:val="en-US"/>
        </w:rPr>
        <w:t xml:space="preserve"> </w:t>
      </w:r>
      <w:r w:rsidRPr="007632D4">
        <w:rPr>
          <w:rFonts w:ascii="Arial" w:eastAsia="Arial" w:hAnsi="Arial" w:cs="Arial"/>
          <w:bCs/>
          <w:sz w:val="24"/>
          <w:szCs w:val="24"/>
          <w:lang w:val="en-US"/>
        </w:rPr>
        <w:lastRenderedPageBreak/>
        <w:t xml:space="preserve">(Ratna </w:t>
      </w:r>
      <w:r w:rsidRPr="007632D4">
        <w:rPr>
          <w:rFonts w:ascii="Arial" w:eastAsia="Arial" w:hAnsi="Arial" w:cs="Arial"/>
          <w:bCs/>
          <w:i/>
          <w:iCs/>
          <w:sz w:val="24"/>
          <w:szCs w:val="24"/>
          <w:lang w:val="en-US"/>
        </w:rPr>
        <w:t>et al.,</w:t>
      </w:r>
      <w:r w:rsidRPr="007632D4">
        <w:rPr>
          <w:rFonts w:ascii="Arial" w:eastAsia="Arial" w:hAnsi="Arial" w:cs="Arial"/>
          <w:bCs/>
          <w:sz w:val="24"/>
          <w:szCs w:val="24"/>
          <w:lang w:val="en-US"/>
        </w:rPr>
        <w:t xml:space="preserve"> 2021). Hal </w:t>
      </w:r>
      <w:proofErr w:type="spellStart"/>
      <w:r w:rsidRPr="007632D4">
        <w:rPr>
          <w:rFonts w:ascii="Arial" w:eastAsia="Arial" w:hAnsi="Arial" w:cs="Arial"/>
          <w:bCs/>
          <w:sz w:val="24"/>
          <w:szCs w:val="24"/>
          <w:lang w:val="en-US"/>
        </w:rPr>
        <w:t>tersebut</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diperkuat</w:t>
      </w:r>
      <w:proofErr w:type="spellEnd"/>
      <w:r w:rsidRPr="007632D4">
        <w:rPr>
          <w:rFonts w:ascii="Arial" w:eastAsia="Arial" w:hAnsi="Arial" w:cs="Arial"/>
          <w:bCs/>
          <w:sz w:val="24"/>
          <w:szCs w:val="24"/>
          <w:lang w:val="en-US"/>
        </w:rPr>
        <w:t xml:space="preserve"> oleh </w:t>
      </w:r>
      <w:proofErr w:type="spellStart"/>
      <w:r w:rsidRPr="007632D4">
        <w:rPr>
          <w:rFonts w:ascii="Arial" w:eastAsia="Arial" w:hAnsi="Arial" w:cs="Arial"/>
          <w:bCs/>
          <w:sz w:val="24"/>
          <w:szCs w:val="24"/>
          <w:lang w:val="en-US"/>
        </w:rPr>
        <w:t>pernyataan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Andrawulan</w:t>
      </w:r>
      <w:proofErr w:type="spellEnd"/>
      <w:r w:rsidRPr="007632D4">
        <w:rPr>
          <w:rFonts w:ascii="Arial" w:eastAsia="Arial" w:hAnsi="Arial" w:cs="Arial"/>
          <w:bCs/>
          <w:sz w:val="24"/>
          <w:szCs w:val="24"/>
          <w:lang w:val="en-US"/>
        </w:rPr>
        <w:t xml:space="preserve"> </w:t>
      </w:r>
      <w:r w:rsidRPr="007632D4">
        <w:rPr>
          <w:rFonts w:ascii="Arial" w:eastAsia="Arial" w:hAnsi="Arial" w:cs="Arial"/>
          <w:bCs/>
          <w:i/>
          <w:iCs/>
          <w:sz w:val="24"/>
          <w:szCs w:val="24"/>
          <w:lang w:val="en-US"/>
        </w:rPr>
        <w:t>et al.,</w:t>
      </w:r>
      <w:r w:rsidRPr="007632D4">
        <w:rPr>
          <w:rFonts w:ascii="Arial" w:eastAsia="Arial" w:hAnsi="Arial" w:cs="Arial"/>
          <w:bCs/>
          <w:sz w:val="24"/>
          <w:szCs w:val="24"/>
          <w:lang w:val="en-US"/>
        </w:rPr>
        <w:t xml:space="preserve"> (2011) </w:t>
      </w:r>
      <w:proofErr w:type="spellStart"/>
      <w:r w:rsidRPr="007632D4">
        <w:rPr>
          <w:rFonts w:ascii="Arial" w:eastAsia="Arial" w:hAnsi="Arial" w:cs="Arial"/>
          <w:bCs/>
          <w:sz w:val="24"/>
          <w:szCs w:val="24"/>
          <w:lang w:val="en-US"/>
        </w:rPr>
        <w:t>kandungan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dari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satu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menunjukkan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kandungan</w:t>
      </w:r>
      <w:proofErr w:type="spellEnd"/>
      <w:r w:rsidRPr="007632D4">
        <w:rPr>
          <w:rFonts w:ascii="Arial" w:eastAsia="Arial" w:hAnsi="Arial" w:cs="Arial"/>
          <w:bCs/>
          <w:sz w:val="24"/>
          <w:szCs w:val="24"/>
          <w:lang w:val="en-US"/>
        </w:rPr>
        <w:t xml:space="preserve"> mineral yang </w:t>
      </w:r>
      <w:proofErr w:type="spellStart"/>
      <w:r w:rsidRPr="007632D4">
        <w:rPr>
          <w:rFonts w:ascii="Arial" w:eastAsia="Arial" w:hAnsi="Arial" w:cs="Arial"/>
          <w:bCs/>
          <w:sz w:val="24"/>
          <w:szCs w:val="24"/>
          <w:lang w:val="en-US"/>
        </w:rPr>
        <w:t>ada</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dalam</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tersebut</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kemurnian</w:t>
      </w:r>
      <w:proofErr w:type="spellEnd"/>
      <w:r w:rsidRPr="007632D4">
        <w:rPr>
          <w:rFonts w:ascii="Arial" w:eastAsia="Arial" w:hAnsi="Arial" w:cs="Arial"/>
          <w:bCs/>
          <w:sz w:val="24"/>
          <w:szCs w:val="24"/>
          <w:lang w:val="en-US"/>
        </w:rPr>
        <w:t xml:space="preserve"> dan </w:t>
      </w:r>
      <w:proofErr w:type="spellStart"/>
      <w:r w:rsidRPr="007632D4">
        <w:rPr>
          <w:rFonts w:ascii="Arial" w:eastAsia="Arial" w:hAnsi="Arial" w:cs="Arial"/>
          <w:bCs/>
          <w:sz w:val="24"/>
          <w:szCs w:val="24"/>
          <w:lang w:val="en-US"/>
        </w:rPr>
        <w:t>kebersihan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suatu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yang </w:t>
      </w:r>
      <w:proofErr w:type="spellStart"/>
      <w:r w:rsidRPr="007632D4">
        <w:rPr>
          <w:rFonts w:ascii="Arial" w:eastAsia="Arial" w:hAnsi="Arial" w:cs="Arial"/>
          <w:bCs/>
          <w:sz w:val="24"/>
          <w:szCs w:val="24"/>
          <w:lang w:val="en-US"/>
        </w:rPr>
        <w:t>dihasilkan</w:t>
      </w:r>
      <w:proofErr w:type="spellEnd"/>
      <w:r w:rsidRPr="007632D4">
        <w:rPr>
          <w:rFonts w:ascii="Arial" w:eastAsia="Arial" w:hAnsi="Arial" w:cs="Arial"/>
          <w:bCs/>
          <w:sz w:val="24"/>
          <w:szCs w:val="24"/>
          <w:lang w:val="en-US"/>
        </w:rPr>
        <w:t xml:space="preserve">. Kadar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dalam</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bahan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atau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dari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buah</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campolay</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memiliki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kandungan</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kadar</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abu</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sebesar</w:t>
      </w:r>
      <w:proofErr w:type="spellEnd"/>
      <w:r w:rsidRPr="007632D4">
        <w:rPr>
          <w:rFonts w:ascii="Arial" w:eastAsia="Arial" w:hAnsi="Arial" w:cs="Arial"/>
          <w:bCs/>
          <w:sz w:val="24"/>
          <w:szCs w:val="24"/>
          <w:lang w:val="en-US"/>
        </w:rPr>
        <w:t xml:space="preserve">   0.90% dan </w:t>
      </w:r>
      <w:proofErr w:type="spellStart"/>
      <w:r w:rsidRPr="007632D4">
        <w:rPr>
          <w:rFonts w:ascii="Arial" w:eastAsia="Arial" w:hAnsi="Arial" w:cs="Arial"/>
          <w:bCs/>
          <w:sz w:val="24"/>
          <w:szCs w:val="24"/>
          <w:lang w:val="en-US"/>
        </w:rPr>
        <w:t>kandungan</w:t>
      </w:r>
      <w:proofErr w:type="spellEnd"/>
      <w:r w:rsidRPr="007632D4">
        <w:rPr>
          <w:rFonts w:ascii="Arial" w:eastAsia="Arial" w:hAnsi="Arial" w:cs="Arial"/>
          <w:bCs/>
          <w:sz w:val="24"/>
          <w:szCs w:val="24"/>
          <w:lang w:val="en-US"/>
        </w:rPr>
        <w:t xml:space="preserve"> mineral </w:t>
      </w:r>
      <w:proofErr w:type="spellStart"/>
      <w:r w:rsidRPr="007632D4">
        <w:rPr>
          <w:rFonts w:ascii="Arial" w:eastAsia="Arial" w:hAnsi="Arial" w:cs="Arial"/>
          <w:bCs/>
          <w:sz w:val="24"/>
          <w:szCs w:val="24"/>
          <w:lang w:val="en-US"/>
        </w:rPr>
        <w:t>seperti</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kalsium</w:t>
      </w:r>
      <w:proofErr w:type="spellEnd"/>
      <w:r w:rsidRPr="007632D4">
        <w:rPr>
          <w:rFonts w:ascii="Arial" w:eastAsia="Arial" w:hAnsi="Arial" w:cs="Arial"/>
          <w:bCs/>
          <w:sz w:val="24"/>
          <w:szCs w:val="24"/>
          <w:lang w:val="en-US"/>
        </w:rPr>
        <w:t xml:space="preserve"> 26.5%, </w:t>
      </w:r>
      <w:proofErr w:type="spellStart"/>
      <w:r w:rsidRPr="007632D4">
        <w:rPr>
          <w:rFonts w:ascii="Arial" w:eastAsia="Arial" w:hAnsi="Arial" w:cs="Arial"/>
          <w:bCs/>
          <w:sz w:val="24"/>
          <w:szCs w:val="24"/>
          <w:lang w:val="en-US"/>
        </w:rPr>
        <w:t>fosfor</w:t>
      </w:r>
      <w:proofErr w:type="spellEnd"/>
      <w:r w:rsidRPr="007632D4">
        <w:rPr>
          <w:rFonts w:ascii="Arial" w:eastAsia="Arial" w:hAnsi="Arial" w:cs="Arial"/>
          <w:bCs/>
          <w:sz w:val="24"/>
          <w:szCs w:val="24"/>
          <w:lang w:val="en-US"/>
        </w:rPr>
        <w:t xml:space="preserve"> 37.3% dan </w:t>
      </w:r>
      <w:proofErr w:type="spellStart"/>
      <w:r w:rsidRPr="007632D4">
        <w:rPr>
          <w:rFonts w:ascii="Arial" w:eastAsia="Arial" w:hAnsi="Arial" w:cs="Arial"/>
          <w:bCs/>
          <w:sz w:val="24"/>
          <w:szCs w:val="24"/>
          <w:lang w:val="en-US"/>
        </w:rPr>
        <w:t>zat</w:t>
      </w:r>
      <w:proofErr w:type="spellEnd"/>
      <w:r w:rsidRPr="007632D4">
        <w:rPr>
          <w:rFonts w:ascii="Arial" w:eastAsia="Arial" w:hAnsi="Arial" w:cs="Arial"/>
          <w:bCs/>
          <w:sz w:val="24"/>
          <w:szCs w:val="24"/>
          <w:lang w:val="en-US"/>
        </w:rPr>
        <w:t xml:space="preserve"> </w:t>
      </w:r>
      <w:proofErr w:type="spellStart"/>
      <w:r w:rsidRPr="007632D4">
        <w:rPr>
          <w:rFonts w:ascii="Arial" w:eastAsia="Arial" w:hAnsi="Arial" w:cs="Arial"/>
          <w:bCs/>
          <w:sz w:val="24"/>
          <w:szCs w:val="24"/>
          <w:lang w:val="en-US"/>
        </w:rPr>
        <w:t>besi</w:t>
      </w:r>
      <w:proofErr w:type="spellEnd"/>
      <w:r w:rsidRPr="007632D4">
        <w:rPr>
          <w:rFonts w:ascii="Arial" w:eastAsia="Arial" w:hAnsi="Arial" w:cs="Arial"/>
          <w:bCs/>
          <w:sz w:val="24"/>
          <w:szCs w:val="24"/>
          <w:lang w:val="en-US"/>
        </w:rPr>
        <w:t xml:space="preserve"> 0.92% (Morton,1987; Awak-Kanak &amp; Abu Bakar,2018). </w:t>
      </w:r>
      <w:proofErr w:type="spellStart"/>
      <w:r w:rsidR="002A3743" w:rsidRPr="002A3743">
        <w:rPr>
          <w:rFonts w:ascii="Arial" w:eastAsia="Arial" w:hAnsi="Arial" w:cs="Arial"/>
          <w:bCs/>
          <w:sz w:val="24"/>
          <w:szCs w:val="24"/>
          <w:lang w:val="en-US"/>
        </w:rPr>
        <w:t>Berdasarkan</w:t>
      </w:r>
      <w:proofErr w:type="spellEnd"/>
      <w:r w:rsidR="002A3743" w:rsidRPr="002A3743">
        <w:rPr>
          <w:rFonts w:ascii="Arial" w:eastAsia="Arial" w:hAnsi="Arial" w:cs="Arial"/>
          <w:bCs/>
          <w:sz w:val="24"/>
          <w:szCs w:val="24"/>
          <w:lang w:val="en-US"/>
        </w:rPr>
        <w:t xml:space="preserve"> SNI  01-4320-1996 </w:t>
      </w:r>
      <w:proofErr w:type="spellStart"/>
      <w:r w:rsidR="002A3743" w:rsidRPr="002A3743">
        <w:rPr>
          <w:rFonts w:ascii="Arial" w:eastAsia="Arial" w:hAnsi="Arial" w:cs="Arial"/>
          <w:bCs/>
          <w:sz w:val="24"/>
          <w:szCs w:val="24"/>
          <w:lang w:val="en-US"/>
        </w:rPr>
        <w:t>nilai</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kadar</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abu</w:t>
      </w:r>
      <w:proofErr w:type="spellEnd"/>
      <w:r w:rsidR="002A3743" w:rsidRPr="002A3743">
        <w:rPr>
          <w:rFonts w:ascii="Arial" w:eastAsia="Arial" w:hAnsi="Arial" w:cs="Arial"/>
          <w:bCs/>
          <w:sz w:val="24"/>
          <w:szCs w:val="24"/>
          <w:lang w:val="en-US"/>
        </w:rPr>
        <w:t xml:space="preserve"> pada </w:t>
      </w:r>
      <w:proofErr w:type="spellStart"/>
      <w:r w:rsidR="002A3743" w:rsidRPr="002A3743">
        <w:rPr>
          <w:rFonts w:ascii="Arial" w:eastAsia="Arial" w:hAnsi="Arial" w:cs="Arial"/>
          <w:bCs/>
          <w:sz w:val="24"/>
          <w:szCs w:val="24"/>
          <w:lang w:val="en-US"/>
        </w:rPr>
        <w:t>serbuk</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instan</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tradisonal</w:t>
      </w:r>
      <w:proofErr w:type="spellEnd"/>
      <w:r w:rsidR="002A3743" w:rsidRPr="002A3743">
        <w:rPr>
          <w:rFonts w:ascii="Arial" w:eastAsia="Arial" w:hAnsi="Arial" w:cs="Arial"/>
          <w:bCs/>
          <w:sz w:val="24"/>
          <w:szCs w:val="24"/>
          <w:lang w:val="en-US"/>
        </w:rPr>
        <w:t xml:space="preserve"> yang </w:t>
      </w:r>
      <w:proofErr w:type="spellStart"/>
      <w:r w:rsidR="002A3743" w:rsidRPr="002A3743">
        <w:rPr>
          <w:rFonts w:ascii="Arial" w:eastAsia="Arial" w:hAnsi="Arial" w:cs="Arial"/>
          <w:bCs/>
          <w:sz w:val="24"/>
          <w:szCs w:val="24"/>
          <w:lang w:val="en-US"/>
        </w:rPr>
        <w:t>diperbolehkan</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maksimal</w:t>
      </w:r>
      <w:proofErr w:type="spellEnd"/>
      <w:r w:rsidR="002A3743" w:rsidRPr="002A3743">
        <w:rPr>
          <w:rFonts w:ascii="Arial" w:eastAsia="Arial" w:hAnsi="Arial" w:cs="Arial"/>
          <w:bCs/>
          <w:sz w:val="24"/>
          <w:szCs w:val="24"/>
          <w:lang w:val="en-US"/>
        </w:rPr>
        <w:t xml:space="preserve"> 1.5% (BSN ,1996).  </w:t>
      </w:r>
      <w:proofErr w:type="spellStart"/>
      <w:r w:rsidR="002A3743" w:rsidRPr="002A3743">
        <w:rPr>
          <w:rFonts w:ascii="Arial" w:eastAsia="Arial" w:hAnsi="Arial" w:cs="Arial"/>
          <w:bCs/>
          <w:sz w:val="24"/>
          <w:szCs w:val="24"/>
          <w:lang w:val="en-US"/>
        </w:rPr>
        <w:t>Berdasarkan</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hasil</w:t>
      </w:r>
      <w:proofErr w:type="spellEnd"/>
      <w:r w:rsidR="002A3743" w:rsidRPr="002A3743">
        <w:rPr>
          <w:rFonts w:ascii="Arial" w:eastAsia="Arial" w:hAnsi="Arial" w:cs="Arial"/>
          <w:bCs/>
          <w:sz w:val="24"/>
          <w:szCs w:val="24"/>
          <w:lang w:val="en-US"/>
        </w:rPr>
        <w:t xml:space="preserve"> yang di </w:t>
      </w:r>
      <w:proofErr w:type="spellStart"/>
      <w:r w:rsidR="002A3743" w:rsidRPr="002A3743">
        <w:rPr>
          <w:rFonts w:ascii="Arial" w:eastAsia="Arial" w:hAnsi="Arial" w:cs="Arial"/>
          <w:bCs/>
          <w:sz w:val="24"/>
          <w:szCs w:val="24"/>
          <w:lang w:val="en-US"/>
        </w:rPr>
        <w:t>dapatkan</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kadar</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abu</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tiap</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perlakuan</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tidak</w:t>
      </w:r>
      <w:proofErr w:type="spellEnd"/>
      <w:r w:rsidR="002A3743" w:rsidRPr="002A3743">
        <w:rPr>
          <w:rFonts w:ascii="Arial" w:eastAsia="Arial" w:hAnsi="Arial" w:cs="Arial"/>
          <w:bCs/>
          <w:sz w:val="24"/>
          <w:szCs w:val="24"/>
          <w:lang w:val="en-US"/>
        </w:rPr>
        <w:t xml:space="preserve"> </w:t>
      </w:r>
      <w:proofErr w:type="spellStart"/>
      <w:r w:rsidR="002A3743" w:rsidRPr="002A3743">
        <w:rPr>
          <w:rFonts w:ascii="Arial" w:eastAsia="Arial" w:hAnsi="Arial" w:cs="Arial"/>
          <w:bCs/>
          <w:sz w:val="24"/>
          <w:szCs w:val="24"/>
          <w:lang w:val="en-US"/>
        </w:rPr>
        <w:t>melebihi</w:t>
      </w:r>
      <w:proofErr w:type="spellEnd"/>
      <w:r w:rsidR="002A3743" w:rsidRPr="002A3743">
        <w:rPr>
          <w:rFonts w:ascii="Arial" w:eastAsia="Arial" w:hAnsi="Arial" w:cs="Arial"/>
          <w:bCs/>
          <w:sz w:val="24"/>
          <w:szCs w:val="24"/>
          <w:lang w:val="en-US"/>
        </w:rPr>
        <w:t xml:space="preserve"> SNI pada </w:t>
      </w:r>
      <w:proofErr w:type="spellStart"/>
      <w:r w:rsidR="002A3743" w:rsidRPr="002A3743">
        <w:rPr>
          <w:rFonts w:ascii="Arial" w:eastAsia="Arial" w:hAnsi="Arial" w:cs="Arial"/>
          <w:bCs/>
          <w:sz w:val="24"/>
          <w:szCs w:val="24"/>
          <w:lang w:val="en-US"/>
        </w:rPr>
        <w:t>produk</w:t>
      </w:r>
      <w:proofErr w:type="spellEnd"/>
      <w:r w:rsidR="002A3743" w:rsidRPr="002A3743">
        <w:rPr>
          <w:rFonts w:ascii="Arial" w:eastAsia="Arial" w:hAnsi="Arial" w:cs="Arial"/>
          <w:bCs/>
          <w:sz w:val="24"/>
          <w:szCs w:val="24"/>
          <w:lang w:val="en-US"/>
        </w:rPr>
        <w:t xml:space="preserve">. </w:t>
      </w:r>
    </w:p>
    <w:p w14:paraId="5E74A67A" w14:textId="77777777" w:rsidR="002A3743" w:rsidRDefault="002A3743" w:rsidP="002A3743">
      <w:pPr>
        <w:spacing w:line="360" w:lineRule="auto"/>
        <w:ind w:right="370"/>
        <w:jc w:val="both"/>
        <w:rPr>
          <w:rFonts w:ascii="Arial" w:eastAsia="Arial" w:hAnsi="Arial" w:cs="Arial"/>
          <w:bCs/>
          <w:sz w:val="24"/>
          <w:szCs w:val="24"/>
          <w:lang w:val="en-US"/>
        </w:rPr>
      </w:pPr>
    </w:p>
    <w:p w14:paraId="3A5B5AFC" w14:textId="2C9361B9" w:rsidR="002A3743" w:rsidRPr="002A3743" w:rsidRDefault="002A3743" w:rsidP="002A3743">
      <w:pPr>
        <w:spacing w:line="360" w:lineRule="auto"/>
        <w:ind w:right="370"/>
        <w:jc w:val="both"/>
        <w:rPr>
          <w:rFonts w:ascii="Arial" w:eastAsia="Arial" w:hAnsi="Arial" w:cs="Arial"/>
          <w:b/>
          <w:sz w:val="24"/>
          <w:szCs w:val="24"/>
          <w:lang w:val="en-US"/>
        </w:rPr>
      </w:pPr>
      <w:r w:rsidRPr="002A3743">
        <w:rPr>
          <w:rFonts w:ascii="Arial" w:eastAsia="Arial" w:hAnsi="Arial" w:cs="Arial"/>
          <w:b/>
          <w:sz w:val="24"/>
          <w:szCs w:val="24"/>
          <w:lang w:val="en-US"/>
        </w:rPr>
        <w:t>Vitamin C</w:t>
      </w:r>
    </w:p>
    <w:p w14:paraId="6F833494" w14:textId="51C3BDF4" w:rsidR="002A3743" w:rsidRPr="002A3743" w:rsidRDefault="002A3743" w:rsidP="002A3743">
      <w:pPr>
        <w:spacing w:line="360" w:lineRule="auto"/>
        <w:ind w:right="370" w:firstLine="720"/>
        <w:jc w:val="both"/>
        <w:rPr>
          <w:rFonts w:ascii="Arial" w:eastAsia="Arial" w:hAnsi="Arial" w:cs="Arial"/>
          <w:bCs/>
          <w:sz w:val="24"/>
          <w:szCs w:val="24"/>
          <w:lang w:val="en-US"/>
        </w:rPr>
      </w:pPr>
      <w:r w:rsidRPr="002A3743">
        <w:rPr>
          <w:rFonts w:ascii="Arial" w:eastAsia="Arial" w:hAnsi="Arial" w:cs="Arial"/>
          <w:bCs/>
          <w:sz w:val="24"/>
          <w:szCs w:val="24"/>
          <w:lang w:val="en-US"/>
        </w:rPr>
        <w:t xml:space="preserve">Vitamin C </w:t>
      </w:r>
      <w:proofErr w:type="spellStart"/>
      <w:r w:rsidRPr="002A3743">
        <w:rPr>
          <w:rFonts w:ascii="Arial" w:eastAsia="Arial" w:hAnsi="Arial" w:cs="Arial"/>
          <w:bCs/>
          <w:sz w:val="24"/>
          <w:szCs w:val="24"/>
          <w:lang w:val="en-US"/>
        </w:rPr>
        <w:t>merupakan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jenis</w:t>
      </w:r>
      <w:proofErr w:type="spellEnd"/>
      <w:r w:rsidRPr="002A3743">
        <w:rPr>
          <w:rFonts w:ascii="Arial" w:eastAsia="Arial" w:hAnsi="Arial" w:cs="Arial"/>
          <w:bCs/>
          <w:sz w:val="24"/>
          <w:szCs w:val="24"/>
          <w:lang w:val="en-US"/>
        </w:rPr>
        <w:t xml:space="preserve"> vitamin yang paling </w:t>
      </w:r>
      <w:proofErr w:type="spellStart"/>
      <w:r w:rsidRPr="002A3743">
        <w:rPr>
          <w:rFonts w:ascii="Arial" w:eastAsia="Arial" w:hAnsi="Arial" w:cs="Arial"/>
          <w:bCs/>
          <w:sz w:val="24"/>
          <w:szCs w:val="24"/>
          <w:lang w:val="en-US"/>
        </w:rPr>
        <w:t>tidak</w:t>
      </w:r>
      <w:proofErr w:type="spellEnd"/>
      <w:r w:rsidRPr="002A3743">
        <w:rPr>
          <w:rFonts w:ascii="Arial" w:eastAsia="Arial" w:hAnsi="Arial" w:cs="Arial"/>
          <w:bCs/>
          <w:sz w:val="24"/>
          <w:szCs w:val="24"/>
          <w:lang w:val="en-US"/>
        </w:rPr>
        <w:t xml:space="preserve"> </w:t>
      </w:r>
      <w:proofErr w:type="spellStart"/>
      <w:r w:rsidR="00633F83" w:rsidRPr="002A3743">
        <w:rPr>
          <w:rFonts w:ascii="Arial" w:eastAsia="Arial" w:hAnsi="Arial" w:cs="Arial"/>
          <w:bCs/>
          <w:sz w:val="24"/>
          <w:szCs w:val="24"/>
          <w:lang w:val="en-US"/>
        </w:rPr>
        <w:t>stabil</w:t>
      </w:r>
      <w:proofErr w:type="spellEnd"/>
      <w:r w:rsidR="00633F83" w:rsidRPr="002A3743">
        <w:rPr>
          <w:rFonts w:ascii="Arial" w:eastAsia="Arial" w:hAnsi="Arial" w:cs="Arial"/>
          <w:bCs/>
          <w:sz w:val="24"/>
          <w:szCs w:val="24"/>
          <w:lang w:val="en-US"/>
        </w:rPr>
        <w:t xml:space="preserve"> dan</w:t>
      </w:r>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mudah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rusak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selama</w:t>
      </w:r>
      <w:proofErr w:type="spellEnd"/>
      <w:r w:rsidRPr="002A3743">
        <w:rPr>
          <w:rFonts w:ascii="Arial" w:eastAsia="Arial" w:hAnsi="Arial" w:cs="Arial"/>
          <w:bCs/>
          <w:sz w:val="24"/>
          <w:szCs w:val="24"/>
          <w:lang w:val="en-US"/>
        </w:rPr>
        <w:t xml:space="preserve"> proses </w:t>
      </w:r>
      <w:proofErr w:type="spellStart"/>
      <w:r w:rsidRPr="002A3743">
        <w:rPr>
          <w:rFonts w:ascii="Arial" w:eastAsia="Arial" w:hAnsi="Arial" w:cs="Arial"/>
          <w:bCs/>
          <w:sz w:val="24"/>
          <w:szCs w:val="24"/>
          <w:lang w:val="en-US"/>
        </w:rPr>
        <w:t>penyimpanan</w:t>
      </w:r>
      <w:proofErr w:type="spellEnd"/>
      <w:r w:rsidRPr="002A3743">
        <w:rPr>
          <w:rFonts w:ascii="Arial" w:eastAsia="Arial" w:hAnsi="Arial" w:cs="Arial"/>
          <w:bCs/>
          <w:sz w:val="24"/>
          <w:szCs w:val="24"/>
          <w:lang w:val="en-US"/>
        </w:rPr>
        <w:t xml:space="preserve"> dan </w:t>
      </w:r>
      <w:proofErr w:type="spellStart"/>
      <w:r w:rsidRPr="002A3743">
        <w:rPr>
          <w:rFonts w:ascii="Arial" w:eastAsia="Arial" w:hAnsi="Arial" w:cs="Arial"/>
          <w:bCs/>
          <w:sz w:val="24"/>
          <w:szCs w:val="24"/>
          <w:lang w:val="en-US"/>
        </w:rPr>
        <w:t>pemanasan</w:t>
      </w:r>
      <w:proofErr w:type="spellEnd"/>
      <w:r w:rsidRPr="002A3743">
        <w:rPr>
          <w:rFonts w:ascii="Arial" w:eastAsia="Arial" w:hAnsi="Arial" w:cs="Arial"/>
          <w:bCs/>
          <w:sz w:val="24"/>
          <w:szCs w:val="24"/>
          <w:lang w:val="en-US"/>
        </w:rPr>
        <w:t xml:space="preserve"> (Yohana,2016).</w:t>
      </w:r>
      <w:r w:rsidRPr="002A3743">
        <w:rPr>
          <w:rFonts w:eastAsiaTheme="minorHAnsi"/>
          <w:sz w:val="24"/>
          <w:szCs w:val="24"/>
          <w:lang w:val="en-US"/>
        </w:rPr>
        <w:t xml:space="preserve"> </w:t>
      </w:r>
      <w:proofErr w:type="spellStart"/>
      <w:r w:rsidRPr="002A3743">
        <w:rPr>
          <w:rFonts w:ascii="Arial" w:eastAsia="Arial" w:hAnsi="Arial" w:cs="Arial"/>
          <w:bCs/>
          <w:sz w:val="24"/>
          <w:szCs w:val="24"/>
          <w:lang w:val="en-US"/>
        </w:rPr>
        <w:t>Berdasarkan</w:t>
      </w:r>
      <w:proofErr w:type="spellEnd"/>
      <w:r w:rsidRPr="002A3743">
        <w:rPr>
          <w:rFonts w:ascii="Arial" w:eastAsia="Arial" w:hAnsi="Arial" w:cs="Arial"/>
          <w:bCs/>
          <w:sz w:val="24"/>
          <w:szCs w:val="24"/>
          <w:lang w:val="en-US"/>
        </w:rPr>
        <w:t xml:space="preserve"> uji DMRT</w:t>
      </w:r>
      <w:r w:rsidRPr="002A3743">
        <w:rPr>
          <w:rFonts w:ascii="Arial" w:eastAsia="Arial" w:hAnsi="Arial" w:cs="Arial"/>
          <w:bCs/>
          <w:i/>
          <w:iCs/>
          <w:sz w:val="24"/>
          <w:szCs w:val="24"/>
          <w:lang w:val="en-US"/>
        </w:rPr>
        <w:t xml:space="preserve"> </w:t>
      </w:r>
      <w:r w:rsidRPr="002A3743">
        <w:rPr>
          <w:rFonts w:ascii="Arial" w:eastAsia="Arial" w:hAnsi="Arial" w:cs="Arial"/>
          <w:bCs/>
          <w:sz w:val="24"/>
          <w:szCs w:val="24"/>
          <w:lang w:val="en-US"/>
        </w:rPr>
        <w:t xml:space="preserve">pada Tabel 1 </w:t>
      </w:r>
      <w:proofErr w:type="spellStart"/>
      <w:r w:rsidRPr="002A3743">
        <w:rPr>
          <w:rFonts w:ascii="Arial" w:eastAsia="Arial" w:hAnsi="Arial" w:cs="Arial"/>
          <w:bCs/>
          <w:sz w:val="24"/>
          <w:szCs w:val="24"/>
          <w:lang w:val="en-US"/>
        </w:rPr>
        <w:t>menunjukan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bahwa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semua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perlakuan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berbeda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nyata</w:t>
      </w:r>
      <w:proofErr w:type="spellEnd"/>
      <w:r w:rsidRPr="002A3743">
        <w:rPr>
          <w:rFonts w:ascii="Arial" w:eastAsia="Arial" w:hAnsi="Arial" w:cs="Arial"/>
          <w:bCs/>
          <w:sz w:val="24"/>
          <w:szCs w:val="24"/>
          <w:lang w:val="en-US"/>
        </w:rPr>
        <w:t xml:space="preserve">.  Hasil </w:t>
      </w:r>
      <w:proofErr w:type="spellStart"/>
      <w:r w:rsidRPr="002A3743">
        <w:rPr>
          <w:rFonts w:ascii="Arial" w:eastAsia="Arial" w:hAnsi="Arial" w:cs="Arial"/>
          <w:bCs/>
          <w:sz w:val="24"/>
          <w:szCs w:val="24"/>
          <w:lang w:val="en-US"/>
        </w:rPr>
        <w:t>analisis</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kadar</w:t>
      </w:r>
      <w:proofErr w:type="spellEnd"/>
      <w:r w:rsidRPr="002A3743">
        <w:rPr>
          <w:rFonts w:ascii="Arial" w:eastAsia="Arial" w:hAnsi="Arial" w:cs="Arial"/>
          <w:bCs/>
          <w:sz w:val="24"/>
          <w:szCs w:val="24"/>
          <w:lang w:val="en-US"/>
        </w:rPr>
        <w:t xml:space="preserve"> vitamin C pada </w:t>
      </w:r>
      <w:proofErr w:type="spellStart"/>
      <w:r w:rsidRPr="002A3743">
        <w:rPr>
          <w:rFonts w:ascii="Arial" w:eastAsia="Arial" w:hAnsi="Arial" w:cs="Arial"/>
          <w:bCs/>
          <w:sz w:val="24"/>
          <w:szCs w:val="24"/>
          <w:lang w:val="en-US"/>
        </w:rPr>
        <w:t>minuman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serbuk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instan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tertinggi</w:t>
      </w:r>
      <w:proofErr w:type="spellEnd"/>
      <w:r w:rsidRPr="002A3743">
        <w:rPr>
          <w:rFonts w:ascii="Arial" w:eastAsia="Arial" w:hAnsi="Arial" w:cs="Arial"/>
          <w:bCs/>
          <w:sz w:val="24"/>
          <w:szCs w:val="24"/>
          <w:lang w:val="en-US"/>
        </w:rPr>
        <w:t xml:space="preserve"> pada P1(90% sari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10%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sebesar</w:t>
      </w:r>
      <w:proofErr w:type="spellEnd"/>
      <w:r w:rsidRPr="002A3743">
        <w:rPr>
          <w:rFonts w:ascii="Arial" w:eastAsia="Arial" w:hAnsi="Arial" w:cs="Arial"/>
          <w:bCs/>
          <w:sz w:val="24"/>
          <w:szCs w:val="24"/>
          <w:lang w:val="en-US"/>
        </w:rPr>
        <w:t xml:space="preserve"> 6.83 mg/g, </w:t>
      </w:r>
      <w:proofErr w:type="spellStart"/>
      <w:r w:rsidRPr="002A3743">
        <w:rPr>
          <w:rFonts w:ascii="Arial" w:eastAsia="Arial" w:hAnsi="Arial" w:cs="Arial"/>
          <w:bCs/>
          <w:sz w:val="24"/>
          <w:szCs w:val="24"/>
          <w:lang w:val="en-US"/>
        </w:rPr>
        <w:t>Sedangkan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kadar</w:t>
      </w:r>
      <w:proofErr w:type="spellEnd"/>
      <w:r w:rsidRPr="002A3743">
        <w:rPr>
          <w:rFonts w:ascii="Arial" w:eastAsia="Arial" w:hAnsi="Arial" w:cs="Arial"/>
          <w:bCs/>
          <w:sz w:val="24"/>
          <w:szCs w:val="24"/>
          <w:lang w:val="en-US"/>
        </w:rPr>
        <w:t xml:space="preserve"> vitamin C </w:t>
      </w:r>
      <w:proofErr w:type="spellStart"/>
      <w:r w:rsidRPr="002A3743">
        <w:rPr>
          <w:rFonts w:ascii="Arial" w:eastAsia="Arial" w:hAnsi="Arial" w:cs="Arial"/>
          <w:bCs/>
          <w:sz w:val="24"/>
          <w:szCs w:val="24"/>
          <w:lang w:val="en-US"/>
        </w:rPr>
        <w:t>terendah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yaitu</w:t>
      </w:r>
      <w:proofErr w:type="spellEnd"/>
      <w:r w:rsidRPr="002A3743">
        <w:rPr>
          <w:rFonts w:ascii="Arial" w:eastAsia="Arial" w:hAnsi="Arial" w:cs="Arial"/>
          <w:bCs/>
          <w:sz w:val="24"/>
          <w:szCs w:val="24"/>
          <w:lang w:val="en-US"/>
        </w:rPr>
        <w:t xml:space="preserve"> 4.83 mg/g </w:t>
      </w:r>
      <w:proofErr w:type="spellStart"/>
      <w:r w:rsidRPr="002A3743">
        <w:rPr>
          <w:rFonts w:ascii="Arial" w:eastAsia="Arial" w:hAnsi="Arial" w:cs="Arial"/>
          <w:bCs/>
          <w:sz w:val="24"/>
          <w:szCs w:val="24"/>
          <w:lang w:val="en-US"/>
        </w:rPr>
        <w:t>dari</w:t>
      </w:r>
      <w:proofErr w:type="spellEnd"/>
      <w:r w:rsidRPr="002A3743">
        <w:rPr>
          <w:rFonts w:ascii="Arial" w:eastAsia="Arial" w:hAnsi="Arial" w:cs="Arial"/>
          <w:bCs/>
          <w:sz w:val="24"/>
          <w:szCs w:val="24"/>
          <w:lang w:val="en-US"/>
        </w:rPr>
        <w:t xml:space="preserve"> P4 (60% sari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40%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w:t>
      </w:r>
    </w:p>
    <w:p w14:paraId="7C0C7016" w14:textId="16B5AB37" w:rsidR="002A3743" w:rsidRDefault="002A3743" w:rsidP="002A3743">
      <w:pPr>
        <w:spacing w:line="360" w:lineRule="auto"/>
        <w:ind w:right="370" w:firstLine="720"/>
        <w:jc w:val="both"/>
        <w:rPr>
          <w:rFonts w:ascii="Arial" w:eastAsia="Arial" w:hAnsi="Arial" w:cs="Arial"/>
          <w:bCs/>
          <w:sz w:val="24"/>
          <w:szCs w:val="24"/>
          <w:lang w:val="en-US"/>
        </w:rPr>
      </w:pPr>
      <w:r w:rsidRPr="002A3743">
        <w:rPr>
          <w:rFonts w:ascii="Arial" w:eastAsia="Arial" w:hAnsi="Arial" w:cs="Arial"/>
          <w:bCs/>
          <w:sz w:val="24"/>
          <w:szCs w:val="24"/>
          <w:lang w:val="en-US"/>
        </w:rPr>
        <w:t xml:space="preserve">Hasil </w:t>
      </w:r>
      <w:proofErr w:type="spellStart"/>
      <w:r w:rsidRPr="002A3743">
        <w:rPr>
          <w:rFonts w:ascii="Arial" w:eastAsia="Arial" w:hAnsi="Arial" w:cs="Arial"/>
          <w:bCs/>
          <w:sz w:val="24"/>
          <w:szCs w:val="24"/>
          <w:lang w:val="en-US"/>
        </w:rPr>
        <w:t>analisis</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kadar</w:t>
      </w:r>
      <w:proofErr w:type="spellEnd"/>
      <w:r w:rsidRPr="002A3743">
        <w:rPr>
          <w:rFonts w:ascii="Arial" w:eastAsia="Arial" w:hAnsi="Arial" w:cs="Arial"/>
          <w:bCs/>
          <w:sz w:val="24"/>
          <w:szCs w:val="24"/>
          <w:lang w:val="en-US"/>
        </w:rPr>
        <w:t xml:space="preserve"> vitamin C </w:t>
      </w:r>
      <w:proofErr w:type="spellStart"/>
      <w:r w:rsidRPr="002A3743">
        <w:rPr>
          <w:rFonts w:ascii="Arial" w:eastAsia="Arial" w:hAnsi="Arial" w:cs="Arial"/>
          <w:bCs/>
          <w:sz w:val="24"/>
          <w:szCs w:val="24"/>
          <w:lang w:val="en-US"/>
        </w:rPr>
        <w:t>dalam</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minuman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serbuk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instan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terjadi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penurunan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untuk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tiap</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formulasi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Penurunan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kadar</w:t>
      </w:r>
      <w:proofErr w:type="spellEnd"/>
      <w:r w:rsidRPr="002A3743">
        <w:rPr>
          <w:rFonts w:ascii="Arial" w:eastAsia="Arial" w:hAnsi="Arial" w:cs="Arial"/>
          <w:bCs/>
          <w:sz w:val="24"/>
          <w:szCs w:val="24"/>
          <w:lang w:val="en-US"/>
        </w:rPr>
        <w:t xml:space="preserve"> vitamin C </w:t>
      </w:r>
      <w:proofErr w:type="spellStart"/>
      <w:r w:rsidRPr="002A3743">
        <w:rPr>
          <w:rFonts w:ascii="Arial" w:eastAsia="Arial" w:hAnsi="Arial" w:cs="Arial"/>
          <w:bCs/>
          <w:sz w:val="24"/>
          <w:szCs w:val="24"/>
          <w:lang w:val="en-US"/>
        </w:rPr>
        <w:t>tersebut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terjadi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karena</w:t>
      </w:r>
      <w:proofErr w:type="spellEnd"/>
      <w:r w:rsidRPr="002A3743">
        <w:rPr>
          <w:rFonts w:ascii="Arial" w:eastAsia="Arial" w:hAnsi="Arial" w:cs="Arial"/>
          <w:bCs/>
          <w:sz w:val="24"/>
          <w:szCs w:val="24"/>
          <w:lang w:val="en-US"/>
        </w:rPr>
        <w:t xml:space="preserve"> perbedaan </w:t>
      </w:r>
      <w:proofErr w:type="spellStart"/>
      <w:r w:rsidRPr="002A3743">
        <w:rPr>
          <w:rFonts w:ascii="Arial" w:eastAsia="Arial" w:hAnsi="Arial" w:cs="Arial"/>
          <w:bCs/>
          <w:sz w:val="24"/>
          <w:szCs w:val="24"/>
          <w:lang w:val="en-US"/>
        </w:rPr>
        <w:t>formulasi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ditambahkan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Penurunan</w:t>
      </w:r>
      <w:proofErr w:type="spellEnd"/>
      <w:r w:rsidRPr="002A3743">
        <w:rPr>
          <w:rFonts w:ascii="Arial" w:eastAsia="Arial" w:hAnsi="Arial" w:cs="Arial"/>
          <w:bCs/>
          <w:sz w:val="24"/>
          <w:szCs w:val="24"/>
          <w:lang w:val="en-US"/>
        </w:rPr>
        <w:t xml:space="preserve"> vitamin C </w:t>
      </w:r>
      <w:proofErr w:type="spellStart"/>
      <w:r w:rsidRPr="002A3743">
        <w:rPr>
          <w:rFonts w:ascii="Arial" w:eastAsia="Arial" w:hAnsi="Arial" w:cs="Arial"/>
          <w:bCs/>
          <w:sz w:val="24"/>
          <w:szCs w:val="24"/>
          <w:lang w:val="en-US"/>
        </w:rPr>
        <w:t>tidak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terlalu</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jauh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tersebut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disebabkan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adanya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tambahan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mempunyai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fungsi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untuk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menjaga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bobot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kandungan</w:t>
      </w:r>
      <w:proofErr w:type="spellEnd"/>
      <w:r w:rsidRPr="002A3743">
        <w:rPr>
          <w:rFonts w:ascii="Arial" w:eastAsia="Arial" w:hAnsi="Arial" w:cs="Arial"/>
          <w:bCs/>
          <w:sz w:val="24"/>
          <w:szCs w:val="24"/>
          <w:lang w:val="en-US"/>
        </w:rPr>
        <w:t xml:space="preserve"> pada </w:t>
      </w:r>
      <w:proofErr w:type="spellStart"/>
      <w:r w:rsidRPr="002A3743">
        <w:rPr>
          <w:rFonts w:ascii="Arial" w:eastAsia="Arial" w:hAnsi="Arial" w:cs="Arial"/>
          <w:bCs/>
          <w:sz w:val="24"/>
          <w:szCs w:val="24"/>
          <w:lang w:val="en-US"/>
        </w:rPr>
        <w:t>minuman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tersebut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Winarno</w:t>
      </w:r>
      <w:proofErr w:type="spellEnd"/>
      <w:r w:rsidRPr="002A3743">
        <w:rPr>
          <w:rFonts w:ascii="Arial" w:eastAsia="Arial" w:hAnsi="Arial" w:cs="Arial"/>
          <w:bCs/>
          <w:sz w:val="24"/>
          <w:szCs w:val="24"/>
          <w:lang w:val="en-US"/>
        </w:rPr>
        <w:t>, 2004</w:t>
      </w:r>
      <w:r w:rsidR="00BE6009">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Maltodkestrin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mempunyai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dinding</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kapsulat</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beguna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untuk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melindungi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komponen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sensitif</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terhadap</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panas</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seperti</w:t>
      </w:r>
      <w:proofErr w:type="spellEnd"/>
      <w:r w:rsidRPr="002A3743">
        <w:rPr>
          <w:rFonts w:ascii="Arial" w:eastAsia="Arial" w:hAnsi="Arial" w:cs="Arial"/>
          <w:bCs/>
          <w:sz w:val="24"/>
          <w:szCs w:val="24"/>
          <w:lang w:val="en-US"/>
        </w:rPr>
        <w:t xml:space="preserve"> vitamin C (Gabriela </w:t>
      </w:r>
      <w:r w:rsidRPr="002A3743">
        <w:rPr>
          <w:rFonts w:ascii="Arial" w:eastAsia="Arial" w:hAnsi="Arial" w:cs="Arial"/>
          <w:bCs/>
          <w:i/>
          <w:iCs/>
          <w:sz w:val="24"/>
          <w:szCs w:val="24"/>
          <w:lang w:val="en-US"/>
        </w:rPr>
        <w:t>et al.,</w:t>
      </w:r>
      <w:r w:rsidRPr="002A3743">
        <w:rPr>
          <w:rFonts w:ascii="Arial" w:eastAsia="Arial" w:hAnsi="Arial" w:cs="Arial"/>
          <w:bCs/>
          <w:sz w:val="24"/>
          <w:szCs w:val="24"/>
          <w:lang w:val="en-US"/>
        </w:rPr>
        <w:t xml:space="preserve"> 2020).</w:t>
      </w:r>
    </w:p>
    <w:p w14:paraId="1CD9B3B0" w14:textId="77777777" w:rsidR="002A3743" w:rsidRDefault="002A3743" w:rsidP="002A3743">
      <w:pPr>
        <w:spacing w:line="360" w:lineRule="auto"/>
        <w:ind w:right="370" w:firstLine="720"/>
        <w:jc w:val="both"/>
        <w:rPr>
          <w:rFonts w:ascii="Arial" w:eastAsia="Arial" w:hAnsi="Arial" w:cs="Arial"/>
          <w:bCs/>
          <w:sz w:val="24"/>
          <w:szCs w:val="24"/>
          <w:lang w:val="en-US"/>
        </w:rPr>
      </w:pPr>
    </w:p>
    <w:p w14:paraId="6DB0BE1A" w14:textId="77777777" w:rsidR="002A3743" w:rsidRDefault="002A3743" w:rsidP="002A3743">
      <w:pPr>
        <w:spacing w:line="360" w:lineRule="auto"/>
        <w:ind w:right="370"/>
        <w:jc w:val="both"/>
        <w:rPr>
          <w:rFonts w:ascii="Arial" w:eastAsia="Arial" w:hAnsi="Arial" w:cs="Arial"/>
          <w:bCs/>
          <w:sz w:val="24"/>
          <w:szCs w:val="24"/>
          <w:lang w:val="en-US"/>
        </w:rPr>
      </w:pPr>
    </w:p>
    <w:p w14:paraId="3844DA67" w14:textId="2C3AFAB5" w:rsidR="002A3743" w:rsidRDefault="002A3743" w:rsidP="002A3743">
      <w:pPr>
        <w:spacing w:line="360" w:lineRule="auto"/>
        <w:ind w:right="370"/>
        <w:jc w:val="both"/>
        <w:rPr>
          <w:rFonts w:ascii="Arial" w:eastAsia="Arial" w:hAnsi="Arial" w:cs="Arial"/>
          <w:b/>
          <w:sz w:val="24"/>
          <w:szCs w:val="24"/>
          <w:lang w:val="en-US"/>
        </w:rPr>
      </w:pPr>
      <w:r w:rsidRPr="002A3743">
        <w:rPr>
          <w:rFonts w:ascii="Arial" w:eastAsia="Arial" w:hAnsi="Arial" w:cs="Arial"/>
          <w:b/>
          <w:sz w:val="24"/>
          <w:szCs w:val="24"/>
          <w:lang w:val="en-US"/>
        </w:rPr>
        <w:lastRenderedPageBreak/>
        <w:t>Total Gula</w:t>
      </w:r>
    </w:p>
    <w:p w14:paraId="7090B385" w14:textId="1C937522" w:rsidR="002A3743" w:rsidRPr="002A3743" w:rsidRDefault="002A3743" w:rsidP="002A3743">
      <w:pPr>
        <w:spacing w:line="360" w:lineRule="auto"/>
        <w:ind w:right="370" w:firstLine="720"/>
        <w:jc w:val="both"/>
        <w:rPr>
          <w:rFonts w:ascii="Arial" w:eastAsia="Arial" w:hAnsi="Arial" w:cs="Arial"/>
          <w:bCs/>
          <w:sz w:val="24"/>
          <w:szCs w:val="24"/>
          <w:lang w:val="en-US"/>
        </w:rPr>
      </w:pPr>
      <w:r w:rsidRPr="002A3743">
        <w:rPr>
          <w:rFonts w:ascii="Arial" w:eastAsia="Arial" w:hAnsi="Arial" w:cs="Arial"/>
          <w:bCs/>
          <w:sz w:val="24"/>
          <w:szCs w:val="24"/>
          <w:lang w:val="en-US"/>
        </w:rPr>
        <w:t xml:space="preserve">Total gula </w:t>
      </w:r>
      <w:proofErr w:type="spellStart"/>
      <w:r w:rsidRPr="002A3743">
        <w:rPr>
          <w:rFonts w:ascii="Arial" w:eastAsia="Arial" w:hAnsi="Arial" w:cs="Arial"/>
          <w:bCs/>
          <w:sz w:val="24"/>
          <w:szCs w:val="24"/>
          <w:lang w:val="en-US"/>
        </w:rPr>
        <w:t>merupakan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hasil</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hodrolisis</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pati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dari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campuran</w:t>
      </w:r>
      <w:proofErr w:type="spellEnd"/>
      <w:r w:rsidRPr="002A3743">
        <w:rPr>
          <w:rFonts w:ascii="Arial" w:eastAsia="Arial" w:hAnsi="Arial" w:cs="Arial"/>
          <w:bCs/>
          <w:sz w:val="24"/>
          <w:szCs w:val="24"/>
          <w:lang w:val="en-US"/>
        </w:rPr>
        <w:t xml:space="preserve"> gula </w:t>
      </w:r>
      <w:proofErr w:type="spellStart"/>
      <w:r w:rsidRPr="002A3743">
        <w:rPr>
          <w:rFonts w:ascii="Arial" w:eastAsia="Arial" w:hAnsi="Arial" w:cs="Arial"/>
          <w:bCs/>
          <w:sz w:val="24"/>
          <w:szCs w:val="24"/>
          <w:lang w:val="en-US"/>
        </w:rPr>
        <w:t>reduksi</w:t>
      </w:r>
      <w:proofErr w:type="spellEnd"/>
      <w:r w:rsidRPr="002A3743">
        <w:rPr>
          <w:rFonts w:ascii="Arial" w:eastAsia="Arial" w:hAnsi="Arial" w:cs="Arial"/>
          <w:bCs/>
          <w:sz w:val="24"/>
          <w:szCs w:val="24"/>
          <w:lang w:val="en-US"/>
        </w:rPr>
        <w:t xml:space="preserve"> dan non </w:t>
      </w:r>
      <w:proofErr w:type="spellStart"/>
      <w:r w:rsidRPr="002A3743">
        <w:rPr>
          <w:rFonts w:ascii="Arial" w:eastAsia="Arial" w:hAnsi="Arial" w:cs="Arial"/>
          <w:bCs/>
          <w:sz w:val="24"/>
          <w:szCs w:val="24"/>
          <w:lang w:val="en-US"/>
        </w:rPr>
        <w:t>reduksi</w:t>
      </w:r>
      <w:proofErr w:type="spellEnd"/>
      <w:r w:rsidRPr="002A3743">
        <w:rPr>
          <w:rFonts w:ascii="Arial" w:eastAsia="Arial" w:hAnsi="Arial" w:cs="Arial"/>
          <w:bCs/>
          <w:sz w:val="24"/>
          <w:szCs w:val="24"/>
          <w:lang w:val="en-US"/>
        </w:rPr>
        <w:t xml:space="preserve">.  Tabel 1 </w:t>
      </w:r>
      <w:proofErr w:type="spellStart"/>
      <w:r w:rsidRPr="002A3743">
        <w:rPr>
          <w:rFonts w:ascii="Arial" w:eastAsia="Arial" w:hAnsi="Arial" w:cs="Arial"/>
          <w:bCs/>
          <w:sz w:val="24"/>
          <w:szCs w:val="24"/>
          <w:lang w:val="en-US"/>
        </w:rPr>
        <w:t>menunjukkan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hasil</w:t>
      </w:r>
      <w:proofErr w:type="spellEnd"/>
      <w:r w:rsidRPr="002A3743">
        <w:rPr>
          <w:rFonts w:ascii="Arial" w:eastAsia="Arial" w:hAnsi="Arial" w:cs="Arial"/>
          <w:bCs/>
          <w:sz w:val="24"/>
          <w:szCs w:val="24"/>
          <w:lang w:val="en-US"/>
        </w:rPr>
        <w:t xml:space="preserve"> uji DMRT</w:t>
      </w:r>
      <w:r w:rsidRPr="002A3743">
        <w:rPr>
          <w:rFonts w:ascii="Arial" w:eastAsia="Arial" w:hAnsi="Arial" w:cs="Arial"/>
          <w:bCs/>
          <w:i/>
          <w:iCs/>
          <w:sz w:val="24"/>
          <w:szCs w:val="24"/>
          <w:lang w:val="en-US"/>
        </w:rPr>
        <w:t xml:space="preserve"> </w:t>
      </w:r>
      <w:proofErr w:type="spellStart"/>
      <w:r w:rsidRPr="002A3743">
        <w:rPr>
          <w:rFonts w:ascii="Arial" w:eastAsia="Arial" w:hAnsi="Arial" w:cs="Arial"/>
          <w:bCs/>
          <w:sz w:val="24"/>
          <w:szCs w:val="24"/>
          <w:lang w:val="en-US"/>
        </w:rPr>
        <w:t>bahwa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semua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perlakuan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berbeda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nyata</w:t>
      </w:r>
      <w:proofErr w:type="spellEnd"/>
      <w:r w:rsidRPr="002A3743">
        <w:rPr>
          <w:rFonts w:ascii="Arial" w:eastAsia="Arial" w:hAnsi="Arial" w:cs="Arial"/>
          <w:bCs/>
          <w:sz w:val="24"/>
          <w:szCs w:val="24"/>
          <w:lang w:val="en-US"/>
        </w:rPr>
        <w:t xml:space="preserve">.  Nilai rata-rata total gula </w:t>
      </w:r>
      <w:proofErr w:type="spellStart"/>
      <w:r w:rsidRPr="002A3743">
        <w:rPr>
          <w:rFonts w:ascii="Arial" w:eastAsia="Arial" w:hAnsi="Arial" w:cs="Arial"/>
          <w:bCs/>
          <w:sz w:val="24"/>
          <w:szCs w:val="24"/>
          <w:lang w:val="en-US"/>
        </w:rPr>
        <w:t>minuman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serbuk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instan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berkisar</w:t>
      </w:r>
      <w:proofErr w:type="spellEnd"/>
      <w:r w:rsidRPr="002A3743">
        <w:rPr>
          <w:rFonts w:ascii="Arial" w:eastAsia="Arial" w:hAnsi="Arial" w:cs="Arial"/>
          <w:bCs/>
          <w:sz w:val="24"/>
          <w:szCs w:val="24"/>
          <w:lang w:val="en-US"/>
        </w:rPr>
        <w:t xml:space="preserve"> 13-19%. Kadar gula </w:t>
      </w:r>
      <w:proofErr w:type="spellStart"/>
      <w:r w:rsidRPr="002A3743">
        <w:rPr>
          <w:rFonts w:ascii="Arial" w:eastAsia="Arial" w:hAnsi="Arial" w:cs="Arial"/>
          <w:bCs/>
          <w:sz w:val="24"/>
          <w:szCs w:val="24"/>
          <w:lang w:val="en-US"/>
        </w:rPr>
        <w:t>tertinggi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terdapat</w:t>
      </w:r>
      <w:proofErr w:type="spellEnd"/>
      <w:r w:rsidRPr="002A3743">
        <w:rPr>
          <w:rFonts w:ascii="Arial" w:eastAsia="Arial" w:hAnsi="Arial" w:cs="Arial"/>
          <w:bCs/>
          <w:sz w:val="24"/>
          <w:szCs w:val="24"/>
          <w:lang w:val="en-US"/>
        </w:rPr>
        <w:t xml:space="preserve"> pada P4 (60% sari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40%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sebesar</w:t>
      </w:r>
      <w:proofErr w:type="spellEnd"/>
      <w:r w:rsidRPr="002A3743">
        <w:rPr>
          <w:rFonts w:ascii="Arial" w:eastAsia="Arial" w:hAnsi="Arial" w:cs="Arial"/>
          <w:bCs/>
          <w:sz w:val="24"/>
          <w:szCs w:val="24"/>
          <w:lang w:val="en-US"/>
        </w:rPr>
        <w:t xml:space="preserve"> 19.57% dan </w:t>
      </w:r>
      <w:proofErr w:type="spellStart"/>
      <w:r w:rsidRPr="002A3743">
        <w:rPr>
          <w:rFonts w:ascii="Arial" w:eastAsia="Arial" w:hAnsi="Arial" w:cs="Arial"/>
          <w:bCs/>
          <w:sz w:val="24"/>
          <w:szCs w:val="24"/>
          <w:lang w:val="en-US"/>
        </w:rPr>
        <w:t>kadar</w:t>
      </w:r>
      <w:proofErr w:type="spellEnd"/>
      <w:r w:rsidRPr="002A3743">
        <w:rPr>
          <w:rFonts w:ascii="Arial" w:eastAsia="Arial" w:hAnsi="Arial" w:cs="Arial"/>
          <w:bCs/>
          <w:sz w:val="24"/>
          <w:szCs w:val="24"/>
          <w:lang w:val="en-US"/>
        </w:rPr>
        <w:t xml:space="preserve"> gula </w:t>
      </w:r>
      <w:proofErr w:type="spellStart"/>
      <w:r w:rsidRPr="002A3743">
        <w:rPr>
          <w:rFonts w:ascii="Arial" w:eastAsia="Arial" w:hAnsi="Arial" w:cs="Arial"/>
          <w:bCs/>
          <w:sz w:val="24"/>
          <w:szCs w:val="24"/>
          <w:lang w:val="en-US"/>
        </w:rPr>
        <w:t>terendah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terdapat</w:t>
      </w:r>
      <w:proofErr w:type="spellEnd"/>
      <w:r w:rsidRPr="002A3743">
        <w:rPr>
          <w:rFonts w:ascii="Arial" w:eastAsia="Arial" w:hAnsi="Arial" w:cs="Arial"/>
          <w:bCs/>
          <w:sz w:val="24"/>
          <w:szCs w:val="24"/>
          <w:lang w:val="en-US"/>
        </w:rPr>
        <w:t xml:space="preserve"> pada P1 (90% sari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10%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sebesar</w:t>
      </w:r>
      <w:proofErr w:type="spellEnd"/>
      <w:r w:rsidRPr="002A3743">
        <w:rPr>
          <w:rFonts w:ascii="Arial" w:eastAsia="Arial" w:hAnsi="Arial" w:cs="Arial"/>
          <w:bCs/>
          <w:sz w:val="24"/>
          <w:szCs w:val="24"/>
          <w:lang w:val="en-US"/>
        </w:rPr>
        <w:t xml:space="preserve"> 13.16%. </w:t>
      </w:r>
    </w:p>
    <w:p w14:paraId="7A43F90A" w14:textId="365550D0" w:rsidR="002A3743" w:rsidRPr="002A3743" w:rsidRDefault="002A3743" w:rsidP="002A3743">
      <w:pPr>
        <w:spacing w:line="360" w:lineRule="auto"/>
        <w:ind w:right="370" w:firstLine="720"/>
        <w:jc w:val="both"/>
        <w:rPr>
          <w:rFonts w:ascii="Arial" w:eastAsia="Arial" w:hAnsi="Arial" w:cs="Arial"/>
          <w:bCs/>
          <w:sz w:val="24"/>
          <w:szCs w:val="24"/>
          <w:lang w:val="en-US"/>
        </w:rPr>
      </w:pP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sebagai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enkapsulator</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dapat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berkontribusi</w:t>
      </w:r>
      <w:proofErr w:type="spellEnd"/>
      <w:r w:rsidRPr="002A3743">
        <w:rPr>
          <w:rFonts w:ascii="Arial" w:eastAsia="Arial" w:hAnsi="Arial" w:cs="Arial"/>
          <w:bCs/>
          <w:sz w:val="24"/>
          <w:szCs w:val="24"/>
          <w:lang w:val="en-US"/>
        </w:rPr>
        <w:t xml:space="preserve"> pada gula total </w:t>
      </w:r>
      <w:proofErr w:type="spellStart"/>
      <w:r w:rsidRPr="002A3743">
        <w:rPr>
          <w:rFonts w:ascii="Arial" w:eastAsia="Arial" w:hAnsi="Arial" w:cs="Arial"/>
          <w:bCs/>
          <w:sz w:val="24"/>
          <w:szCs w:val="24"/>
          <w:lang w:val="en-US"/>
        </w:rPr>
        <w:t>produk</w:t>
      </w:r>
      <w:proofErr w:type="spellEnd"/>
      <w:r w:rsidRPr="002A3743">
        <w:rPr>
          <w:rFonts w:ascii="Arial" w:eastAsia="Arial" w:hAnsi="Arial" w:cs="Arial"/>
          <w:bCs/>
          <w:sz w:val="24"/>
          <w:szCs w:val="24"/>
          <w:lang w:val="en-US"/>
        </w:rPr>
        <w:t xml:space="preserve">. Nilai DE pada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menunjukkan</w:t>
      </w:r>
      <w:proofErr w:type="spellEnd"/>
      <w:r w:rsidRPr="002A3743">
        <w:rPr>
          <w:rFonts w:ascii="Arial" w:eastAsia="Arial" w:hAnsi="Arial" w:cs="Arial"/>
          <w:bCs/>
          <w:sz w:val="24"/>
          <w:szCs w:val="24"/>
          <w:lang w:val="en-US"/>
        </w:rPr>
        <w:t xml:space="preserve"> gula </w:t>
      </w:r>
      <w:proofErr w:type="spellStart"/>
      <w:r w:rsidRPr="002A3743">
        <w:rPr>
          <w:rFonts w:ascii="Arial" w:eastAsia="Arial" w:hAnsi="Arial" w:cs="Arial"/>
          <w:bCs/>
          <w:sz w:val="24"/>
          <w:szCs w:val="24"/>
          <w:lang w:val="en-US"/>
        </w:rPr>
        <w:t>pereduksi</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terkandung</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contohnya</w:t>
      </w:r>
      <w:proofErr w:type="spellEnd"/>
      <w:r w:rsidRPr="002A3743">
        <w:rPr>
          <w:rFonts w:ascii="Arial" w:eastAsia="Arial" w:hAnsi="Arial" w:cs="Arial"/>
          <w:bCs/>
          <w:sz w:val="24"/>
          <w:szCs w:val="24"/>
          <w:lang w:val="en-US"/>
        </w:rPr>
        <w:t xml:space="preserve"> pada </w:t>
      </w:r>
      <w:proofErr w:type="spellStart"/>
      <w:r w:rsidRPr="002A3743">
        <w:rPr>
          <w:rFonts w:ascii="Arial" w:eastAsia="Arial" w:hAnsi="Arial" w:cs="Arial"/>
          <w:bCs/>
          <w:sz w:val="24"/>
          <w:szCs w:val="24"/>
          <w:lang w:val="en-US"/>
        </w:rPr>
        <w:t>penelitian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serbuk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menggunakan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DE 10-12%, </w:t>
      </w:r>
      <w:proofErr w:type="spellStart"/>
      <w:r w:rsidRPr="002A3743">
        <w:rPr>
          <w:rFonts w:ascii="Arial" w:eastAsia="Arial" w:hAnsi="Arial" w:cs="Arial"/>
          <w:bCs/>
          <w:sz w:val="24"/>
          <w:szCs w:val="24"/>
          <w:lang w:val="en-US"/>
        </w:rPr>
        <w:t>sehingga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mengandung</w:t>
      </w:r>
      <w:proofErr w:type="spellEnd"/>
      <w:r w:rsidRPr="002A3743">
        <w:rPr>
          <w:rFonts w:ascii="Arial" w:eastAsia="Arial" w:hAnsi="Arial" w:cs="Arial"/>
          <w:bCs/>
          <w:sz w:val="24"/>
          <w:szCs w:val="24"/>
          <w:lang w:val="en-US"/>
        </w:rPr>
        <w:t xml:space="preserve"> gula </w:t>
      </w:r>
      <w:proofErr w:type="spellStart"/>
      <w:r w:rsidRPr="002A3743">
        <w:rPr>
          <w:rFonts w:ascii="Arial" w:eastAsia="Arial" w:hAnsi="Arial" w:cs="Arial"/>
          <w:bCs/>
          <w:sz w:val="24"/>
          <w:szCs w:val="24"/>
          <w:lang w:val="en-US"/>
        </w:rPr>
        <w:t>pereduksi</w:t>
      </w:r>
      <w:proofErr w:type="spellEnd"/>
      <w:r w:rsidRPr="002A3743">
        <w:rPr>
          <w:rFonts w:ascii="Arial" w:eastAsia="Arial" w:hAnsi="Arial" w:cs="Arial"/>
          <w:bCs/>
          <w:sz w:val="24"/>
          <w:szCs w:val="24"/>
          <w:lang w:val="en-US"/>
        </w:rPr>
        <w:t xml:space="preserve"> 11% (BSN,2010). </w:t>
      </w:r>
      <w:proofErr w:type="spellStart"/>
      <w:r w:rsidRPr="002A3743">
        <w:rPr>
          <w:rFonts w:ascii="Arial" w:eastAsia="Arial" w:hAnsi="Arial" w:cs="Arial"/>
          <w:bCs/>
          <w:sz w:val="24"/>
          <w:szCs w:val="24"/>
          <w:lang w:val="en-US"/>
        </w:rPr>
        <w:t>Sejalan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dengan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pernyataan</w:t>
      </w:r>
      <w:proofErr w:type="spellEnd"/>
      <w:r w:rsidRPr="002A3743">
        <w:rPr>
          <w:rFonts w:ascii="Arial" w:eastAsia="Arial" w:hAnsi="Arial" w:cs="Arial"/>
          <w:bCs/>
          <w:sz w:val="24"/>
          <w:szCs w:val="24"/>
          <w:lang w:val="en-US"/>
        </w:rPr>
        <w:t xml:space="preserve"> Rosida </w:t>
      </w:r>
      <w:r w:rsidRPr="002A3743">
        <w:rPr>
          <w:rFonts w:ascii="Arial" w:eastAsia="Arial" w:hAnsi="Arial" w:cs="Arial"/>
          <w:bCs/>
          <w:i/>
          <w:iCs/>
          <w:sz w:val="24"/>
          <w:szCs w:val="24"/>
          <w:lang w:val="en-US"/>
        </w:rPr>
        <w:t>et al.,</w:t>
      </w:r>
      <w:r w:rsidRPr="002A3743">
        <w:rPr>
          <w:rFonts w:ascii="Arial" w:eastAsia="Arial" w:hAnsi="Arial" w:cs="Arial"/>
          <w:bCs/>
          <w:sz w:val="24"/>
          <w:szCs w:val="24"/>
          <w:lang w:val="en-US"/>
        </w:rPr>
        <w:t xml:space="preserve"> (2021),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merupakan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senyawa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hidrolisis</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pati</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tidak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sempurna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tersusun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atas</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campuran</w:t>
      </w:r>
      <w:proofErr w:type="spellEnd"/>
      <w:r w:rsidRPr="002A3743">
        <w:rPr>
          <w:rFonts w:ascii="Arial" w:eastAsia="Arial" w:hAnsi="Arial" w:cs="Arial"/>
          <w:bCs/>
          <w:sz w:val="24"/>
          <w:szCs w:val="24"/>
          <w:lang w:val="en-US"/>
        </w:rPr>
        <w:t xml:space="preserve"> gula-gula </w:t>
      </w:r>
      <w:proofErr w:type="spellStart"/>
      <w:r w:rsidRPr="002A3743">
        <w:rPr>
          <w:rFonts w:ascii="Arial" w:eastAsia="Arial" w:hAnsi="Arial" w:cs="Arial"/>
          <w:bCs/>
          <w:sz w:val="24"/>
          <w:szCs w:val="24"/>
          <w:lang w:val="en-US"/>
        </w:rPr>
        <w:t>sederhana</w:t>
      </w:r>
      <w:proofErr w:type="spellEnd"/>
      <w:r w:rsidRPr="002A3743">
        <w:rPr>
          <w:rFonts w:ascii="Arial" w:eastAsia="Arial" w:hAnsi="Arial" w:cs="Arial"/>
          <w:bCs/>
          <w:sz w:val="24"/>
          <w:szCs w:val="24"/>
          <w:lang w:val="en-US"/>
        </w:rPr>
        <w:t xml:space="preserve"> (mono dan </w:t>
      </w:r>
      <w:proofErr w:type="spellStart"/>
      <w:r w:rsidRPr="002A3743">
        <w:rPr>
          <w:rFonts w:ascii="Arial" w:eastAsia="Arial" w:hAnsi="Arial" w:cs="Arial"/>
          <w:bCs/>
          <w:sz w:val="24"/>
          <w:szCs w:val="24"/>
          <w:lang w:val="en-US"/>
        </w:rPr>
        <w:t>disakarida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dalam</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jumlah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kecil</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oligosakarida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dengan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rantai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pendek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dalam</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jumlah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relatief</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tinggi</w:t>
      </w:r>
      <w:proofErr w:type="spellEnd"/>
      <w:r w:rsidRPr="002A3743">
        <w:rPr>
          <w:rFonts w:ascii="Arial" w:eastAsia="Arial" w:hAnsi="Arial" w:cs="Arial"/>
          <w:bCs/>
          <w:sz w:val="24"/>
          <w:szCs w:val="24"/>
          <w:lang w:val="en-US"/>
        </w:rPr>
        <w:t xml:space="preserve"> dan </w:t>
      </w:r>
      <w:proofErr w:type="spellStart"/>
      <w:r w:rsidRPr="002A3743">
        <w:rPr>
          <w:rFonts w:ascii="Arial" w:eastAsia="Arial" w:hAnsi="Arial" w:cs="Arial"/>
          <w:bCs/>
          <w:sz w:val="24"/>
          <w:szCs w:val="24"/>
          <w:lang w:val="en-US"/>
        </w:rPr>
        <w:t>sejumlah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oligosakarida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berantai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panjang</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ditambahkan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semakin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tinggi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maka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akan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semakin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banyak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jumlah</w:t>
      </w:r>
      <w:proofErr w:type="spellEnd"/>
      <w:r w:rsidRPr="002A3743">
        <w:rPr>
          <w:rFonts w:ascii="Arial" w:eastAsia="Arial" w:hAnsi="Arial" w:cs="Arial"/>
          <w:bCs/>
          <w:sz w:val="24"/>
          <w:szCs w:val="24"/>
          <w:lang w:val="en-US"/>
        </w:rPr>
        <w:t xml:space="preserve"> gula yang </w:t>
      </w:r>
      <w:proofErr w:type="spellStart"/>
      <w:r w:rsidRPr="002A3743">
        <w:rPr>
          <w:rFonts w:ascii="Arial" w:eastAsia="Arial" w:hAnsi="Arial" w:cs="Arial"/>
          <w:bCs/>
          <w:sz w:val="24"/>
          <w:szCs w:val="24"/>
          <w:lang w:val="en-US"/>
        </w:rPr>
        <w:t>tercampur</w:t>
      </w:r>
      <w:proofErr w:type="spellEnd"/>
      <w:r w:rsidRPr="002A3743">
        <w:rPr>
          <w:rFonts w:ascii="Arial" w:eastAsia="Arial" w:hAnsi="Arial" w:cs="Arial"/>
          <w:bCs/>
          <w:sz w:val="24"/>
          <w:szCs w:val="24"/>
          <w:lang w:val="en-US"/>
        </w:rPr>
        <w:t xml:space="preserve">. Pada </w:t>
      </w:r>
      <w:proofErr w:type="spellStart"/>
      <w:r w:rsidRPr="002A3743">
        <w:rPr>
          <w:rFonts w:ascii="Arial" w:eastAsia="Arial" w:hAnsi="Arial" w:cs="Arial"/>
          <w:bCs/>
          <w:sz w:val="24"/>
          <w:szCs w:val="24"/>
          <w:lang w:val="en-US"/>
        </w:rPr>
        <w:t>dasarnya</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maltodekstrin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tersusun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atas</w:t>
      </w:r>
      <w:proofErr w:type="spellEnd"/>
      <w:r w:rsidRPr="002A3743">
        <w:rPr>
          <w:rFonts w:ascii="Arial" w:eastAsia="Arial" w:hAnsi="Arial" w:cs="Arial"/>
          <w:bCs/>
          <w:sz w:val="24"/>
          <w:szCs w:val="24"/>
          <w:lang w:val="en-US"/>
        </w:rPr>
        <w:t xml:space="preserve"> gula-gula </w:t>
      </w:r>
      <w:proofErr w:type="spellStart"/>
      <w:r w:rsidRPr="002A3743">
        <w:rPr>
          <w:rFonts w:ascii="Arial" w:eastAsia="Arial" w:hAnsi="Arial" w:cs="Arial"/>
          <w:bCs/>
          <w:sz w:val="24"/>
          <w:szCs w:val="24"/>
          <w:lang w:val="en-US"/>
        </w:rPr>
        <w:t>dalam</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bentuk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sederhana</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dapat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menyebabkan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nilai</w:t>
      </w:r>
      <w:proofErr w:type="spellEnd"/>
      <w:r w:rsidRPr="002A3743">
        <w:rPr>
          <w:rFonts w:ascii="Arial" w:eastAsia="Arial" w:hAnsi="Arial" w:cs="Arial"/>
          <w:bCs/>
          <w:sz w:val="24"/>
          <w:szCs w:val="24"/>
          <w:lang w:val="en-US"/>
        </w:rPr>
        <w:t xml:space="preserve"> total gula </w:t>
      </w:r>
      <w:proofErr w:type="spellStart"/>
      <w:r w:rsidRPr="002A3743">
        <w:rPr>
          <w:rFonts w:ascii="Arial" w:eastAsia="Arial" w:hAnsi="Arial" w:cs="Arial"/>
          <w:bCs/>
          <w:sz w:val="24"/>
          <w:szCs w:val="24"/>
          <w:lang w:val="en-US"/>
        </w:rPr>
        <w:t>produk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meningkat</w:t>
      </w:r>
      <w:proofErr w:type="spellEnd"/>
      <w:r w:rsidRPr="002A3743">
        <w:rPr>
          <w:rFonts w:ascii="Arial" w:eastAsia="Arial" w:hAnsi="Arial" w:cs="Arial"/>
          <w:bCs/>
          <w:sz w:val="24"/>
          <w:szCs w:val="24"/>
          <w:lang w:val="en-US"/>
        </w:rPr>
        <w:t>.</w:t>
      </w:r>
    </w:p>
    <w:p w14:paraId="1CB5DB10" w14:textId="77777777" w:rsidR="002A3743" w:rsidRDefault="002A3743" w:rsidP="002A3743">
      <w:pPr>
        <w:spacing w:line="360" w:lineRule="auto"/>
        <w:ind w:right="370"/>
        <w:jc w:val="both"/>
        <w:rPr>
          <w:rFonts w:ascii="Arial" w:eastAsia="Arial" w:hAnsi="Arial" w:cs="Arial"/>
          <w:bCs/>
          <w:sz w:val="24"/>
          <w:szCs w:val="24"/>
          <w:lang w:val="en-US"/>
        </w:rPr>
      </w:pPr>
      <w:r w:rsidRPr="002A3743">
        <w:rPr>
          <w:rFonts w:ascii="Arial" w:eastAsia="Arial" w:hAnsi="Arial" w:cs="Arial"/>
          <w:bCs/>
          <w:sz w:val="24"/>
          <w:szCs w:val="24"/>
          <w:lang w:val="en-US"/>
        </w:rPr>
        <w:t xml:space="preserve"> </w:t>
      </w:r>
      <w:r w:rsidRPr="002A3743">
        <w:rPr>
          <w:rFonts w:ascii="Arial" w:eastAsia="Arial" w:hAnsi="Arial" w:cs="Arial"/>
          <w:bCs/>
          <w:sz w:val="24"/>
          <w:szCs w:val="24"/>
          <w:lang w:val="en-US"/>
        </w:rPr>
        <w:tab/>
        <w:t xml:space="preserve">Gula total yang </w:t>
      </w:r>
      <w:proofErr w:type="spellStart"/>
      <w:r w:rsidRPr="002A3743">
        <w:rPr>
          <w:rFonts w:ascii="Arial" w:eastAsia="Arial" w:hAnsi="Arial" w:cs="Arial"/>
          <w:bCs/>
          <w:sz w:val="24"/>
          <w:szCs w:val="24"/>
          <w:lang w:val="en-US"/>
        </w:rPr>
        <w:t>dihasilkan</w:t>
      </w:r>
      <w:proofErr w:type="spellEnd"/>
      <w:r w:rsidRPr="002A3743">
        <w:rPr>
          <w:rFonts w:ascii="Arial" w:eastAsia="Arial" w:hAnsi="Arial" w:cs="Arial"/>
          <w:bCs/>
          <w:sz w:val="24"/>
          <w:szCs w:val="24"/>
          <w:lang w:val="en-US"/>
        </w:rPr>
        <w:t xml:space="preserve"> pada </w:t>
      </w:r>
      <w:proofErr w:type="spellStart"/>
      <w:r w:rsidRPr="002A3743">
        <w:rPr>
          <w:rFonts w:ascii="Arial" w:eastAsia="Arial" w:hAnsi="Arial" w:cs="Arial"/>
          <w:bCs/>
          <w:sz w:val="24"/>
          <w:szCs w:val="24"/>
          <w:lang w:val="en-US"/>
        </w:rPr>
        <w:t>produk</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dapat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berhubungan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dengan</w:t>
      </w:r>
      <w:proofErr w:type="spellEnd"/>
      <w:r w:rsidRPr="002A3743">
        <w:rPr>
          <w:rFonts w:ascii="Arial" w:eastAsia="Arial" w:hAnsi="Arial" w:cs="Arial"/>
          <w:bCs/>
          <w:sz w:val="24"/>
          <w:szCs w:val="24"/>
          <w:lang w:val="en-US"/>
        </w:rPr>
        <w:t xml:space="preserve"> gula </w:t>
      </w:r>
      <w:proofErr w:type="spellStart"/>
      <w:r w:rsidRPr="002A3743">
        <w:rPr>
          <w:rFonts w:ascii="Arial" w:eastAsia="Arial" w:hAnsi="Arial" w:cs="Arial"/>
          <w:bCs/>
          <w:sz w:val="24"/>
          <w:szCs w:val="24"/>
          <w:lang w:val="en-US"/>
        </w:rPr>
        <w:t>reduksi</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berasal</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dari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buah</w:t>
      </w:r>
      <w:proofErr w:type="spellEnd"/>
      <w:r w:rsidRPr="002A3743">
        <w:rPr>
          <w:rFonts w:ascii="Arial" w:eastAsia="Arial" w:hAnsi="Arial" w:cs="Arial"/>
          <w:bCs/>
          <w:sz w:val="24"/>
          <w:szCs w:val="24"/>
          <w:lang w:val="en-US"/>
        </w:rPr>
        <w:t xml:space="preserve"> dan </w:t>
      </w:r>
      <w:proofErr w:type="spellStart"/>
      <w:r w:rsidRPr="002A3743">
        <w:rPr>
          <w:rFonts w:ascii="Arial" w:eastAsia="Arial" w:hAnsi="Arial" w:cs="Arial"/>
          <w:bCs/>
          <w:sz w:val="24"/>
          <w:szCs w:val="24"/>
          <w:lang w:val="en-US"/>
        </w:rPr>
        <w:t>asam</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organik</w:t>
      </w:r>
      <w:proofErr w:type="spellEnd"/>
      <w:r w:rsidRPr="002A3743">
        <w:rPr>
          <w:rFonts w:ascii="Arial" w:eastAsia="Arial" w:hAnsi="Arial" w:cs="Arial"/>
          <w:bCs/>
          <w:sz w:val="24"/>
          <w:szCs w:val="24"/>
          <w:lang w:val="en-US"/>
        </w:rPr>
        <w:t xml:space="preserve"> yang </w:t>
      </w:r>
      <w:proofErr w:type="spellStart"/>
      <w:r w:rsidRPr="002A3743">
        <w:rPr>
          <w:rFonts w:ascii="Arial" w:eastAsia="Arial" w:hAnsi="Arial" w:cs="Arial"/>
          <w:bCs/>
          <w:sz w:val="24"/>
          <w:szCs w:val="24"/>
          <w:lang w:val="en-US"/>
        </w:rPr>
        <w:t>terhitung</w:t>
      </w:r>
      <w:proofErr w:type="spellEnd"/>
      <w:r w:rsidRPr="002A3743">
        <w:rPr>
          <w:rFonts w:ascii="Arial" w:eastAsia="Arial" w:hAnsi="Arial" w:cs="Arial"/>
          <w:bCs/>
          <w:sz w:val="24"/>
          <w:szCs w:val="24"/>
          <w:lang w:val="en-US"/>
        </w:rPr>
        <w:t xml:space="preserve"> (Indriaty,2015). Pada </w:t>
      </w:r>
      <w:proofErr w:type="spellStart"/>
      <w:r w:rsidRPr="002A3743">
        <w:rPr>
          <w:rFonts w:ascii="Arial" w:eastAsia="Arial" w:hAnsi="Arial" w:cs="Arial"/>
          <w:bCs/>
          <w:sz w:val="24"/>
          <w:szCs w:val="24"/>
          <w:lang w:val="en-US"/>
        </w:rPr>
        <w:t>penelitian</w:t>
      </w:r>
      <w:proofErr w:type="spellEnd"/>
      <w:r w:rsidRPr="002A3743">
        <w:rPr>
          <w:rFonts w:ascii="Arial" w:eastAsia="Arial" w:hAnsi="Arial" w:cs="Arial"/>
          <w:bCs/>
          <w:sz w:val="24"/>
          <w:szCs w:val="24"/>
          <w:lang w:val="en-US"/>
        </w:rPr>
        <w:t xml:space="preserve"> Sutrisno </w:t>
      </w:r>
      <w:r w:rsidRPr="002A3743">
        <w:rPr>
          <w:rFonts w:ascii="Arial" w:eastAsia="Arial" w:hAnsi="Arial" w:cs="Arial"/>
          <w:bCs/>
          <w:i/>
          <w:iCs/>
          <w:sz w:val="24"/>
          <w:szCs w:val="24"/>
          <w:lang w:val="en-US"/>
        </w:rPr>
        <w:t>et al.,</w:t>
      </w:r>
      <w:r w:rsidRPr="002A3743">
        <w:rPr>
          <w:rFonts w:ascii="Arial" w:eastAsia="Arial" w:hAnsi="Arial" w:cs="Arial"/>
          <w:bCs/>
          <w:sz w:val="24"/>
          <w:szCs w:val="24"/>
          <w:lang w:val="en-US"/>
        </w:rPr>
        <w:t xml:space="preserve"> (2018) rata-rata </w:t>
      </w:r>
      <w:proofErr w:type="spellStart"/>
      <w:r w:rsidRPr="002A3743">
        <w:rPr>
          <w:rFonts w:ascii="Arial" w:eastAsia="Arial" w:hAnsi="Arial" w:cs="Arial"/>
          <w:bCs/>
          <w:sz w:val="24"/>
          <w:szCs w:val="24"/>
          <w:lang w:val="en-US"/>
        </w:rPr>
        <w:t>kadar</w:t>
      </w:r>
      <w:proofErr w:type="spellEnd"/>
      <w:r w:rsidRPr="002A3743">
        <w:rPr>
          <w:rFonts w:ascii="Arial" w:eastAsia="Arial" w:hAnsi="Arial" w:cs="Arial"/>
          <w:bCs/>
          <w:sz w:val="24"/>
          <w:szCs w:val="24"/>
          <w:lang w:val="en-US"/>
        </w:rPr>
        <w:t xml:space="preserve"> gula </w:t>
      </w:r>
      <w:proofErr w:type="spellStart"/>
      <w:r w:rsidRPr="002A3743">
        <w:rPr>
          <w:rFonts w:ascii="Arial" w:eastAsia="Arial" w:hAnsi="Arial" w:cs="Arial"/>
          <w:bCs/>
          <w:sz w:val="24"/>
          <w:szCs w:val="24"/>
          <w:lang w:val="en-US"/>
        </w:rPr>
        <w:t>pereduksi</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berkisar</w:t>
      </w:r>
      <w:proofErr w:type="spellEnd"/>
      <w:r w:rsidRPr="002A3743">
        <w:rPr>
          <w:rFonts w:ascii="Arial" w:eastAsia="Arial" w:hAnsi="Arial" w:cs="Arial"/>
          <w:bCs/>
          <w:sz w:val="24"/>
          <w:szCs w:val="24"/>
          <w:lang w:val="en-US"/>
        </w:rPr>
        <w:t xml:space="preserve"> 7.86%-9.63%. Adapun </w:t>
      </w:r>
      <w:proofErr w:type="spellStart"/>
      <w:r w:rsidRPr="002A3743">
        <w:rPr>
          <w:rFonts w:ascii="Arial" w:eastAsia="Arial" w:hAnsi="Arial" w:cs="Arial"/>
          <w:bCs/>
          <w:sz w:val="24"/>
          <w:szCs w:val="24"/>
          <w:lang w:val="en-US"/>
        </w:rPr>
        <w:t>Menurut</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penelitian</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Dzulhijjah</w:t>
      </w:r>
      <w:proofErr w:type="spellEnd"/>
      <w:r w:rsidRPr="002A3743">
        <w:rPr>
          <w:rFonts w:ascii="Arial" w:eastAsia="Arial" w:hAnsi="Arial" w:cs="Arial"/>
          <w:bCs/>
          <w:sz w:val="24"/>
          <w:szCs w:val="24"/>
          <w:lang w:val="en-US"/>
        </w:rPr>
        <w:t xml:space="preserve"> </w:t>
      </w:r>
      <w:r w:rsidRPr="002A3743">
        <w:rPr>
          <w:rFonts w:ascii="Arial" w:eastAsia="Arial" w:hAnsi="Arial" w:cs="Arial"/>
          <w:bCs/>
          <w:i/>
          <w:iCs/>
          <w:sz w:val="24"/>
          <w:szCs w:val="24"/>
          <w:lang w:val="en-US"/>
        </w:rPr>
        <w:t>et al.,</w:t>
      </w:r>
      <w:r w:rsidRPr="002A3743">
        <w:rPr>
          <w:rFonts w:ascii="Arial" w:eastAsia="Arial" w:hAnsi="Arial" w:cs="Arial"/>
          <w:bCs/>
          <w:sz w:val="24"/>
          <w:szCs w:val="24"/>
          <w:lang w:val="en-US"/>
        </w:rPr>
        <w:t xml:space="preserve"> (2022) </w:t>
      </w:r>
      <w:proofErr w:type="spellStart"/>
      <w:r w:rsidRPr="002A3743">
        <w:rPr>
          <w:rFonts w:ascii="Arial" w:eastAsia="Arial" w:hAnsi="Arial" w:cs="Arial"/>
          <w:bCs/>
          <w:sz w:val="24"/>
          <w:szCs w:val="24"/>
          <w:lang w:val="en-US"/>
        </w:rPr>
        <w:t>bahwa</w:t>
      </w:r>
      <w:proofErr w:type="spellEnd"/>
      <w:r w:rsidRPr="002A3743">
        <w:rPr>
          <w:rFonts w:ascii="Arial" w:eastAsia="Arial" w:hAnsi="Arial" w:cs="Arial"/>
          <w:bCs/>
          <w:sz w:val="24"/>
          <w:szCs w:val="24"/>
          <w:lang w:val="en-US"/>
        </w:rPr>
        <w:t xml:space="preserve"> gula total </w:t>
      </w:r>
      <w:proofErr w:type="spellStart"/>
      <w:r w:rsidRPr="002A3743">
        <w:rPr>
          <w:rFonts w:ascii="Arial" w:eastAsia="Arial" w:hAnsi="Arial" w:cs="Arial"/>
          <w:bCs/>
          <w:sz w:val="24"/>
          <w:szCs w:val="24"/>
          <w:lang w:val="en-US"/>
        </w:rPr>
        <w:t>dalam</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buah</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campolay</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yaitu</w:t>
      </w:r>
      <w:proofErr w:type="spellEnd"/>
      <w:r w:rsidRPr="002A3743">
        <w:rPr>
          <w:rFonts w:ascii="Arial" w:eastAsia="Arial" w:hAnsi="Arial" w:cs="Arial"/>
          <w:bCs/>
          <w:sz w:val="24"/>
          <w:szCs w:val="24"/>
          <w:lang w:val="en-US"/>
        </w:rPr>
        <w:t xml:space="preserve"> </w:t>
      </w:r>
      <w:proofErr w:type="spellStart"/>
      <w:r w:rsidRPr="002A3743">
        <w:rPr>
          <w:rFonts w:ascii="Arial" w:eastAsia="Arial" w:hAnsi="Arial" w:cs="Arial"/>
          <w:bCs/>
          <w:sz w:val="24"/>
          <w:szCs w:val="24"/>
          <w:lang w:val="en-US"/>
        </w:rPr>
        <w:t>sebesar</w:t>
      </w:r>
      <w:proofErr w:type="spellEnd"/>
      <w:r w:rsidRPr="002A3743">
        <w:rPr>
          <w:rFonts w:ascii="Arial" w:eastAsia="Arial" w:hAnsi="Arial" w:cs="Arial"/>
          <w:bCs/>
          <w:sz w:val="24"/>
          <w:szCs w:val="24"/>
          <w:lang w:val="en-US"/>
        </w:rPr>
        <w:t xml:space="preserve"> 18.08%. </w:t>
      </w:r>
    </w:p>
    <w:p w14:paraId="19BB31E4" w14:textId="77777777" w:rsidR="002A3743" w:rsidRDefault="002A3743" w:rsidP="002A3743">
      <w:pPr>
        <w:spacing w:line="360" w:lineRule="auto"/>
        <w:ind w:right="370"/>
        <w:jc w:val="both"/>
        <w:rPr>
          <w:rFonts w:ascii="Arial" w:eastAsia="Arial" w:hAnsi="Arial" w:cs="Arial"/>
          <w:bCs/>
          <w:sz w:val="24"/>
          <w:szCs w:val="24"/>
          <w:lang w:val="en-US"/>
        </w:rPr>
      </w:pPr>
    </w:p>
    <w:p w14:paraId="6841E999" w14:textId="77777777" w:rsidR="002A3743" w:rsidRDefault="002A3743" w:rsidP="002A3743">
      <w:pPr>
        <w:spacing w:line="360" w:lineRule="auto"/>
        <w:ind w:right="370"/>
        <w:jc w:val="both"/>
        <w:rPr>
          <w:rFonts w:ascii="Arial" w:eastAsia="Arial" w:hAnsi="Arial" w:cs="Arial"/>
          <w:bCs/>
          <w:sz w:val="24"/>
          <w:szCs w:val="24"/>
          <w:lang w:val="en-US"/>
        </w:rPr>
      </w:pPr>
    </w:p>
    <w:p w14:paraId="258D38D4" w14:textId="77777777" w:rsidR="002A3743" w:rsidRDefault="002A3743" w:rsidP="002A3743">
      <w:pPr>
        <w:spacing w:line="360" w:lineRule="auto"/>
        <w:ind w:right="370"/>
        <w:jc w:val="both"/>
        <w:rPr>
          <w:rFonts w:ascii="Arial" w:eastAsia="Arial" w:hAnsi="Arial" w:cs="Arial"/>
          <w:bCs/>
          <w:sz w:val="24"/>
          <w:szCs w:val="24"/>
          <w:lang w:val="en-US"/>
        </w:rPr>
      </w:pPr>
    </w:p>
    <w:p w14:paraId="7024FD06" w14:textId="521A6D9A" w:rsidR="002A3743" w:rsidRPr="002A3743" w:rsidRDefault="002A3743" w:rsidP="002A3743">
      <w:pPr>
        <w:spacing w:line="360" w:lineRule="auto"/>
        <w:ind w:right="370"/>
        <w:jc w:val="both"/>
        <w:rPr>
          <w:rFonts w:ascii="Arial" w:eastAsia="Arial" w:hAnsi="Arial" w:cs="Arial"/>
          <w:bCs/>
          <w:sz w:val="22"/>
          <w:szCs w:val="22"/>
          <w:lang w:val="en-US"/>
        </w:rPr>
      </w:pPr>
      <w:r w:rsidRPr="00CD468D">
        <w:rPr>
          <w:rFonts w:ascii="Arial" w:eastAsia="Arial" w:hAnsi="Arial" w:cs="Arial"/>
          <w:b/>
          <w:bCs/>
          <w:sz w:val="22"/>
          <w:szCs w:val="22"/>
          <w:lang w:val="en-US"/>
        </w:rPr>
        <w:lastRenderedPageBreak/>
        <w:t xml:space="preserve">Tabel 2. Hasil </w:t>
      </w:r>
      <w:proofErr w:type="spellStart"/>
      <w:r w:rsidRPr="00CD468D">
        <w:rPr>
          <w:rFonts w:ascii="Arial" w:eastAsia="Arial" w:hAnsi="Arial" w:cs="Arial"/>
          <w:b/>
          <w:bCs/>
          <w:sz w:val="22"/>
          <w:szCs w:val="22"/>
          <w:lang w:val="en-US"/>
        </w:rPr>
        <w:t>Analisis</w:t>
      </w:r>
      <w:proofErr w:type="spellEnd"/>
      <w:r w:rsidRPr="00CD468D">
        <w:rPr>
          <w:rFonts w:ascii="Arial" w:eastAsia="Arial" w:hAnsi="Arial" w:cs="Arial"/>
          <w:b/>
          <w:bCs/>
          <w:sz w:val="22"/>
          <w:szCs w:val="22"/>
          <w:lang w:val="en-US"/>
        </w:rPr>
        <w:t xml:space="preserve"> Sifat </w:t>
      </w:r>
      <w:proofErr w:type="spellStart"/>
      <w:r w:rsidRPr="00CD468D">
        <w:rPr>
          <w:rFonts w:ascii="Arial" w:eastAsia="Arial" w:hAnsi="Arial" w:cs="Arial"/>
          <w:b/>
          <w:bCs/>
          <w:sz w:val="22"/>
          <w:szCs w:val="22"/>
          <w:lang w:val="en-US"/>
        </w:rPr>
        <w:t>Fisik</w:t>
      </w:r>
      <w:proofErr w:type="spellEnd"/>
      <w:r w:rsidRPr="00CD468D">
        <w:rPr>
          <w:rFonts w:ascii="Arial" w:eastAsia="Arial" w:hAnsi="Arial" w:cs="Arial"/>
          <w:b/>
          <w:bCs/>
          <w:sz w:val="22"/>
          <w:szCs w:val="22"/>
          <w:lang w:val="en-US"/>
        </w:rPr>
        <w:t xml:space="preserve"> </w:t>
      </w:r>
      <w:proofErr w:type="spellStart"/>
      <w:r w:rsidRPr="00CD468D">
        <w:rPr>
          <w:rFonts w:ascii="Arial" w:eastAsia="Arial" w:hAnsi="Arial" w:cs="Arial"/>
          <w:b/>
          <w:bCs/>
          <w:sz w:val="22"/>
          <w:szCs w:val="22"/>
          <w:lang w:val="en-US"/>
        </w:rPr>
        <w:t>Serbuk</w:t>
      </w:r>
      <w:proofErr w:type="spellEnd"/>
      <w:r w:rsidRPr="00CD468D">
        <w:rPr>
          <w:rFonts w:ascii="Arial" w:eastAsia="Arial" w:hAnsi="Arial" w:cs="Arial"/>
          <w:b/>
          <w:bCs/>
          <w:sz w:val="22"/>
          <w:szCs w:val="22"/>
          <w:lang w:val="en-US"/>
        </w:rPr>
        <w:t xml:space="preserve"> </w:t>
      </w:r>
      <w:proofErr w:type="spellStart"/>
      <w:r w:rsidRPr="00CD468D">
        <w:rPr>
          <w:rFonts w:ascii="Arial" w:eastAsia="Arial" w:hAnsi="Arial" w:cs="Arial"/>
          <w:b/>
          <w:bCs/>
          <w:sz w:val="22"/>
          <w:szCs w:val="22"/>
          <w:lang w:val="en-US"/>
        </w:rPr>
        <w:t>Campolay</w:t>
      </w:r>
      <w:proofErr w:type="spellEnd"/>
    </w:p>
    <w:tbl>
      <w:tblPr>
        <w:tblStyle w:val="TableGrid1"/>
        <w:tblW w:w="5000" w:type="pct"/>
        <w:tblBorders>
          <w:left w:val="none" w:sz="0" w:space="0" w:color="auto"/>
          <w:right w:val="none" w:sz="0" w:space="0" w:color="auto"/>
        </w:tblBorders>
        <w:tblLook w:val="04A0" w:firstRow="1" w:lastRow="0" w:firstColumn="1" w:lastColumn="0" w:noHBand="0" w:noVBand="1"/>
      </w:tblPr>
      <w:tblGrid>
        <w:gridCol w:w="2249"/>
        <w:gridCol w:w="1779"/>
        <w:gridCol w:w="1962"/>
        <w:gridCol w:w="1961"/>
      </w:tblGrid>
      <w:tr w:rsidR="00EA0271" w:rsidRPr="0060739B" w14:paraId="2CEF9CF5" w14:textId="77777777" w:rsidTr="00EA0271">
        <w:tc>
          <w:tcPr>
            <w:tcW w:w="1414" w:type="pct"/>
            <w:tcBorders>
              <w:right w:val="nil"/>
            </w:tcBorders>
            <w:vAlign w:val="center"/>
          </w:tcPr>
          <w:p w14:paraId="591FB7DE" w14:textId="77777777" w:rsidR="00EA0271" w:rsidRPr="00DF34E0" w:rsidRDefault="00EA0271" w:rsidP="002214A9">
            <w:pPr>
              <w:jc w:val="center"/>
              <w:rPr>
                <w:rFonts w:ascii="Arial" w:hAnsi="Arial" w:cs="Arial"/>
                <w:b/>
                <w:bCs/>
              </w:rPr>
            </w:pPr>
            <w:proofErr w:type="spellStart"/>
            <w:r w:rsidRPr="00DF34E0">
              <w:rPr>
                <w:rFonts w:ascii="Arial" w:hAnsi="Arial" w:cs="Arial"/>
                <w:b/>
                <w:bCs/>
              </w:rPr>
              <w:t>Perlakuan</w:t>
            </w:r>
            <w:proofErr w:type="spellEnd"/>
          </w:p>
        </w:tc>
        <w:tc>
          <w:tcPr>
            <w:tcW w:w="1119" w:type="pct"/>
            <w:tcBorders>
              <w:left w:val="nil"/>
              <w:bottom w:val="single" w:sz="4" w:space="0" w:color="auto"/>
              <w:right w:val="nil"/>
            </w:tcBorders>
          </w:tcPr>
          <w:p w14:paraId="30DDB48A" w14:textId="76565BD5" w:rsidR="00EA0271" w:rsidRPr="00DF34E0" w:rsidRDefault="00EA0271" w:rsidP="002214A9">
            <w:pPr>
              <w:jc w:val="center"/>
              <w:rPr>
                <w:rFonts w:ascii="Arial" w:hAnsi="Arial" w:cs="Arial"/>
                <w:b/>
                <w:bCs/>
              </w:rPr>
            </w:pPr>
            <w:proofErr w:type="spellStart"/>
            <w:r>
              <w:rPr>
                <w:rFonts w:ascii="Arial" w:hAnsi="Arial" w:cs="Arial"/>
                <w:b/>
                <w:bCs/>
              </w:rPr>
              <w:t>Rendemen</w:t>
            </w:r>
            <w:proofErr w:type="spellEnd"/>
            <w:r>
              <w:rPr>
                <w:rFonts w:ascii="Arial" w:hAnsi="Arial" w:cs="Arial"/>
                <w:b/>
                <w:bCs/>
              </w:rPr>
              <w:t xml:space="preserve"> (%)</w:t>
            </w:r>
          </w:p>
        </w:tc>
        <w:tc>
          <w:tcPr>
            <w:tcW w:w="1234" w:type="pct"/>
            <w:tcBorders>
              <w:left w:val="nil"/>
              <w:right w:val="nil"/>
            </w:tcBorders>
            <w:vAlign w:val="center"/>
          </w:tcPr>
          <w:p w14:paraId="4463D365" w14:textId="7FEF67A2" w:rsidR="00EA0271" w:rsidRPr="00D5102A" w:rsidRDefault="00EA0271" w:rsidP="002214A9">
            <w:pPr>
              <w:jc w:val="center"/>
              <w:rPr>
                <w:rFonts w:ascii="Arial" w:hAnsi="Arial" w:cs="Arial"/>
                <w:b/>
                <w:bCs/>
              </w:rPr>
            </w:pPr>
            <w:r>
              <w:rPr>
                <w:rFonts w:ascii="Arial" w:hAnsi="Arial" w:cs="Arial"/>
                <w:b/>
                <w:bCs/>
              </w:rPr>
              <w:t>Kelarutan (%)</w:t>
            </w:r>
          </w:p>
        </w:tc>
        <w:tc>
          <w:tcPr>
            <w:tcW w:w="1234" w:type="pct"/>
            <w:tcBorders>
              <w:left w:val="nil"/>
              <w:right w:val="nil"/>
            </w:tcBorders>
            <w:vAlign w:val="center"/>
          </w:tcPr>
          <w:p w14:paraId="44B1AB8C" w14:textId="2F328243" w:rsidR="00EA0271" w:rsidRPr="00D5102A" w:rsidRDefault="00EA0271" w:rsidP="002214A9">
            <w:pPr>
              <w:jc w:val="center"/>
              <w:rPr>
                <w:rFonts w:ascii="Arial" w:hAnsi="Arial" w:cs="Arial"/>
                <w:b/>
                <w:bCs/>
              </w:rPr>
            </w:pPr>
            <w:r>
              <w:rPr>
                <w:rFonts w:ascii="Arial" w:hAnsi="Arial" w:cs="Arial"/>
                <w:b/>
                <w:bCs/>
              </w:rPr>
              <w:t xml:space="preserve">Waktu </w:t>
            </w:r>
            <w:proofErr w:type="spellStart"/>
            <w:r>
              <w:rPr>
                <w:rFonts w:ascii="Arial" w:hAnsi="Arial" w:cs="Arial"/>
                <w:b/>
                <w:bCs/>
              </w:rPr>
              <w:t>Larut</w:t>
            </w:r>
            <w:proofErr w:type="spellEnd"/>
            <w:r>
              <w:rPr>
                <w:rFonts w:ascii="Arial" w:hAnsi="Arial" w:cs="Arial"/>
                <w:b/>
                <w:bCs/>
              </w:rPr>
              <w:t xml:space="preserve"> (s)</w:t>
            </w:r>
          </w:p>
        </w:tc>
      </w:tr>
      <w:tr w:rsidR="00EA0271" w:rsidRPr="0060739B" w14:paraId="0B7209CF" w14:textId="77777777" w:rsidTr="00EA0271">
        <w:tc>
          <w:tcPr>
            <w:tcW w:w="1414" w:type="pct"/>
            <w:tcBorders>
              <w:bottom w:val="nil"/>
              <w:right w:val="nil"/>
            </w:tcBorders>
          </w:tcPr>
          <w:p w14:paraId="7F6532F3" w14:textId="77777777" w:rsidR="00EA0271" w:rsidRPr="00DF34E0" w:rsidRDefault="00EA0271" w:rsidP="002214A9">
            <w:pPr>
              <w:jc w:val="both"/>
              <w:rPr>
                <w:rFonts w:ascii="Arial" w:hAnsi="Arial" w:cs="Arial"/>
              </w:rPr>
            </w:pPr>
            <w:r w:rsidRPr="00DF34E0">
              <w:rPr>
                <w:rFonts w:ascii="Arial" w:hAnsi="Arial" w:cs="Arial"/>
              </w:rPr>
              <w:t xml:space="preserve">P1 (90% sari </w:t>
            </w:r>
            <w:proofErr w:type="spellStart"/>
            <w:r w:rsidRPr="00DF34E0">
              <w:rPr>
                <w:rFonts w:ascii="Arial" w:hAnsi="Arial" w:cs="Arial"/>
              </w:rPr>
              <w:t>campolay</w:t>
            </w:r>
            <w:proofErr w:type="spellEnd"/>
            <w:r w:rsidRPr="00DF34E0">
              <w:rPr>
                <w:rFonts w:ascii="Arial" w:hAnsi="Arial" w:cs="Arial"/>
              </w:rPr>
              <w:t xml:space="preserve">: 10% </w:t>
            </w:r>
            <w:proofErr w:type="spellStart"/>
            <w:r w:rsidRPr="00DF34E0">
              <w:rPr>
                <w:rFonts w:ascii="Arial" w:hAnsi="Arial" w:cs="Arial"/>
              </w:rPr>
              <w:t>maltodekstrin</w:t>
            </w:r>
            <w:proofErr w:type="spellEnd"/>
            <w:r w:rsidRPr="00DF34E0">
              <w:rPr>
                <w:rFonts w:ascii="Arial" w:hAnsi="Arial" w:cs="Arial"/>
              </w:rPr>
              <w:t>)</w:t>
            </w:r>
          </w:p>
        </w:tc>
        <w:tc>
          <w:tcPr>
            <w:tcW w:w="1119" w:type="pct"/>
            <w:tcBorders>
              <w:left w:val="nil"/>
              <w:bottom w:val="nil"/>
              <w:right w:val="nil"/>
            </w:tcBorders>
            <w:vAlign w:val="center"/>
          </w:tcPr>
          <w:p w14:paraId="68608D36" w14:textId="7ABE9D92" w:rsidR="00EA0271" w:rsidRPr="00DF34E0" w:rsidRDefault="00EA0271" w:rsidP="002214A9">
            <w:pPr>
              <w:jc w:val="center"/>
              <w:rPr>
                <w:rFonts w:ascii="Arial" w:hAnsi="Arial" w:cs="Arial"/>
              </w:rPr>
            </w:pPr>
            <w:r w:rsidRPr="00EA0271">
              <w:rPr>
                <w:rFonts w:ascii="Arial" w:hAnsi="Arial" w:cs="Arial"/>
                <w:lang w:val="id-ID"/>
              </w:rPr>
              <w:t>12</w:t>
            </w:r>
            <w:r>
              <w:rPr>
                <w:rFonts w:ascii="Arial" w:hAnsi="Arial" w:cs="Arial"/>
              </w:rPr>
              <w:t>,</w:t>
            </w:r>
            <w:r w:rsidRPr="00EA0271">
              <w:rPr>
                <w:rFonts w:ascii="Arial" w:hAnsi="Arial" w:cs="Arial"/>
                <w:lang w:val="id-ID"/>
              </w:rPr>
              <w:t>09 ± 1</w:t>
            </w:r>
            <w:r>
              <w:rPr>
                <w:rFonts w:ascii="Arial" w:hAnsi="Arial" w:cs="Arial"/>
              </w:rPr>
              <w:t>,</w:t>
            </w:r>
            <w:r w:rsidRPr="00EA0271">
              <w:rPr>
                <w:rFonts w:ascii="Arial" w:hAnsi="Arial" w:cs="Arial"/>
                <w:lang w:val="id-ID"/>
              </w:rPr>
              <w:t>49</w:t>
            </w:r>
            <w:r w:rsidRPr="00EA0271">
              <w:rPr>
                <w:rFonts w:ascii="Arial" w:hAnsi="Arial" w:cs="Arial"/>
                <w:vertAlign w:val="superscript"/>
                <w:lang w:val="id-ID"/>
              </w:rPr>
              <w:t>a</w:t>
            </w:r>
          </w:p>
        </w:tc>
        <w:tc>
          <w:tcPr>
            <w:tcW w:w="1234" w:type="pct"/>
            <w:tcBorders>
              <w:left w:val="nil"/>
              <w:bottom w:val="nil"/>
              <w:right w:val="nil"/>
            </w:tcBorders>
            <w:vAlign w:val="center"/>
          </w:tcPr>
          <w:p w14:paraId="5B16310C" w14:textId="775EA174" w:rsidR="00EA0271" w:rsidRPr="0060739B" w:rsidRDefault="00EA0271" w:rsidP="002214A9">
            <w:pPr>
              <w:jc w:val="center"/>
              <w:rPr>
                <w:rFonts w:ascii="Arial" w:hAnsi="Arial" w:cs="Arial"/>
              </w:rPr>
            </w:pPr>
            <w:r w:rsidRPr="00EA0271">
              <w:rPr>
                <w:rFonts w:ascii="Arial" w:hAnsi="Arial" w:cs="Arial"/>
                <w:lang w:val="id-ID"/>
              </w:rPr>
              <w:t>86</w:t>
            </w:r>
            <w:r>
              <w:rPr>
                <w:rFonts w:ascii="Arial" w:hAnsi="Arial" w:cs="Arial"/>
              </w:rPr>
              <w:t>,</w:t>
            </w:r>
            <w:r w:rsidRPr="00EA0271">
              <w:rPr>
                <w:rFonts w:ascii="Arial" w:hAnsi="Arial" w:cs="Arial"/>
                <w:lang w:val="id-ID"/>
              </w:rPr>
              <w:t>41 ± 1</w:t>
            </w:r>
            <w:r>
              <w:rPr>
                <w:rFonts w:ascii="Arial" w:hAnsi="Arial" w:cs="Arial"/>
              </w:rPr>
              <w:t>,</w:t>
            </w:r>
            <w:r w:rsidRPr="00EA0271">
              <w:rPr>
                <w:rFonts w:ascii="Arial" w:hAnsi="Arial" w:cs="Arial"/>
                <w:lang w:val="id-ID"/>
              </w:rPr>
              <w:t>17</w:t>
            </w:r>
            <w:r w:rsidRPr="00EA0271">
              <w:rPr>
                <w:rFonts w:ascii="Arial" w:hAnsi="Arial" w:cs="Arial"/>
                <w:vertAlign w:val="superscript"/>
                <w:lang w:val="id-ID"/>
              </w:rPr>
              <w:t>a</w:t>
            </w:r>
          </w:p>
        </w:tc>
        <w:tc>
          <w:tcPr>
            <w:tcW w:w="1234" w:type="pct"/>
            <w:tcBorders>
              <w:left w:val="nil"/>
              <w:bottom w:val="nil"/>
              <w:right w:val="nil"/>
            </w:tcBorders>
            <w:vAlign w:val="center"/>
          </w:tcPr>
          <w:p w14:paraId="7D6490CB" w14:textId="77777777" w:rsidR="00EA0271" w:rsidRPr="0060739B" w:rsidRDefault="00EA0271" w:rsidP="002214A9">
            <w:pPr>
              <w:jc w:val="center"/>
              <w:rPr>
                <w:rFonts w:ascii="Arial" w:hAnsi="Arial" w:cs="Arial"/>
              </w:rPr>
            </w:pPr>
            <w:r w:rsidRPr="0060739B">
              <w:rPr>
                <w:rFonts w:ascii="Arial" w:hAnsi="Arial" w:cs="Arial"/>
                <w:lang w:val="id-ID"/>
              </w:rPr>
              <w:t>6</w:t>
            </w:r>
            <w:r>
              <w:rPr>
                <w:rFonts w:ascii="Arial" w:hAnsi="Arial" w:cs="Arial"/>
              </w:rPr>
              <w:t>,</w:t>
            </w:r>
            <w:r w:rsidRPr="0060739B">
              <w:rPr>
                <w:rFonts w:ascii="Arial" w:hAnsi="Arial" w:cs="Arial"/>
                <w:lang w:val="id-ID"/>
              </w:rPr>
              <w:t>83 ± 0</w:t>
            </w:r>
            <w:r>
              <w:rPr>
                <w:rFonts w:ascii="Arial" w:hAnsi="Arial" w:cs="Arial"/>
              </w:rPr>
              <w:t>,</w:t>
            </w:r>
            <w:r w:rsidRPr="0060739B">
              <w:rPr>
                <w:rFonts w:ascii="Arial" w:hAnsi="Arial" w:cs="Arial"/>
                <w:lang w:val="id-ID"/>
              </w:rPr>
              <w:t>68</w:t>
            </w:r>
            <w:r w:rsidRPr="0060739B">
              <w:rPr>
                <w:rFonts w:ascii="Arial" w:hAnsi="Arial" w:cs="Arial"/>
                <w:vertAlign w:val="superscript"/>
                <w:lang w:val="id-ID"/>
              </w:rPr>
              <w:t>d</w:t>
            </w:r>
          </w:p>
        </w:tc>
      </w:tr>
      <w:tr w:rsidR="00EA0271" w:rsidRPr="0060739B" w14:paraId="579091CB" w14:textId="77777777" w:rsidTr="00EA0271">
        <w:tc>
          <w:tcPr>
            <w:tcW w:w="1414" w:type="pct"/>
            <w:tcBorders>
              <w:top w:val="nil"/>
              <w:bottom w:val="nil"/>
              <w:right w:val="nil"/>
            </w:tcBorders>
          </w:tcPr>
          <w:p w14:paraId="30EEF390" w14:textId="77777777" w:rsidR="00EA0271" w:rsidRPr="00DF34E0" w:rsidRDefault="00EA0271" w:rsidP="002214A9">
            <w:pPr>
              <w:jc w:val="both"/>
              <w:rPr>
                <w:rFonts w:ascii="Arial" w:hAnsi="Arial" w:cs="Arial"/>
              </w:rPr>
            </w:pPr>
            <w:r w:rsidRPr="00DF34E0">
              <w:rPr>
                <w:rFonts w:ascii="Arial" w:hAnsi="Arial" w:cs="Arial"/>
              </w:rPr>
              <w:t xml:space="preserve">P2 (80% sari </w:t>
            </w:r>
            <w:proofErr w:type="spellStart"/>
            <w:r w:rsidRPr="00DF34E0">
              <w:rPr>
                <w:rFonts w:ascii="Arial" w:hAnsi="Arial" w:cs="Arial"/>
              </w:rPr>
              <w:t>campolay</w:t>
            </w:r>
            <w:proofErr w:type="spellEnd"/>
            <w:r w:rsidRPr="00DF34E0">
              <w:rPr>
                <w:rFonts w:ascii="Arial" w:hAnsi="Arial" w:cs="Arial"/>
              </w:rPr>
              <w:t xml:space="preserve">: 20% </w:t>
            </w:r>
            <w:proofErr w:type="spellStart"/>
            <w:r w:rsidRPr="00DF34E0">
              <w:rPr>
                <w:rFonts w:ascii="Arial" w:hAnsi="Arial" w:cs="Arial"/>
              </w:rPr>
              <w:t>maltodekstrin</w:t>
            </w:r>
            <w:proofErr w:type="spellEnd"/>
            <w:r w:rsidRPr="00DF34E0">
              <w:rPr>
                <w:rFonts w:ascii="Arial" w:hAnsi="Arial" w:cs="Arial"/>
              </w:rPr>
              <w:t>)</w:t>
            </w:r>
          </w:p>
        </w:tc>
        <w:tc>
          <w:tcPr>
            <w:tcW w:w="1119" w:type="pct"/>
            <w:tcBorders>
              <w:top w:val="nil"/>
              <w:left w:val="nil"/>
              <w:bottom w:val="nil"/>
              <w:right w:val="nil"/>
            </w:tcBorders>
            <w:vAlign w:val="center"/>
          </w:tcPr>
          <w:p w14:paraId="5A0298FA" w14:textId="2CF15992" w:rsidR="00EA0271" w:rsidRPr="00DF34E0" w:rsidRDefault="00EA0271" w:rsidP="002214A9">
            <w:pPr>
              <w:jc w:val="center"/>
              <w:rPr>
                <w:rFonts w:ascii="Arial" w:hAnsi="Arial" w:cs="Arial"/>
              </w:rPr>
            </w:pPr>
            <w:r w:rsidRPr="00EA0271">
              <w:rPr>
                <w:rFonts w:ascii="Arial" w:hAnsi="Arial" w:cs="Arial"/>
                <w:lang w:val="id-ID"/>
              </w:rPr>
              <w:t>17</w:t>
            </w:r>
            <w:r>
              <w:rPr>
                <w:rFonts w:ascii="Arial" w:hAnsi="Arial" w:cs="Arial"/>
              </w:rPr>
              <w:t>,</w:t>
            </w:r>
            <w:r w:rsidRPr="00EA0271">
              <w:rPr>
                <w:rFonts w:ascii="Arial" w:hAnsi="Arial" w:cs="Arial"/>
                <w:lang w:val="id-ID"/>
              </w:rPr>
              <w:t>51 ± 1</w:t>
            </w:r>
            <w:r>
              <w:rPr>
                <w:rFonts w:ascii="Arial" w:hAnsi="Arial" w:cs="Arial"/>
              </w:rPr>
              <w:t>,</w:t>
            </w:r>
            <w:r w:rsidRPr="00EA0271">
              <w:rPr>
                <w:rFonts w:ascii="Arial" w:hAnsi="Arial" w:cs="Arial"/>
                <w:lang w:val="id-ID"/>
              </w:rPr>
              <w:t>45</w:t>
            </w:r>
            <w:r w:rsidRPr="00EA0271">
              <w:rPr>
                <w:rFonts w:ascii="Arial" w:hAnsi="Arial" w:cs="Arial"/>
                <w:vertAlign w:val="superscript"/>
                <w:lang w:val="id-ID"/>
              </w:rPr>
              <w:t>b</w:t>
            </w:r>
          </w:p>
        </w:tc>
        <w:tc>
          <w:tcPr>
            <w:tcW w:w="1234" w:type="pct"/>
            <w:tcBorders>
              <w:top w:val="nil"/>
              <w:left w:val="nil"/>
              <w:bottom w:val="nil"/>
              <w:right w:val="nil"/>
            </w:tcBorders>
            <w:vAlign w:val="center"/>
          </w:tcPr>
          <w:p w14:paraId="30B39B78" w14:textId="6F8A2069" w:rsidR="00EA0271" w:rsidRPr="0060739B" w:rsidRDefault="00EA0271" w:rsidP="002214A9">
            <w:pPr>
              <w:jc w:val="center"/>
              <w:rPr>
                <w:rFonts w:ascii="Arial" w:hAnsi="Arial" w:cs="Arial"/>
              </w:rPr>
            </w:pPr>
            <w:r w:rsidRPr="00EA0271">
              <w:rPr>
                <w:rFonts w:ascii="Arial" w:hAnsi="Arial" w:cs="Arial"/>
                <w:lang w:val="id-ID"/>
              </w:rPr>
              <w:t>90</w:t>
            </w:r>
            <w:r>
              <w:rPr>
                <w:rFonts w:ascii="Arial" w:hAnsi="Arial" w:cs="Arial"/>
              </w:rPr>
              <w:t>,</w:t>
            </w:r>
            <w:r w:rsidRPr="00EA0271">
              <w:rPr>
                <w:rFonts w:ascii="Arial" w:hAnsi="Arial" w:cs="Arial"/>
                <w:lang w:val="id-ID"/>
              </w:rPr>
              <w:t>29 ± 0</w:t>
            </w:r>
            <w:r>
              <w:rPr>
                <w:rFonts w:ascii="Arial" w:hAnsi="Arial" w:cs="Arial"/>
              </w:rPr>
              <w:t>,</w:t>
            </w:r>
            <w:r w:rsidRPr="00EA0271">
              <w:rPr>
                <w:rFonts w:ascii="Arial" w:hAnsi="Arial" w:cs="Arial"/>
                <w:lang w:val="id-ID"/>
              </w:rPr>
              <w:t>25</w:t>
            </w:r>
            <w:r w:rsidRPr="00EA0271">
              <w:rPr>
                <w:rFonts w:ascii="Arial" w:hAnsi="Arial" w:cs="Arial"/>
                <w:vertAlign w:val="superscript"/>
                <w:lang w:val="id-ID"/>
              </w:rPr>
              <w:t>b</w:t>
            </w:r>
          </w:p>
        </w:tc>
        <w:tc>
          <w:tcPr>
            <w:tcW w:w="1234" w:type="pct"/>
            <w:tcBorders>
              <w:top w:val="nil"/>
              <w:left w:val="nil"/>
              <w:bottom w:val="nil"/>
              <w:right w:val="nil"/>
            </w:tcBorders>
            <w:vAlign w:val="center"/>
          </w:tcPr>
          <w:p w14:paraId="75600C9A" w14:textId="77777777" w:rsidR="00EA0271" w:rsidRPr="0060739B" w:rsidRDefault="00EA0271" w:rsidP="002214A9">
            <w:pPr>
              <w:jc w:val="center"/>
              <w:rPr>
                <w:rFonts w:ascii="Arial" w:hAnsi="Arial" w:cs="Arial"/>
              </w:rPr>
            </w:pPr>
            <w:r w:rsidRPr="0060739B">
              <w:rPr>
                <w:rFonts w:ascii="Arial" w:hAnsi="Arial" w:cs="Arial"/>
                <w:lang w:val="id-ID"/>
              </w:rPr>
              <w:t>6</w:t>
            </w:r>
            <w:r>
              <w:rPr>
                <w:rFonts w:ascii="Arial" w:hAnsi="Arial" w:cs="Arial"/>
              </w:rPr>
              <w:t>,</w:t>
            </w:r>
            <w:r w:rsidRPr="0060739B">
              <w:rPr>
                <w:rFonts w:ascii="Arial" w:hAnsi="Arial" w:cs="Arial"/>
                <w:lang w:val="id-ID"/>
              </w:rPr>
              <w:t>12 ± 0</w:t>
            </w:r>
            <w:r>
              <w:rPr>
                <w:rFonts w:ascii="Arial" w:hAnsi="Arial" w:cs="Arial"/>
              </w:rPr>
              <w:t>,</w:t>
            </w:r>
            <w:r w:rsidRPr="0060739B">
              <w:rPr>
                <w:rFonts w:ascii="Arial" w:hAnsi="Arial" w:cs="Arial"/>
                <w:lang w:val="id-ID"/>
              </w:rPr>
              <w:t>41</w:t>
            </w:r>
            <w:r w:rsidRPr="0060739B">
              <w:rPr>
                <w:rFonts w:ascii="Arial" w:hAnsi="Arial" w:cs="Arial"/>
                <w:vertAlign w:val="superscript"/>
                <w:lang w:val="id-ID"/>
              </w:rPr>
              <w:t>c</w:t>
            </w:r>
          </w:p>
        </w:tc>
      </w:tr>
      <w:tr w:rsidR="00EA0271" w:rsidRPr="0060739B" w14:paraId="2C9199FB" w14:textId="77777777" w:rsidTr="00EA0271">
        <w:tc>
          <w:tcPr>
            <w:tcW w:w="1414" w:type="pct"/>
            <w:tcBorders>
              <w:top w:val="nil"/>
              <w:bottom w:val="nil"/>
              <w:right w:val="nil"/>
            </w:tcBorders>
          </w:tcPr>
          <w:p w14:paraId="6036094A" w14:textId="77777777" w:rsidR="00EA0271" w:rsidRPr="00DF34E0" w:rsidRDefault="00EA0271" w:rsidP="002214A9">
            <w:pPr>
              <w:jc w:val="both"/>
              <w:rPr>
                <w:rFonts w:ascii="Arial" w:hAnsi="Arial" w:cs="Arial"/>
              </w:rPr>
            </w:pPr>
            <w:r w:rsidRPr="00DF34E0">
              <w:rPr>
                <w:rFonts w:ascii="Arial" w:hAnsi="Arial" w:cs="Arial"/>
              </w:rPr>
              <w:t xml:space="preserve">P3 (70% sari </w:t>
            </w:r>
            <w:proofErr w:type="spellStart"/>
            <w:r w:rsidRPr="00DF34E0">
              <w:rPr>
                <w:rFonts w:ascii="Arial" w:hAnsi="Arial" w:cs="Arial"/>
              </w:rPr>
              <w:t>campolay</w:t>
            </w:r>
            <w:proofErr w:type="spellEnd"/>
            <w:r w:rsidRPr="00DF34E0">
              <w:rPr>
                <w:rFonts w:ascii="Arial" w:hAnsi="Arial" w:cs="Arial"/>
              </w:rPr>
              <w:t xml:space="preserve">: 30% </w:t>
            </w:r>
            <w:proofErr w:type="spellStart"/>
            <w:r w:rsidRPr="00DF34E0">
              <w:rPr>
                <w:rFonts w:ascii="Arial" w:hAnsi="Arial" w:cs="Arial"/>
              </w:rPr>
              <w:t>maltodekstrin</w:t>
            </w:r>
            <w:proofErr w:type="spellEnd"/>
            <w:r w:rsidRPr="00DF34E0">
              <w:rPr>
                <w:rFonts w:ascii="Arial" w:hAnsi="Arial" w:cs="Arial"/>
              </w:rPr>
              <w:t>)</w:t>
            </w:r>
          </w:p>
        </w:tc>
        <w:tc>
          <w:tcPr>
            <w:tcW w:w="1119" w:type="pct"/>
            <w:tcBorders>
              <w:top w:val="nil"/>
              <w:left w:val="nil"/>
              <w:bottom w:val="nil"/>
              <w:right w:val="nil"/>
            </w:tcBorders>
            <w:vAlign w:val="center"/>
          </w:tcPr>
          <w:p w14:paraId="140F3A72" w14:textId="109A8D52" w:rsidR="00EA0271" w:rsidRPr="00DF34E0" w:rsidRDefault="00EA0271" w:rsidP="002214A9">
            <w:pPr>
              <w:jc w:val="center"/>
              <w:rPr>
                <w:rFonts w:ascii="Arial" w:hAnsi="Arial" w:cs="Arial"/>
              </w:rPr>
            </w:pPr>
            <w:r w:rsidRPr="00EA0271">
              <w:rPr>
                <w:rFonts w:ascii="Arial" w:hAnsi="Arial" w:cs="Arial"/>
                <w:lang w:val="id-ID"/>
              </w:rPr>
              <w:t>26</w:t>
            </w:r>
            <w:r>
              <w:rPr>
                <w:rFonts w:ascii="Arial" w:hAnsi="Arial" w:cs="Arial"/>
              </w:rPr>
              <w:t>,</w:t>
            </w:r>
            <w:r w:rsidRPr="00EA0271">
              <w:rPr>
                <w:rFonts w:ascii="Arial" w:hAnsi="Arial" w:cs="Arial"/>
                <w:lang w:val="id-ID"/>
              </w:rPr>
              <w:t>41 ± 1</w:t>
            </w:r>
            <w:r>
              <w:rPr>
                <w:rFonts w:ascii="Arial" w:hAnsi="Arial" w:cs="Arial"/>
              </w:rPr>
              <w:t>,</w:t>
            </w:r>
            <w:r w:rsidRPr="00EA0271">
              <w:rPr>
                <w:rFonts w:ascii="Arial" w:hAnsi="Arial" w:cs="Arial"/>
                <w:lang w:val="id-ID"/>
              </w:rPr>
              <w:t>34</w:t>
            </w:r>
            <w:r w:rsidRPr="00EA0271">
              <w:rPr>
                <w:rFonts w:ascii="Arial" w:hAnsi="Arial" w:cs="Arial"/>
                <w:vertAlign w:val="superscript"/>
                <w:lang w:val="id-ID"/>
              </w:rPr>
              <w:t>c</w:t>
            </w:r>
          </w:p>
        </w:tc>
        <w:tc>
          <w:tcPr>
            <w:tcW w:w="1234" w:type="pct"/>
            <w:tcBorders>
              <w:top w:val="nil"/>
              <w:left w:val="nil"/>
              <w:bottom w:val="nil"/>
              <w:right w:val="nil"/>
            </w:tcBorders>
            <w:vAlign w:val="center"/>
          </w:tcPr>
          <w:p w14:paraId="2741E3BC" w14:textId="2BBF4FA0" w:rsidR="00EA0271" w:rsidRPr="0060739B" w:rsidRDefault="00EA0271" w:rsidP="002214A9">
            <w:pPr>
              <w:jc w:val="center"/>
              <w:rPr>
                <w:rFonts w:ascii="Arial" w:hAnsi="Arial" w:cs="Arial"/>
              </w:rPr>
            </w:pPr>
            <w:r w:rsidRPr="00EA0271">
              <w:rPr>
                <w:rFonts w:ascii="Arial" w:hAnsi="Arial" w:cs="Arial"/>
                <w:lang w:val="id-ID"/>
              </w:rPr>
              <w:t>93</w:t>
            </w:r>
            <w:r>
              <w:rPr>
                <w:rFonts w:ascii="Arial" w:hAnsi="Arial" w:cs="Arial"/>
              </w:rPr>
              <w:t>,</w:t>
            </w:r>
            <w:r w:rsidRPr="00EA0271">
              <w:rPr>
                <w:rFonts w:ascii="Arial" w:hAnsi="Arial" w:cs="Arial"/>
                <w:lang w:val="id-ID"/>
              </w:rPr>
              <w:t>91 ± 0</w:t>
            </w:r>
            <w:r>
              <w:rPr>
                <w:rFonts w:ascii="Arial" w:hAnsi="Arial" w:cs="Arial"/>
              </w:rPr>
              <w:t>,</w:t>
            </w:r>
            <w:r w:rsidRPr="00EA0271">
              <w:rPr>
                <w:rFonts w:ascii="Arial" w:hAnsi="Arial" w:cs="Arial"/>
                <w:lang w:val="id-ID"/>
              </w:rPr>
              <w:t>47</w:t>
            </w:r>
            <w:r w:rsidRPr="00EA0271">
              <w:rPr>
                <w:rFonts w:ascii="Arial" w:hAnsi="Arial" w:cs="Arial"/>
                <w:vertAlign w:val="superscript"/>
                <w:lang w:val="id-ID"/>
              </w:rPr>
              <w:t>c</w:t>
            </w:r>
          </w:p>
        </w:tc>
        <w:tc>
          <w:tcPr>
            <w:tcW w:w="1234" w:type="pct"/>
            <w:tcBorders>
              <w:top w:val="nil"/>
              <w:left w:val="nil"/>
              <w:bottom w:val="nil"/>
              <w:right w:val="nil"/>
            </w:tcBorders>
            <w:vAlign w:val="center"/>
          </w:tcPr>
          <w:p w14:paraId="25CA5F3E" w14:textId="77777777" w:rsidR="00EA0271" w:rsidRPr="0060739B" w:rsidRDefault="00EA0271" w:rsidP="002214A9">
            <w:pPr>
              <w:jc w:val="center"/>
              <w:rPr>
                <w:rFonts w:ascii="Arial" w:hAnsi="Arial" w:cs="Arial"/>
              </w:rPr>
            </w:pPr>
            <w:r w:rsidRPr="0060739B">
              <w:rPr>
                <w:rFonts w:ascii="Arial" w:hAnsi="Arial" w:cs="Arial"/>
                <w:lang w:val="id-ID"/>
              </w:rPr>
              <w:t>5</w:t>
            </w:r>
            <w:r>
              <w:rPr>
                <w:rFonts w:ascii="Arial" w:hAnsi="Arial" w:cs="Arial"/>
              </w:rPr>
              <w:t>,</w:t>
            </w:r>
            <w:r w:rsidRPr="0060739B">
              <w:rPr>
                <w:rFonts w:ascii="Arial" w:hAnsi="Arial" w:cs="Arial"/>
                <w:lang w:val="id-ID"/>
              </w:rPr>
              <w:t>39 ± 0</w:t>
            </w:r>
            <w:r>
              <w:rPr>
                <w:rFonts w:ascii="Arial" w:hAnsi="Arial" w:cs="Arial"/>
              </w:rPr>
              <w:t>,</w:t>
            </w:r>
            <w:r w:rsidRPr="0060739B">
              <w:rPr>
                <w:rFonts w:ascii="Arial" w:hAnsi="Arial" w:cs="Arial"/>
                <w:lang w:val="id-ID"/>
              </w:rPr>
              <w:t>43</w:t>
            </w:r>
            <w:r w:rsidRPr="0060739B">
              <w:rPr>
                <w:rFonts w:ascii="Arial" w:hAnsi="Arial" w:cs="Arial"/>
                <w:vertAlign w:val="superscript"/>
                <w:lang w:val="id-ID"/>
              </w:rPr>
              <w:t>b</w:t>
            </w:r>
          </w:p>
        </w:tc>
      </w:tr>
      <w:tr w:rsidR="00EA0271" w:rsidRPr="0060739B" w14:paraId="5159D62D" w14:textId="77777777" w:rsidTr="00EA0271">
        <w:tc>
          <w:tcPr>
            <w:tcW w:w="1414" w:type="pct"/>
            <w:tcBorders>
              <w:top w:val="nil"/>
              <w:right w:val="nil"/>
            </w:tcBorders>
          </w:tcPr>
          <w:p w14:paraId="68CD0461" w14:textId="77777777" w:rsidR="00EA0271" w:rsidRPr="00DF34E0" w:rsidRDefault="00EA0271" w:rsidP="002214A9">
            <w:pPr>
              <w:jc w:val="both"/>
              <w:rPr>
                <w:rFonts w:ascii="Arial" w:hAnsi="Arial" w:cs="Arial"/>
              </w:rPr>
            </w:pPr>
            <w:r w:rsidRPr="00DF34E0">
              <w:rPr>
                <w:rFonts w:ascii="Arial" w:hAnsi="Arial" w:cs="Arial"/>
              </w:rPr>
              <w:t xml:space="preserve">P4 (60% sari </w:t>
            </w:r>
            <w:proofErr w:type="spellStart"/>
            <w:r w:rsidRPr="00DF34E0">
              <w:rPr>
                <w:rFonts w:ascii="Arial" w:hAnsi="Arial" w:cs="Arial"/>
              </w:rPr>
              <w:t>campolay</w:t>
            </w:r>
            <w:proofErr w:type="spellEnd"/>
            <w:r w:rsidRPr="00DF34E0">
              <w:rPr>
                <w:rFonts w:ascii="Arial" w:hAnsi="Arial" w:cs="Arial"/>
              </w:rPr>
              <w:t xml:space="preserve">: 40% </w:t>
            </w:r>
            <w:proofErr w:type="spellStart"/>
            <w:r w:rsidRPr="00DF34E0">
              <w:rPr>
                <w:rFonts w:ascii="Arial" w:hAnsi="Arial" w:cs="Arial"/>
              </w:rPr>
              <w:t>maltodekstrin</w:t>
            </w:r>
            <w:proofErr w:type="spellEnd"/>
            <w:r w:rsidRPr="00DF34E0">
              <w:rPr>
                <w:rFonts w:ascii="Arial" w:hAnsi="Arial" w:cs="Arial"/>
              </w:rPr>
              <w:t>)</w:t>
            </w:r>
          </w:p>
        </w:tc>
        <w:tc>
          <w:tcPr>
            <w:tcW w:w="1119" w:type="pct"/>
            <w:tcBorders>
              <w:top w:val="nil"/>
              <w:left w:val="nil"/>
              <w:right w:val="nil"/>
            </w:tcBorders>
            <w:vAlign w:val="center"/>
          </w:tcPr>
          <w:p w14:paraId="1C2DE10C" w14:textId="466663AF" w:rsidR="00EA0271" w:rsidRPr="00DF34E0" w:rsidRDefault="00EA0271" w:rsidP="002214A9">
            <w:pPr>
              <w:jc w:val="center"/>
              <w:rPr>
                <w:rFonts w:ascii="Arial" w:hAnsi="Arial" w:cs="Arial"/>
              </w:rPr>
            </w:pPr>
            <w:r w:rsidRPr="00EA0271">
              <w:rPr>
                <w:rFonts w:ascii="Arial" w:hAnsi="Arial" w:cs="Arial"/>
                <w:lang w:val="id-ID"/>
              </w:rPr>
              <w:t>33</w:t>
            </w:r>
            <w:r>
              <w:rPr>
                <w:rFonts w:ascii="Arial" w:hAnsi="Arial" w:cs="Arial"/>
              </w:rPr>
              <w:t>,</w:t>
            </w:r>
            <w:r w:rsidRPr="00EA0271">
              <w:rPr>
                <w:rFonts w:ascii="Arial" w:hAnsi="Arial" w:cs="Arial"/>
                <w:lang w:val="id-ID"/>
              </w:rPr>
              <w:t>39 ± 1</w:t>
            </w:r>
            <w:r>
              <w:rPr>
                <w:rFonts w:ascii="Arial" w:hAnsi="Arial" w:cs="Arial"/>
              </w:rPr>
              <w:t>,</w:t>
            </w:r>
            <w:r w:rsidRPr="00EA0271">
              <w:rPr>
                <w:rFonts w:ascii="Arial" w:hAnsi="Arial" w:cs="Arial"/>
                <w:lang w:val="id-ID"/>
              </w:rPr>
              <w:t>26</w:t>
            </w:r>
            <w:r w:rsidRPr="00EA0271">
              <w:rPr>
                <w:rFonts w:ascii="Arial" w:hAnsi="Arial" w:cs="Arial"/>
                <w:vertAlign w:val="superscript"/>
                <w:lang w:val="id-ID"/>
              </w:rPr>
              <w:t>d</w:t>
            </w:r>
          </w:p>
        </w:tc>
        <w:tc>
          <w:tcPr>
            <w:tcW w:w="1234" w:type="pct"/>
            <w:tcBorders>
              <w:top w:val="nil"/>
              <w:left w:val="nil"/>
              <w:right w:val="nil"/>
            </w:tcBorders>
            <w:vAlign w:val="center"/>
          </w:tcPr>
          <w:p w14:paraId="271F3ABD" w14:textId="09684FFA" w:rsidR="00EA0271" w:rsidRPr="0060739B" w:rsidRDefault="00EA0271" w:rsidP="002214A9">
            <w:pPr>
              <w:jc w:val="center"/>
              <w:rPr>
                <w:rFonts w:ascii="Arial" w:hAnsi="Arial" w:cs="Arial"/>
              </w:rPr>
            </w:pPr>
            <w:r w:rsidRPr="00EA0271">
              <w:rPr>
                <w:rFonts w:ascii="Arial" w:hAnsi="Arial" w:cs="Arial"/>
                <w:lang w:val="id-ID"/>
              </w:rPr>
              <w:t>94</w:t>
            </w:r>
            <w:r>
              <w:rPr>
                <w:rFonts w:ascii="Arial" w:hAnsi="Arial" w:cs="Arial"/>
              </w:rPr>
              <w:t>,</w:t>
            </w:r>
            <w:r w:rsidRPr="00EA0271">
              <w:rPr>
                <w:rFonts w:ascii="Arial" w:hAnsi="Arial" w:cs="Arial"/>
                <w:lang w:val="id-ID"/>
              </w:rPr>
              <w:t>59 ± 0</w:t>
            </w:r>
            <w:r>
              <w:rPr>
                <w:rFonts w:ascii="Arial" w:hAnsi="Arial" w:cs="Arial"/>
              </w:rPr>
              <w:t>,</w:t>
            </w:r>
            <w:r w:rsidRPr="00EA0271">
              <w:rPr>
                <w:rFonts w:ascii="Arial" w:hAnsi="Arial" w:cs="Arial"/>
                <w:lang w:val="id-ID"/>
              </w:rPr>
              <w:t>48</w:t>
            </w:r>
            <w:r w:rsidRPr="00EA0271">
              <w:rPr>
                <w:rFonts w:ascii="Arial" w:hAnsi="Arial" w:cs="Arial"/>
                <w:vertAlign w:val="superscript"/>
                <w:lang w:val="id-ID"/>
              </w:rPr>
              <w:t>c</w:t>
            </w:r>
          </w:p>
        </w:tc>
        <w:tc>
          <w:tcPr>
            <w:tcW w:w="1234" w:type="pct"/>
            <w:tcBorders>
              <w:top w:val="nil"/>
              <w:left w:val="nil"/>
              <w:right w:val="nil"/>
            </w:tcBorders>
            <w:vAlign w:val="center"/>
          </w:tcPr>
          <w:p w14:paraId="741D3308" w14:textId="77777777" w:rsidR="00EA0271" w:rsidRPr="0060739B" w:rsidRDefault="00EA0271" w:rsidP="002214A9">
            <w:pPr>
              <w:jc w:val="center"/>
              <w:rPr>
                <w:rFonts w:ascii="Arial" w:hAnsi="Arial" w:cs="Arial"/>
              </w:rPr>
            </w:pPr>
            <w:r w:rsidRPr="0060739B">
              <w:rPr>
                <w:rFonts w:ascii="Arial" w:hAnsi="Arial" w:cs="Arial"/>
                <w:lang w:val="id-ID"/>
              </w:rPr>
              <w:t>4</w:t>
            </w:r>
            <w:r>
              <w:rPr>
                <w:rFonts w:ascii="Arial" w:hAnsi="Arial" w:cs="Arial"/>
              </w:rPr>
              <w:t>,</w:t>
            </w:r>
            <w:r w:rsidRPr="0060739B">
              <w:rPr>
                <w:rFonts w:ascii="Arial" w:hAnsi="Arial" w:cs="Arial"/>
                <w:lang w:val="id-ID"/>
              </w:rPr>
              <w:t>83 ± 0</w:t>
            </w:r>
            <w:r>
              <w:rPr>
                <w:rFonts w:ascii="Arial" w:hAnsi="Arial" w:cs="Arial"/>
              </w:rPr>
              <w:t>,</w:t>
            </w:r>
            <w:r w:rsidRPr="0060739B">
              <w:rPr>
                <w:rFonts w:ascii="Arial" w:hAnsi="Arial" w:cs="Arial"/>
                <w:lang w:val="id-ID"/>
              </w:rPr>
              <w:t>69</w:t>
            </w:r>
            <w:r w:rsidRPr="0060739B">
              <w:rPr>
                <w:rFonts w:ascii="Arial" w:hAnsi="Arial" w:cs="Arial"/>
                <w:vertAlign w:val="superscript"/>
                <w:lang w:val="id-ID"/>
              </w:rPr>
              <w:t>a</w:t>
            </w:r>
          </w:p>
        </w:tc>
      </w:tr>
    </w:tbl>
    <w:p w14:paraId="2BBF8056" w14:textId="77777777" w:rsidR="00EA0271" w:rsidRPr="00EA0271" w:rsidRDefault="00EA0271" w:rsidP="00EA0271">
      <w:pPr>
        <w:ind w:right="370"/>
        <w:jc w:val="both"/>
        <w:rPr>
          <w:rFonts w:ascii="Arial" w:eastAsia="Arial" w:hAnsi="Arial" w:cs="Arial"/>
          <w:b/>
          <w:bCs/>
          <w:lang w:val="en-US"/>
        </w:rPr>
      </w:pPr>
      <w:proofErr w:type="spellStart"/>
      <w:r w:rsidRPr="00EA0271">
        <w:rPr>
          <w:rFonts w:ascii="Arial" w:eastAsia="Arial" w:hAnsi="Arial" w:cs="Arial"/>
          <w:b/>
          <w:bCs/>
          <w:lang w:val="en-US"/>
        </w:rPr>
        <w:t>Keterangan</w:t>
      </w:r>
      <w:proofErr w:type="spellEnd"/>
      <w:r w:rsidRPr="00EA0271">
        <w:rPr>
          <w:rFonts w:ascii="Arial" w:eastAsia="Arial" w:hAnsi="Arial" w:cs="Arial"/>
          <w:b/>
          <w:bCs/>
          <w:lang w:val="en-US"/>
        </w:rPr>
        <w:t xml:space="preserve">: Angka pada </w:t>
      </w:r>
      <w:proofErr w:type="spellStart"/>
      <w:r w:rsidRPr="00EA0271">
        <w:rPr>
          <w:rFonts w:ascii="Arial" w:eastAsia="Arial" w:hAnsi="Arial" w:cs="Arial"/>
          <w:b/>
          <w:bCs/>
          <w:lang w:val="en-US"/>
        </w:rPr>
        <w:t>kolom</w:t>
      </w:r>
      <w:proofErr w:type="spellEnd"/>
      <w:r w:rsidRPr="00EA0271">
        <w:rPr>
          <w:rFonts w:ascii="Arial" w:eastAsia="Arial" w:hAnsi="Arial" w:cs="Arial"/>
          <w:b/>
          <w:bCs/>
          <w:lang w:val="en-US"/>
        </w:rPr>
        <w:t xml:space="preserve"> yang </w:t>
      </w:r>
      <w:proofErr w:type="spellStart"/>
      <w:r w:rsidRPr="00EA0271">
        <w:rPr>
          <w:rFonts w:ascii="Arial" w:eastAsia="Arial" w:hAnsi="Arial" w:cs="Arial"/>
          <w:b/>
          <w:bCs/>
          <w:lang w:val="en-US"/>
        </w:rPr>
        <w:t>diikuti</w:t>
      </w:r>
      <w:proofErr w:type="spellEnd"/>
      <w:r w:rsidRPr="00EA0271">
        <w:rPr>
          <w:rFonts w:ascii="Arial" w:eastAsia="Arial" w:hAnsi="Arial" w:cs="Arial"/>
          <w:b/>
          <w:bCs/>
          <w:lang w:val="en-US"/>
        </w:rPr>
        <w:t xml:space="preserve"> </w:t>
      </w:r>
      <w:proofErr w:type="spellStart"/>
      <w:r w:rsidRPr="00EA0271">
        <w:rPr>
          <w:rFonts w:ascii="Arial" w:eastAsia="Arial" w:hAnsi="Arial" w:cs="Arial"/>
          <w:b/>
          <w:bCs/>
          <w:lang w:val="en-US"/>
        </w:rPr>
        <w:t>huruf</w:t>
      </w:r>
      <w:proofErr w:type="spellEnd"/>
      <w:r w:rsidRPr="00EA0271">
        <w:rPr>
          <w:rFonts w:ascii="Arial" w:eastAsia="Arial" w:hAnsi="Arial" w:cs="Arial"/>
          <w:b/>
          <w:bCs/>
          <w:lang w:val="en-US"/>
        </w:rPr>
        <w:t xml:space="preserve"> yang </w:t>
      </w:r>
      <w:proofErr w:type="spellStart"/>
      <w:r w:rsidRPr="00EA0271">
        <w:rPr>
          <w:rFonts w:ascii="Arial" w:eastAsia="Arial" w:hAnsi="Arial" w:cs="Arial"/>
          <w:b/>
          <w:bCs/>
          <w:lang w:val="en-US"/>
        </w:rPr>
        <w:t>sama</w:t>
      </w:r>
      <w:proofErr w:type="spellEnd"/>
      <w:r w:rsidRPr="00EA0271">
        <w:rPr>
          <w:rFonts w:ascii="Arial" w:eastAsia="Arial" w:hAnsi="Arial" w:cs="Arial"/>
          <w:b/>
          <w:bCs/>
          <w:lang w:val="en-US"/>
        </w:rPr>
        <w:t xml:space="preserve"> </w:t>
      </w:r>
      <w:proofErr w:type="spellStart"/>
      <w:r w:rsidRPr="00EA0271">
        <w:rPr>
          <w:rFonts w:ascii="Arial" w:eastAsia="Arial" w:hAnsi="Arial" w:cs="Arial"/>
          <w:b/>
          <w:bCs/>
          <w:lang w:val="en-US"/>
        </w:rPr>
        <w:t>tidak</w:t>
      </w:r>
      <w:proofErr w:type="spellEnd"/>
      <w:r w:rsidRPr="00EA0271">
        <w:rPr>
          <w:rFonts w:ascii="Arial" w:eastAsia="Arial" w:hAnsi="Arial" w:cs="Arial"/>
          <w:b/>
          <w:bCs/>
          <w:lang w:val="en-US"/>
        </w:rPr>
        <w:t xml:space="preserve"> </w:t>
      </w:r>
      <w:proofErr w:type="spellStart"/>
      <w:r w:rsidRPr="00EA0271">
        <w:rPr>
          <w:rFonts w:ascii="Arial" w:eastAsia="Arial" w:hAnsi="Arial" w:cs="Arial"/>
          <w:b/>
          <w:bCs/>
          <w:lang w:val="en-US"/>
        </w:rPr>
        <w:t>berbeda</w:t>
      </w:r>
      <w:proofErr w:type="spellEnd"/>
      <w:r w:rsidRPr="00EA0271">
        <w:rPr>
          <w:rFonts w:ascii="Arial" w:eastAsia="Arial" w:hAnsi="Arial" w:cs="Arial"/>
          <w:b/>
          <w:bCs/>
          <w:lang w:val="en-US"/>
        </w:rPr>
        <w:t xml:space="preserve"> </w:t>
      </w:r>
      <w:proofErr w:type="spellStart"/>
      <w:r w:rsidRPr="00EA0271">
        <w:rPr>
          <w:rFonts w:ascii="Arial" w:eastAsia="Arial" w:hAnsi="Arial" w:cs="Arial"/>
          <w:b/>
          <w:bCs/>
          <w:lang w:val="en-US"/>
        </w:rPr>
        <w:t>nyata</w:t>
      </w:r>
      <w:proofErr w:type="spellEnd"/>
      <w:r w:rsidRPr="00EA0271">
        <w:rPr>
          <w:rFonts w:ascii="Arial" w:eastAsia="Arial" w:hAnsi="Arial" w:cs="Arial"/>
          <w:b/>
          <w:bCs/>
          <w:lang w:val="en-US"/>
        </w:rPr>
        <w:t xml:space="preserve"> </w:t>
      </w:r>
      <w:proofErr w:type="spellStart"/>
      <w:r w:rsidRPr="00EA0271">
        <w:rPr>
          <w:rFonts w:ascii="Arial" w:eastAsia="Arial" w:hAnsi="Arial" w:cs="Arial"/>
          <w:b/>
          <w:bCs/>
          <w:lang w:val="en-US"/>
        </w:rPr>
        <w:t>berdasarkan</w:t>
      </w:r>
      <w:proofErr w:type="spellEnd"/>
      <w:r w:rsidRPr="00EA0271">
        <w:rPr>
          <w:rFonts w:ascii="Arial" w:eastAsia="Arial" w:hAnsi="Arial" w:cs="Arial"/>
          <w:b/>
          <w:bCs/>
          <w:lang w:val="en-US"/>
        </w:rPr>
        <w:t xml:space="preserve"> uji DMRT pada </w:t>
      </w:r>
      <w:proofErr w:type="spellStart"/>
      <w:r w:rsidRPr="00EA0271">
        <w:rPr>
          <w:rFonts w:ascii="Arial" w:eastAsia="Arial" w:hAnsi="Arial" w:cs="Arial"/>
          <w:b/>
          <w:bCs/>
          <w:lang w:val="en-US"/>
        </w:rPr>
        <w:t>taraf</w:t>
      </w:r>
      <w:proofErr w:type="spellEnd"/>
      <w:r w:rsidRPr="00EA0271">
        <w:rPr>
          <w:rFonts w:ascii="Arial" w:eastAsia="Arial" w:hAnsi="Arial" w:cs="Arial"/>
          <w:b/>
          <w:bCs/>
          <w:lang w:val="en-US"/>
        </w:rPr>
        <w:t xml:space="preserve"> 5%</w:t>
      </w:r>
    </w:p>
    <w:p w14:paraId="3888DE9A" w14:textId="07A1B3FB" w:rsidR="002A3743" w:rsidRPr="007632D4" w:rsidRDefault="002A3743" w:rsidP="002A3743">
      <w:pPr>
        <w:spacing w:line="360" w:lineRule="auto"/>
        <w:ind w:right="370"/>
        <w:jc w:val="both"/>
        <w:rPr>
          <w:rFonts w:ascii="Arial" w:eastAsia="Arial" w:hAnsi="Arial" w:cs="Arial"/>
          <w:bCs/>
          <w:sz w:val="24"/>
          <w:szCs w:val="24"/>
          <w:lang w:val="en-US"/>
        </w:rPr>
      </w:pPr>
    </w:p>
    <w:p w14:paraId="22BAA4A4" w14:textId="28E2EC12" w:rsidR="007632D4" w:rsidRPr="00EA0271" w:rsidRDefault="00EA0271" w:rsidP="005D4936">
      <w:pPr>
        <w:spacing w:line="360" w:lineRule="auto"/>
        <w:ind w:right="370"/>
        <w:jc w:val="both"/>
        <w:rPr>
          <w:rFonts w:ascii="Arial" w:eastAsia="Arial" w:hAnsi="Arial" w:cs="Arial"/>
          <w:b/>
          <w:sz w:val="24"/>
          <w:szCs w:val="24"/>
          <w:lang w:val="en-US"/>
        </w:rPr>
      </w:pPr>
      <w:proofErr w:type="spellStart"/>
      <w:r w:rsidRPr="00EA0271">
        <w:rPr>
          <w:rFonts w:ascii="Arial" w:eastAsia="Arial" w:hAnsi="Arial" w:cs="Arial"/>
          <w:b/>
          <w:sz w:val="24"/>
          <w:szCs w:val="24"/>
          <w:lang w:val="en-US"/>
        </w:rPr>
        <w:t>Rendemen</w:t>
      </w:r>
      <w:proofErr w:type="spellEnd"/>
    </w:p>
    <w:p w14:paraId="0CA42752" w14:textId="3ABC89C0" w:rsidR="00A83065" w:rsidRDefault="00EA0271" w:rsidP="00EA0271">
      <w:pPr>
        <w:spacing w:line="360" w:lineRule="auto"/>
        <w:ind w:right="370" w:firstLine="720"/>
        <w:jc w:val="both"/>
        <w:rPr>
          <w:rFonts w:ascii="Arial" w:eastAsia="Arial" w:hAnsi="Arial" w:cs="Arial"/>
          <w:bCs/>
          <w:sz w:val="22"/>
          <w:szCs w:val="22"/>
          <w:lang w:val="en-US"/>
        </w:rPr>
      </w:pP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merupakan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perbandingan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antara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berat</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kering</w:t>
      </w:r>
      <w:proofErr w:type="spellEnd"/>
      <w:r w:rsidRPr="00EA0271">
        <w:rPr>
          <w:rFonts w:ascii="Arial" w:eastAsia="Arial" w:hAnsi="Arial" w:cs="Arial"/>
          <w:bCs/>
          <w:sz w:val="22"/>
          <w:szCs w:val="22"/>
          <w:lang w:val="en-US"/>
        </w:rPr>
        <w:t xml:space="preserve"> yang </w:t>
      </w:r>
      <w:proofErr w:type="spellStart"/>
      <w:r w:rsidRPr="00EA0271">
        <w:rPr>
          <w:rFonts w:ascii="Arial" w:eastAsia="Arial" w:hAnsi="Arial" w:cs="Arial"/>
          <w:bCs/>
          <w:sz w:val="22"/>
          <w:szCs w:val="22"/>
          <w:lang w:val="en-US"/>
        </w:rPr>
        <w:t>dihasilkan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dengan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berat</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bahan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baku</w:t>
      </w:r>
      <w:proofErr w:type="spellEnd"/>
      <w:r w:rsidRPr="00EA0271">
        <w:rPr>
          <w:rFonts w:ascii="Arial" w:eastAsia="Arial" w:hAnsi="Arial" w:cs="Arial"/>
          <w:bCs/>
          <w:sz w:val="22"/>
          <w:szCs w:val="22"/>
          <w:lang w:val="en-US"/>
        </w:rPr>
        <w:t xml:space="preserve"> (Yuniarifin,2006; </w:t>
      </w:r>
      <w:proofErr w:type="spellStart"/>
      <w:r w:rsidRPr="00EA0271">
        <w:rPr>
          <w:rFonts w:ascii="Arial" w:eastAsia="Arial" w:hAnsi="Arial" w:cs="Arial"/>
          <w:bCs/>
          <w:sz w:val="22"/>
          <w:szCs w:val="22"/>
          <w:lang w:val="en-US"/>
        </w:rPr>
        <w:t>Furayda</w:t>
      </w:r>
      <w:proofErr w:type="spellEnd"/>
      <w:r w:rsidRPr="00EA0271">
        <w:rPr>
          <w:rFonts w:ascii="Arial" w:eastAsia="Arial" w:hAnsi="Arial" w:cs="Arial"/>
          <w:bCs/>
          <w:sz w:val="22"/>
          <w:szCs w:val="22"/>
          <w:lang w:val="en-US"/>
        </w:rPr>
        <w:t xml:space="preserve"> dan Kairi, 2023).  </w:t>
      </w:r>
      <w:proofErr w:type="spellStart"/>
      <w:r w:rsidRPr="00EA0271">
        <w:rPr>
          <w:rFonts w:ascii="Arial" w:eastAsia="Arial" w:hAnsi="Arial" w:cs="Arial"/>
          <w:bCs/>
          <w:sz w:val="22"/>
          <w:szCs w:val="22"/>
          <w:lang w:val="en-US"/>
        </w:rPr>
        <w:t>Dewatisari</w:t>
      </w:r>
      <w:proofErr w:type="spellEnd"/>
      <w:r w:rsidRPr="00EA0271">
        <w:rPr>
          <w:rFonts w:ascii="Arial" w:eastAsia="Arial" w:hAnsi="Arial" w:cs="Arial"/>
          <w:bCs/>
          <w:sz w:val="22"/>
          <w:szCs w:val="22"/>
          <w:lang w:val="en-US"/>
        </w:rPr>
        <w:t xml:space="preserve"> </w:t>
      </w:r>
      <w:r w:rsidRPr="00EA0271">
        <w:rPr>
          <w:rFonts w:ascii="Arial" w:eastAsia="Arial" w:hAnsi="Arial" w:cs="Arial"/>
          <w:bCs/>
          <w:i/>
          <w:iCs/>
          <w:sz w:val="22"/>
          <w:szCs w:val="22"/>
          <w:lang w:val="en-US"/>
        </w:rPr>
        <w:t>et al.,</w:t>
      </w:r>
      <w:r w:rsidRPr="00EA0271">
        <w:rPr>
          <w:rFonts w:ascii="Arial" w:eastAsia="Arial" w:hAnsi="Arial" w:cs="Arial"/>
          <w:bCs/>
          <w:sz w:val="22"/>
          <w:szCs w:val="22"/>
          <w:lang w:val="en-US"/>
        </w:rPr>
        <w:t xml:space="preserve"> (2018) </w:t>
      </w:r>
      <w:proofErr w:type="spellStart"/>
      <w:r w:rsidRPr="00EA0271">
        <w:rPr>
          <w:rFonts w:ascii="Arial" w:eastAsia="Arial" w:hAnsi="Arial" w:cs="Arial"/>
          <w:bCs/>
          <w:sz w:val="22"/>
          <w:szCs w:val="22"/>
          <w:lang w:val="en-US"/>
        </w:rPr>
        <w:t>menyatakan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dihitung</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dari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persentase</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berat</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produk</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dihasilkan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dari</w:t>
      </w:r>
      <w:proofErr w:type="spellEnd"/>
      <w:r w:rsidRPr="00EA0271">
        <w:rPr>
          <w:rFonts w:ascii="Arial" w:eastAsia="Arial" w:hAnsi="Arial" w:cs="Arial"/>
          <w:bCs/>
          <w:sz w:val="22"/>
          <w:szCs w:val="22"/>
          <w:lang w:val="en-US"/>
        </w:rPr>
        <w:t xml:space="preserve"> total input yang </w:t>
      </w:r>
      <w:proofErr w:type="spellStart"/>
      <w:r w:rsidRPr="00EA0271">
        <w:rPr>
          <w:rFonts w:ascii="Arial" w:eastAsia="Arial" w:hAnsi="Arial" w:cs="Arial"/>
          <w:bCs/>
          <w:sz w:val="22"/>
          <w:szCs w:val="22"/>
          <w:lang w:val="en-US"/>
        </w:rPr>
        <w:t>digunakan</w:t>
      </w:r>
      <w:proofErr w:type="spellEnd"/>
      <w:r w:rsidRPr="00EA0271">
        <w:rPr>
          <w:rFonts w:ascii="Arial" w:eastAsia="Arial" w:hAnsi="Arial" w:cs="Arial"/>
          <w:bCs/>
          <w:sz w:val="22"/>
          <w:szCs w:val="22"/>
          <w:lang w:val="en-US"/>
        </w:rPr>
        <w:t xml:space="preserve">. Makin </w:t>
      </w:r>
      <w:proofErr w:type="spellStart"/>
      <w:r w:rsidRPr="00EA0271">
        <w:rPr>
          <w:rFonts w:ascii="Arial" w:eastAsia="Arial" w:hAnsi="Arial" w:cs="Arial"/>
          <w:bCs/>
          <w:sz w:val="22"/>
          <w:szCs w:val="22"/>
          <w:lang w:val="en-US"/>
        </w:rPr>
        <w:t>efisiensi</w:t>
      </w:r>
      <w:proofErr w:type="spellEnd"/>
      <w:r w:rsidRPr="00EA0271">
        <w:rPr>
          <w:rFonts w:ascii="Arial" w:eastAsia="Arial" w:hAnsi="Arial" w:cs="Arial"/>
          <w:bCs/>
          <w:sz w:val="22"/>
          <w:szCs w:val="22"/>
          <w:lang w:val="en-US"/>
        </w:rPr>
        <w:t xml:space="preserve"> </w:t>
      </w:r>
      <w:proofErr w:type="spellStart"/>
      <w:r w:rsidR="00896EDD" w:rsidRPr="00EA0271">
        <w:rPr>
          <w:rFonts w:ascii="Arial" w:eastAsia="Arial" w:hAnsi="Arial" w:cs="Arial"/>
          <w:bCs/>
          <w:sz w:val="22"/>
          <w:szCs w:val="22"/>
          <w:lang w:val="en-US"/>
        </w:rPr>
        <w:t>prosesnya</w:t>
      </w:r>
      <w:proofErr w:type="spellEnd"/>
      <w:r w:rsidR="00896EDD" w:rsidRPr="00EA0271">
        <w:rPr>
          <w:rFonts w:ascii="Arial" w:eastAsia="Arial" w:hAnsi="Arial" w:cs="Arial"/>
          <w:bCs/>
          <w:sz w:val="22"/>
          <w:szCs w:val="22"/>
          <w:lang w:val="en-US"/>
        </w:rPr>
        <w:t xml:space="preserve"> </w:t>
      </w:r>
      <w:proofErr w:type="spellStart"/>
      <w:r w:rsidR="00896EDD" w:rsidRPr="00EA0271">
        <w:rPr>
          <w:rFonts w:ascii="Arial" w:eastAsia="Arial" w:hAnsi="Arial" w:cs="Arial"/>
          <w:bCs/>
          <w:sz w:val="22"/>
          <w:szCs w:val="22"/>
          <w:lang w:val="en-US"/>
        </w:rPr>
        <w:t>dari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semakin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banyaknya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atau</w:t>
      </w:r>
      <w:proofErr w:type="spellEnd"/>
      <w:r w:rsidRPr="00EA0271">
        <w:rPr>
          <w:rFonts w:ascii="Arial" w:eastAsia="Arial" w:hAnsi="Arial" w:cs="Arial"/>
          <w:bCs/>
          <w:sz w:val="22"/>
          <w:szCs w:val="22"/>
          <w:lang w:val="en-US"/>
        </w:rPr>
        <w:t xml:space="preserve"> output </w:t>
      </w:r>
      <w:proofErr w:type="spellStart"/>
      <w:r w:rsidRPr="00EA0271">
        <w:rPr>
          <w:rFonts w:ascii="Arial" w:eastAsia="Arial" w:hAnsi="Arial" w:cs="Arial"/>
          <w:bCs/>
          <w:sz w:val="22"/>
          <w:szCs w:val="22"/>
          <w:lang w:val="en-US"/>
        </w:rPr>
        <w:t>dari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tahapan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produksi</w:t>
      </w:r>
      <w:proofErr w:type="spellEnd"/>
      <w:r w:rsidRPr="00EA0271">
        <w:rPr>
          <w:rFonts w:ascii="Arial" w:eastAsia="Arial" w:hAnsi="Arial" w:cs="Arial"/>
          <w:bCs/>
          <w:sz w:val="22"/>
          <w:szCs w:val="22"/>
          <w:lang w:val="en-US"/>
        </w:rPr>
        <w:t xml:space="preserve"> yang </w:t>
      </w:r>
      <w:proofErr w:type="spellStart"/>
      <w:r w:rsidRPr="00EA0271">
        <w:rPr>
          <w:rFonts w:ascii="Arial" w:eastAsia="Arial" w:hAnsi="Arial" w:cs="Arial"/>
          <w:bCs/>
          <w:sz w:val="22"/>
          <w:szCs w:val="22"/>
          <w:lang w:val="en-US"/>
        </w:rPr>
        <w:t>diperoleh</w:t>
      </w:r>
      <w:proofErr w:type="spellEnd"/>
      <w:r>
        <w:rPr>
          <w:rFonts w:ascii="Arial" w:eastAsia="Arial" w:hAnsi="Arial" w:cs="Arial"/>
          <w:bCs/>
          <w:sz w:val="22"/>
          <w:szCs w:val="22"/>
          <w:lang w:val="en-US"/>
        </w:rPr>
        <w:t>.</w:t>
      </w:r>
    </w:p>
    <w:p w14:paraId="2B9593DF" w14:textId="23D732C2" w:rsidR="00EA0271" w:rsidRDefault="00EA0271" w:rsidP="00EA0271">
      <w:pPr>
        <w:spacing w:line="360" w:lineRule="auto"/>
        <w:ind w:right="370" w:firstLine="720"/>
        <w:jc w:val="both"/>
        <w:rPr>
          <w:rFonts w:ascii="Arial" w:eastAsia="Arial" w:hAnsi="Arial" w:cs="Arial"/>
          <w:bCs/>
          <w:sz w:val="22"/>
          <w:szCs w:val="22"/>
          <w:lang w:val="en-US"/>
        </w:rPr>
      </w:pPr>
      <w:proofErr w:type="spellStart"/>
      <w:r w:rsidRPr="00EA0271">
        <w:rPr>
          <w:rFonts w:ascii="Arial" w:eastAsia="Arial" w:hAnsi="Arial" w:cs="Arial"/>
          <w:bCs/>
          <w:sz w:val="22"/>
          <w:szCs w:val="22"/>
          <w:lang w:val="en-US"/>
        </w:rPr>
        <w:t>Berdasarkan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hasil</w:t>
      </w:r>
      <w:proofErr w:type="spellEnd"/>
      <w:r w:rsidRPr="00EA0271">
        <w:rPr>
          <w:rFonts w:ascii="Arial" w:eastAsia="Arial" w:hAnsi="Arial" w:cs="Arial"/>
          <w:bCs/>
          <w:sz w:val="22"/>
          <w:szCs w:val="22"/>
          <w:lang w:val="en-US"/>
        </w:rPr>
        <w:t xml:space="preserve"> uji DMRT pada Tabel </w:t>
      </w:r>
      <w:r w:rsidR="00CD468D">
        <w:rPr>
          <w:rFonts w:ascii="Arial" w:eastAsia="Arial" w:hAnsi="Arial" w:cs="Arial"/>
          <w:bCs/>
          <w:sz w:val="22"/>
          <w:szCs w:val="22"/>
          <w:lang w:val="en-US"/>
        </w:rPr>
        <w:t>2</w:t>
      </w:r>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menunjukkan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semua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perlakuan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berbeda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nyata</w:t>
      </w:r>
      <w:proofErr w:type="spellEnd"/>
      <w:r w:rsidRPr="00EA0271">
        <w:rPr>
          <w:rFonts w:ascii="Arial" w:eastAsia="Arial" w:hAnsi="Arial" w:cs="Arial"/>
          <w:bCs/>
          <w:sz w:val="22"/>
          <w:szCs w:val="22"/>
          <w:lang w:val="en-US"/>
        </w:rPr>
        <w:t xml:space="preserve">. Hasil </w:t>
      </w:r>
      <w:proofErr w:type="spellStart"/>
      <w:r w:rsidRPr="00EA0271">
        <w:rPr>
          <w:rFonts w:ascii="Arial" w:eastAsia="Arial" w:hAnsi="Arial" w:cs="Arial"/>
          <w:bCs/>
          <w:sz w:val="22"/>
          <w:szCs w:val="22"/>
          <w:lang w:val="en-US"/>
        </w:rPr>
        <w:t>nilai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tertinggi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didapatkan</w:t>
      </w:r>
      <w:proofErr w:type="spellEnd"/>
      <w:r w:rsidRPr="00EA0271">
        <w:rPr>
          <w:rFonts w:ascii="Arial" w:eastAsia="Arial" w:hAnsi="Arial" w:cs="Arial"/>
          <w:bCs/>
          <w:sz w:val="22"/>
          <w:szCs w:val="22"/>
          <w:lang w:val="en-US"/>
        </w:rPr>
        <w:t xml:space="preserve"> pada P4 (60% sari </w:t>
      </w:r>
      <w:proofErr w:type="spellStart"/>
      <w:r w:rsidRPr="00EA0271">
        <w:rPr>
          <w:rFonts w:ascii="Arial" w:eastAsia="Arial" w:hAnsi="Arial" w:cs="Arial"/>
          <w:bCs/>
          <w:sz w:val="22"/>
          <w:szCs w:val="22"/>
          <w:lang w:val="en-US"/>
        </w:rPr>
        <w:t>campolay</w:t>
      </w:r>
      <w:proofErr w:type="spellEnd"/>
      <w:r w:rsidRPr="00EA0271">
        <w:rPr>
          <w:rFonts w:ascii="Arial" w:eastAsia="Arial" w:hAnsi="Arial" w:cs="Arial"/>
          <w:bCs/>
          <w:sz w:val="22"/>
          <w:szCs w:val="22"/>
          <w:lang w:val="en-US"/>
        </w:rPr>
        <w:t xml:space="preserve">: 40% </w:t>
      </w:r>
      <w:proofErr w:type="spellStart"/>
      <w:r w:rsidRPr="00EA0271">
        <w:rPr>
          <w:rFonts w:ascii="Arial" w:eastAsia="Arial" w:hAnsi="Arial" w:cs="Arial"/>
          <w:bCs/>
          <w:sz w:val="22"/>
          <w:szCs w:val="22"/>
          <w:lang w:val="en-US"/>
        </w:rPr>
        <w:t>maltodekstrin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yaitu</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sebesar</w:t>
      </w:r>
      <w:proofErr w:type="spellEnd"/>
      <w:r w:rsidRPr="00EA0271">
        <w:rPr>
          <w:rFonts w:ascii="Arial" w:eastAsia="Arial" w:hAnsi="Arial" w:cs="Arial"/>
          <w:bCs/>
          <w:sz w:val="22"/>
          <w:szCs w:val="22"/>
          <w:lang w:val="en-US"/>
        </w:rPr>
        <w:t xml:space="preserve"> 33.39%. </w:t>
      </w:r>
      <w:proofErr w:type="spellStart"/>
      <w:r w:rsidRPr="00EA0271">
        <w:rPr>
          <w:rFonts w:ascii="Arial" w:eastAsia="Arial" w:hAnsi="Arial" w:cs="Arial"/>
          <w:bCs/>
          <w:sz w:val="22"/>
          <w:szCs w:val="22"/>
          <w:lang w:val="en-US"/>
        </w:rPr>
        <w:t>Sedangkan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hasil</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terendah</w:t>
      </w:r>
      <w:proofErr w:type="spellEnd"/>
      <w:r w:rsidRPr="00EA0271">
        <w:rPr>
          <w:rFonts w:ascii="Arial" w:eastAsia="Arial" w:hAnsi="Arial" w:cs="Arial"/>
          <w:bCs/>
          <w:sz w:val="22"/>
          <w:szCs w:val="22"/>
          <w:lang w:val="en-US"/>
        </w:rPr>
        <w:t xml:space="preserve"> pada P1 (90% sari </w:t>
      </w:r>
      <w:proofErr w:type="spellStart"/>
      <w:r w:rsidRPr="00EA0271">
        <w:rPr>
          <w:rFonts w:ascii="Arial" w:eastAsia="Arial" w:hAnsi="Arial" w:cs="Arial"/>
          <w:bCs/>
          <w:sz w:val="22"/>
          <w:szCs w:val="22"/>
          <w:lang w:val="en-US"/>
        </w:rPr>
        <w:t>campolay</w:t>
      </w:r>
      <w:proofErr w:type="spellEnd"/>
      <w:r w:rsidRPr="00EA0271">
        <w:rPr>
          <w:rFonts w:ascii="Arial" w:eastAsia="Arial" w:hAnsi="Arial" w:cs="Arial"/>
          <w:bCs/>
          <w:sz w:val="22"/>
          <w:szCs w:val="22"/>
          <w:lang w:val="en-US"/>
        </w:rPr>
        <w:t xml:space="preserve">: 10% </w:t>
      </w:r>
      <w:proofErr w:type="spellStart"/>
      <w:r w:rsidRPr="00EA0271">
        <w:rPr>
          <w:rFonts w:ascii="Arial" w:eastAsia="Arial" w:hAnsi="Arial" w:cs="Arial"/>
          <w:bCs/>
          <w:sz w:val="22"/>
          <w:szCs w:val="22"/>
          <w:lang w:val="en-US"/>
        </w:rPr>
        <w:t>maltodekstrin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sebesar</w:t>
      </w:r>
      <w:proofErr w:type="spellEnd"/>
      <w:r w:rsidRPr="00EA0271">
        <w:rPr>
          <w:rFonts w:ascii="Arial" w:eastAsia="Arial" w:hAnsi="Arial" w:cs="Arial"/>
          <w:bCs/>
          <w:sz w:val="22"/>
          <w:szCs w:val="22"/>
          <w:lang w:val="en-US"/>
        </w:rPr>
        <w:t xml:space="preserve"> 12.09%. </w:t>
      </w:r>
      <w:proofErr w:type="spellStart"/>
      <w:r w:rsidRPr="00EA0271">
        <w:rPr>
          <w:rFonts w:ascii="Arial" w:eastAsia="Arial" w:hAnsi="Arial" w:cs="Arial"/>
          <w:bCs/>
          <w:sz w:val="22"/>
          <w:szCs w:val="22"/>
          <w:lang w:val="en-US"/>
        </w:rPr>
        <w:t>Berdasarkan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hasil</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penilitian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pengaruh</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konsentrasi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maltodekstrin</w:t>
      </w:r>
      <w:proofErr w:type="spellEnd"/>
      <w:r w:rsidRPr="00EA0271">
        <w:rPr>
          <w:rFonts w:ascii="Arial" w:eastAsia="Arial" w:hAnsi="Arial" w:cs="Arial"/>
          <w:bCs/>
          <w:sz w:val="22"/>
          <w:szCs w:val="22"/>
          <w:lang w:val="en-US"/>
        </w:rPr>
        <w:t xml:space="preserve"> yang </w:t>
      </w:r>
      <w:proofErr w:type="spellStart"/>
      <w:r w:rsidRPr="00EA0271">
        <w:rPr>
          <w:rFonts w:ascii="Arial" w:eastAsia="Arial" w:hAnsi="Arial" w:cs="Arial"/>
          <w:bCs/>
          <w:sz w:val="22"/>
          <w:szCs w:val="22"/>
          <w:lang w:val="en-US"/>
        </w:rPr>
        <w:t>berbeda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terhadap</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nilai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cenderung</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meningkat</w:t>
      </w:r>
      <w:proofErr w:type="spellEnd"/>
      <w:r w:rsidRPr="00EA0271">
        <w:rPr>
          <w:rFonts w:ascii="Arial" w:eastAsia="Arial" w:hAnsi="Arial" w:cs="Arial"/>
          <w:bCs/>
          <w:sz w:val="22"/>
          <w:szCs w:val="22"/>
          <w:lang w:val="en-US"/>
        </w:rPr>
        <w:t xml:space="preserve">. Hal </w:t>
      </w:r>
      <w:proofErr w:type="spellStart"/>
      <w:r w:rsidRPr="00EA0271">
        <w:rPr>
          <w:rFonts w:ascii="Arial" w:eastAsia="Arial" w:hAnsi="Arial" w:cs="Arial"/>
          <w:bCs/>
          <w:sz w:val="22"/>
          <w:szCs w:val="22"/>
          <w:lang w:val="en-US"/>
        </w:rPr>
        <w:t>tersebut</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dikarenakan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maltodekstrin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bahan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pengisi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berfungsi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sebagai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penambah</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massa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Sehingga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semakin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banyak</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jumlah</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konsentrasi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maltodekstrin</w:t>
      </w:r>
      <w:proofErr w:type="spellEnd"/>
      <w:r w:rsidRPr="00EA0271">
        <w:rPr>
          <w:rFonts w:ascii="Arial" w:eastAsia="Arial" w:hAnsi="Arial" w:cs="Arial"/>
          <w:bCs/>
          <w:sz w:val="22"/>
          <w:szCs w:val="22"/>
          <w:lang w:val="en-US"/>
        </w:rPr>
        <w:t xml:space="preserve"> yang </w:t>
      </w:r>
      <w:proofErr w:type="spellStart"/>
      <w:r w:rsidRPr="00EA0271">
        <w:rPr>
          <w:rFonts w:ascii="Arial" w:eastAsia="Arial" w:hAnsi="Arial" w:cs="Arial"/>
          <w:bCs/>
          <w:sz w:val="22"/>
          <w:szCs w:val="22"/>
          <w:lang w:val="en-US"/>
        </w:rPr>
        <w:t>ditambahkan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maka</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akhir</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produk</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akan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semakin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tinggi</w:t>
      </w:r>
      <w:proofErr w:type="spellEnd"/>
      <w:r w:rsidRPr="00EA0271">
        <w:rPr>
          <w:rFonts w:ascii="Arial" w:eastAsia="Arial" w:hAnsi="Arial" w:cs="Arial"/>
          <w:bCs/>
          <w:sz w:val="22"/>
          <w:szCs w:val="22"/>
          <w:lang w:val="en-US"/>
        </w:rPr>
        <w:t xml:space="preserve">. Lalu, </w:t>
      </w:r>
      <w:proofErr w:type="spellStart"/>
      <w:r w:rsidRPr="00EA0271">
        <w:rPr>
          <w:rFonts w:ascii="Arial" w:eastAsia="Arial" w:hAnsi="Arial" w:cs="Arial"/>
          <w:bCs/>
          <w:sz w:val="22"/>
          <w:szCs w:val="22"/>
          <w:lang w:val="en-US"/>
        </w:rPr>
        <w:t>semakin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banyak</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penggunaan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jumlah</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maltodekstrin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ditambahkan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semakin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besar</w:t>
      </w:r>
      <w:proofErr w:type="spellEnd"/>
      <w:r w:rsidRPr="00EA0271">
        <w:rPr>
          <w:rFonts w:ascii="Arial" w:eastAsia="Arial" w:hAnsi="Arial" w:cs="Arial"/>
          <w:bCs/>
          <w:sz w:val="22"/>
          <w:szCs w:val="22"/>
          <w:lang w:val="en-US"/>
        </w:rPr>
        <w:t xml:space="preserve"> total </w:t>
      </w:r>
      <w:proofErr w:type="spellStart"/>
      <w:r w:rsidRPr="00EA0271">
        <w:rPr>
          <w:rFonts w:ascii="Arial" w:eastAsia="Arial" w:hAnsi="Arial" w:cs="Arial"/>
          <w:bCs/>
          <w:sz w:val="22"/>
          <w:szCs w:val="22"/>
          <w:lang w:val="en-US"/>
        </w:rPr>
        <w:t>padatan</w:t>
      </w:r>
      <w:proofErr w:type="spellEnd"/>
      <w:r w:rsidRPr="00EA0271">
        <w:rPr>
          <w:rFonts w:ascii="Arial" w:eastAsia="Arial" w:hAnsi="Arial" w:cs="Arial"/>
          <w:bCs/>
          <w:sz w:val="22"/>
          <w:szCs w:val="22"/>
          <w:lang w:val="en-US"/>
        </w:rPr>
        <w:t xml:space="preserve"> yang </w:t>
      </w:r>
      <w:proofErr w:type="spellStart"/>
      <w:r w:rsidRPr="00EA0271">
        <w:rPr>
          <w:rFonts w:ascii="Arial" w:eastAsia="Arial" w:hAnsi="Arial" w:cs="Arial"/>
          <w:bCs/>
          <w:sz w:val="22"/>
          <w:szCs w:val="22"/>
          <w:lang w:val="en-US"/>
        </w:rPr>
        <w:t>diperoleh</w:t>
      </w:r>
      <w:proofErr w:type="spellEnd"/>
      <w:r w:rsidRPr="00EA0271">
        <w:rPr>
          <w:rFonts w:ascii="Arial" w:eastAsia="Arial" w:hAnsi="Arial" w:cs="Arial"/>
          <w:bCs/>
          <w:sz w:val="22"/>
          <w:szCs w:val="22"/>
          <w:lang w:val="en-US"/>
        </w:rPr>
        <w:t xml:space="preserve">. Total </w:t>
      </w:r>
      <w:proofErr w:type="spellStart"/>
      <w:r w:rsidRPr="00EA0271">
        <w:rPr>
          <w:rFonts w:ascii="Arial" w:eastAsia="Arial" w:hAnsi="Arial" w:cs="Arial"/>
          <w:bCs/>
          <w:sz w:val="22"/>
          <w:szCs w:val="22"/>
          <w:lang w:val="en-US"/>
        </w:rPr>
        <w:t>padatan</w:t>
      </w:r>
      <w:proofErr w:type="spellEnd"/>
      <w:r w:rsidRPr="00EA0271">
        <w:rPr>
          <w:rFonts w:ascii="Arial" w:eastAsia="Arial" w:hAnsi="Arial" w:cs="Arial"/>
          <w:bCs/>
          <w:sz w:val="22"/>
          <w:szCs w:val="22"/>
          <w:lang w:val="en-US"/>
        </w:rPr>
        <w:t xml:space="preserve"> pada </w:t>
      </w:r>
      <w:proofErr w:type="spellStart"/>
      <w:r w:rsidRPr="00EA0271">
        <w:rPr>
          <w:rFonts w:ascii="Arial" w:eastAsia="Arial" w:hAnsi="Arial" w:cs="Arial"/>
          <w:bCs/>
          <w:sz w:val="22"/>
          <w:szCs w:val="22"/>
          <w:lang w:val="en-US"/>
        </w:rPr>
        <w:t>bahan</w:t>
      </w:r>
      <w:proofErr w:type="spellEnd"/>
      <w:r w:rsidRPr="00EA0271">
        <w:rPr>
          <w:rFonts w:ascii="Arial" w:eastAsia="Arial" w:hAnsi="Arial" w:cs="Arial"/>
          <w:bCs/>
          <w:sz w:val="22"/>
          <w:szCs w:val="22"/>
          <w:lang w:val="en-US"/>
        </w:rPr>
        <w:t xml:space="preserve"> yang </w:t>
      </w:r>
      <w:proofErr w:type="spellStart"/>
      <w:r w:rsidRPr="00EA0271">
        <w:rPr>
          <w:rFonts w:ascii="Arial" w:eastAsia="Arial" w:hAnsi="Arial" w:cs="Arial"/>
          <w:bCs/>
          <w:sz w:val="22"/>
          <w:szCs w:val="22"/>
          <w:lang w:val="en-US"/>
        </w:rPr>
        <w:t>dikeringkan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menyebabkan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rendemen</w:t>
      </w:r>
      <w:proofErr w:type="spellEnd"/>
      <w:r w:rsidRPr="00EA0271">
        <w:rPr>
          <w:rFonts w:ascii="Arial" w:eastAsia="Arial" w:hAnsi="Arial" w:cs="Arial"/>
          <w:bCs/>
          <w:sz w:val="22"/>
          <w:szCs w:val="22"/>
          <w:lang w:val="en-US"/>
        </w:rPr>
        <w:t xml:space="preserve"> yang </w:t>
      </w:r>
      <w:proofErr w:type="spellStart"/>
      <w:r w:rsidRPr="00EA0271">
        <w:rPr>
          <w:rFonts w:ascii="Arial" w:eastAsia="Arial" w:hAnsi="Arial" w:cs="Arial"/>
          <w:bCs/>
          <w:sz w:val="22"/>
          <w:szCs w:val="22"/>
          <w:lang w:val="en-US"/>
        </w:rPr>
        <w:t>diperoleh</w:t>
      </w:r>
      <w:proofErr w:type="spellEnd"/>
      <w:r w:rsidRPr="00EA0271">
        <w:rPr>
          <w:rFonts w:ascii="Arial" w:eastAsia="Arial" w:hAnsi="Arial" w:cs="Arial"/>
          <w:bCs/>
          <w:sz w:val="22"/>
          <w:szCs w:val="22"/>
          <w:lang w:val="en-US"/>
        </w:rPr>
        <w:t xml:space="preserve"> juga </w:t>
      </w:r>
      <w:proofErr w:type="spellStart"/>
      <w:r w:rsidRPr="00EA0271">
        <w:rPr>
          <w:rFonts w:ascii="Arial" w:eastAsia="Arial" w:hAnsi="Arial" w:cs="Arial"/>
          <w:bCs/>
          <w:sz w:val="22"/>
          <w:szCs w:val="22"/>
          <w:lang w:val="en-US"/>
        </w:rPr>
        <w:t>akan</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tinggi</w:t>
      </w:r>
      <w:proofErr w:type="spellEnd"/>
      <w:r w:rsidRPr="00EA0271">
        <w:rPr>
          <w:rFonts w:ascii="Arial" w:eastAsia="Arial" w:hAnsi="Arial" w:cs="Arial"/>
          <w:bCs/>
          <w:sz w:val="22"/>
          <w:szCs w:val="22"/>
          <w:lang w:val="en-US"/>
        </w:rPr>
        <w:t xml:space="preserve"> (</w:t>
      </w:r>
      <w:proofErr w:type="spellStart"/>
      <w:r w:rsidRPr="00EA0271">
        <w:rPr>
          <w:rFonts w:ascii="Arial" w:eastAsia="Arial" w:hAnsi="Arial" w:cs="Arial"/>
          <w:bCs/>
          <w:sz w:val="22"/>
          <w:szCs w:val="22"/>
          <w:lang w:val="en-US"/>
        </w:rPr>
        <w:t>Yuliawati</w:t>
      </w:r>
      <w:proofErr w:type="spellEnd"/>
      <w:r w:rsidRPr="00EA0271">
        <w:rPr>
          <w:rFonts w:ascii="Arial" w:eastAsia="Arial" w:hAnsi="Arial" w:cs="Arial"/>
          <w:bCs/>
          <w:sz w:val="22"/>
          <w:szCs w:val="22"/>
          <w:lang w:val="en-US"/>
        </w:rPr>
        <w:t xml:space="preserve"> dan Susanto, 2015).</w:t>
      </w:r>
    </w:p>
    <w:p w14:paraId="48F02733" w14:textId="77777777" w:rsidR="00EA0271" w:rsidRDefault="00EA0271" w:rsidP="00EA0271">
      <w:pPr>
        <w:spacing w:line="360" w:lineRule="auto"/>
        <w:ind w:right="370" w:firstLine="720"/>
        <w:jc w:val="both"/>
        <w:rPr>
          <w:rFonts w:ascii="Arial" w:eastAsia="Arial" w:hAnsi="Arial" w:cs="Arial"/>
          <w:bCs/>
          <w:sz w:val="22"/>
          <w:szCs w:val="22"/>
          <w:lang w:val="en-US"/>
        </w:rPr>
      </w:pPr>
    </w:p>
    <w:p w14:paraId="50DB47B7" w14:textId="3E5A35D8" w:rsidR="00EA0271" w:rsidRPr="00EA0271" w:rsidRDefault="00EA0271" w:rsidP="00EA0271">
      <w:pPr>
        <w:spacing w:line="360" w:lineRule="auto"/>
        <w:ind w:right="370"/>
        <w:jc w:val="both"/>
        <w:rPr>
          <w:rFonts w:ascii="Arial" w:eastAsia="Arial" w:hAnsi="Arial" w:cs="Arial"/>
          <w:b/>
          <w:sz w:val="24"/>
          <w:szCs w:val="24"/>
          <w:lang w:val="en-US"/>
        </w:rPr>
      </w:pPr>
      <w:r w:rsidRPr="00EA0271">
        <w:rPr>
          <w:rFonts w:ascii="Arial" w:eastAsia="Arial" w:hAnsi="Arial" w:cs="Arial"/>
          <w:b/>
          <w:sz w:val="24"/>
          <w:szCs w:val="24"/>
          <w:lang w:val="en-US"/>
        </w:rPr>
        <w:lastRenderedPageBreak/>
        <w:t>Kelarutan</w:t>
      </w:r>
    </w:p>
    <w:p w14:paraId="7FC7B5C7" w14:textId="0557874A" w:rsidR="00EA0271" w:rsidRDefault="00CD468D" w:rsidP="00CD468D">
      <w:pPr>
        <w:spacing w:line="360" w:lineRule="auto"/>
        <w:ind w:right="370" w:firstLine="720"/>
        <w:jc w:val="both"/>
        <w:rPr>
          <w:rFonts w:ascii="Arial" w:eastAsia="Arial" w:hAnsi="Arial" w:cs="Arial"/>
          <w:bCs/>
          <w:sz w:val="22"/>
          <w:szCs w:val="22"/>
          <w:lang w:val="en-US"/>
        </w:rPr>
      </w:pPr>
      <w:r w:rsidRPr="00CD468D">
        <w:rPr>
          <w:rFonts w:ascii="Arial" w:eastAsia="Arial" w:hAnsi="Arial" w:cs="Arial"/>
          <w:bCs/>
          <w:sz w:val="22"/>
          <w:szCs w:val="22"/>
          <w:lang w:val="en-US"/>
        </w:rPr>
        <w:t xml:space="preserve">Kelarutan </w:t>
      </w:r>
      <w:proofErr w:type="spellStart"/>
      <w:r w:rsidRPr="00CD468D">
        <w:rPr>
          <w:rFonts w:ascii="Arial" w:eastAsia="Arial" w:hAnsi="Arial" w:cs="Arial"/>
          <w:bCs/>
          <w:sz w:val="22"/>
          <w:szCs w:val="22"/>
          <w:lang w:val="en-US"/>
        </w:rPr>
        <w:t>merupakan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melarutkan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zat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terhadap</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pelarut</w:t>
      </w:r>
      <w:proofErr w:type="spellEnd"/>
      <w:r w:rsidRPr="00CD468D">
        <w:rPr>
          <w:rFonts w:ascii="Arial" w:eastAsia="Arial" w:hAnsi="Arial" w:cs="Arial"/>
          <w:bCs/>
          <w:sz w:val="22"/>
          <w:szCs w:val="22"/>
          <w:lang w:val="en-US"/>
        </w:rPr>
        <w:t xml:space="preserve"> (</w:t>
      </w:r>
      <w:r w:rsidRPr="00CD468D">
        <w:rPr>
          <w:rFonts w:ascii="Arial" w:eastAsia="Arial" w:hAnsi="Arial" w:cs="Arial"/>
          <w:bCs/>
          <w:i/>
          <w:iCs/>
          <w:sz w:val="22"/>
          <w:szCs w:val="22"/>
          <w:lang w:val="en-US"/>
        </w:rPr>
        <w:t>solvent</w:t>
      </w:r>
      <w:r w:rsidRPr="00CD468D">
        <w:rPr>
          <w:rFonts w:ascii="Arial" w:eastAsia="Arial" w:hAnsi="Arial" w:cs="Arial"/>
          <w:bCs/>
          <w:sz w:val="22"/>
          <w:szCs w:val="22"/>
          <w:lang w:val="en-US"/>
        </w:rPr>
        <w:t>) (</w:t>
      </w:r>
      <w:proofErr w:type="spellStart"/>
      <w:r w:rsidRPr="00CD468D">
        <w:rPr>
          <w:rFonts w:ascii="Arial" w:eastAsia="Arial" w:hAnsi="Arial" w:cs="Arial"/>
          <w:bCs/>
          <w:sz w:val="22"/>
          <w:szCs w:val="22"/>
          <w:lang w:val="en-US"/>
        </w:rPr>
        <w:t>Adhayanti</w:t>
      </w:r>
      <w:proofErr w:type="spellEnd"/>
      <w:r w:rsidRPr="00CD468D">
        <w:rPr>
          <w:rFonts w:ascii="Arial" w:eastAsia="Arial" w:hAnsi="Arial" w:cs="Arial"/>
          <w:bCs/>
          <w:sz w:val="22"/>
          <w:szCs w:val="22"/>
          <w:lang w:val="en-US"/>
        </w:rPr>
        <w:t xml:space="preserve"> dan Ahmad, 2020).  </w:t>
      </w:r>
      <w:proofErr w:type="spellStart"/>
      <w:r w:rsidRPr="00CD468D">
        <w:rPr>
          <w:rFonts w:ascii="Arial" w:eastAsia="Arial" w:hAnsi="Arial" w:cs="Arial"/>
          <w:bCs/>
          <w:sz w:val="22"/>
          <w:szCs w:val="22"/>
          <w:lang w:val="en-US"/>
        </w:rPr>
        <w:t>Menurut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penjelasan</w:t>
      </w:r>
      <w:proofErr w:type="spellEnd"/>
      <w:r w:rsidRPr="00CD468D">
        <w:rPr>
          <w:rFonts w:ascii="Arial" w:eastAsia="Arial" w:hAnsi="Arial" w:cs="Arial"/>
          <w:bCs/>
          <w:sz w:val="22"/>
          <w:szCs w:val="22"/>
          <w:lang w:val="en-US"/>
        </w:rPr>
        <w:t xml:space="preserve"> Mursalin </w:t>
      </w:r>
      <w:r w:rsidRPr="00CD468D">
        <w:rPr>
          <w:rFonts w:ascii="Arial" w:eastAsia="Arial" w:hAnsi="Arial" w:cs="Arial"/>
          <w:bCs/>
          <w:i/>
          <w:iCs/>
          <w:sz w:val="22"/>
          <w:szCs w:val="22"/>
          <w:lang w:val="en-US"/>
        </w:rPr>
        <w:t xml:space="preserve">et al., </w:t>
      </w:r>
      <w:r w:rsidRPr="00CD468D">
        <w:rPr>
          <w:rFonts w:ascii="Arial" w:eastAsia="Arial" w:hAnsi="Arial" w:cs="Arial"/>
          <w:bCs/>
          <w:sz w:val="22"/>
          <w:szCs w:val="22"/>
          <w:lang w:val="en-US"/>
        </w:rPr>
        <w:t xml:space="preserve">(2019), </w:t>
      </w:r>
      <w:proofErr w:type="spellStart"/>
      <w:r w:rsidRPr="00CD468D">
        <w:rPr>
          <w:rFonts w:ascii="Arial" w:eastAsia="Arial" w:hAnsi="Arial" w:cs="Arial"/>
          <w:bCs/>
          <w:sz w:val="22"/>
          <w:szCs w:val="22"/>
          <w:lang w:val="en-US"/>
        </w:rPr>
        <w:t>kelarutan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adalah</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kemudahan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untuk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saat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ditambahkan</w:t>
      </w:r>
      <w:proofErr w:type="spellEnd"/>
      <w:r w:rsidRPr="00CD468D">
        <w:rPr>
          <w:rFonts w:ascii="Arial" w:eastAsia="Arial" w:hAnsi="Arial" w:cs="Arial"/>
          <w:bCs/>
          <w:sz w:val="22"/>
          <w:szCs w:val="22"/>
          <w:lang w:val="en-US"/>
        </w:rPr>
        <w:t xml:space="preserve"> air. Nilai </w:t>
      </w:r>
      <w:proofErr w:type="spellStart"/>
      <w:r w:rsidRPr="00CD468D">
        <w:rPr>
          <w:rFonts w:ascii="Arial" w:eastAsia="Arial" w:hAnsi="Arial" w:cs="Arial"/>
          <w:bCs/>
          <w:sz w:val="22"/>
          <w:szCs w:val="22"/>
          <w:lang w:val="en-US"/>
        </w:rPr>
        <w:t>kelarutan</w:t>
      </w:r>
      <w:proofErr w:type="spellEnd"/>
      <w:r w:rsidRPr="00CD468D">
        <w:rPr>
          <w:rFonts w:ascii="Arial" w:eastAsia="Arial" w:hAnsi="Arial" w:cs="Arial"/>
          <w:bCs/>
          <w:sz w:val="22"/>
          <w:szCs w:val="22"/>
          <w:lang w:val="en-US"/>
        </w:rPr>
        <w:t xml:space="preserve"> pada </w:t>
      </w:r>
      <w:proofErr w:type="spellStart"/>
      <w:r w:rsidRPr="00CD468D">
        <w:rPr>
          <w:rFonts w:ascii="Arial" w:eastAsia="Arial" w:hAnsi="Arial" w:cs="Arial"/>
          <w:bCs/>
          <w:sz w:val="22"/>
          <w:szCs w:val="22"/>
          <w:lang w:val="en-US"/>
        </w:rPr>
        <w:t>suatu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produk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menjadi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hal</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penting</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untuk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mengetahui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mutu</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baik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dari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minuman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instan</w:t>
      </w:r>
      <w:proofErr w:type="spellEnd"/>
      <w:r>
        <w:rPr>
          <w:rFonts w:ascii="Arial" w:eastAsia="Arial" w:hAnsi="Arial" w:cs="Arial"/>
          <w:bCs/>
          <w:sz w:val="22"/>
          <w:szCs w:val="22"/>
          <w:lang w:val="en-US"/>
        </w:rPr>
        <w:t>.</w:t>
      </w:r>
    </w:p>
    <w:p w14:paraId="567BD95C" w14:textId="660CDB19" w:rsidR="00CD468D" w:rsidRPr="00CD468D" w:rsidRDefault="00CD468D" w:rsidP="00CD468D">
      <w:pPr>
        <w:spacing w:line="360" w:lineRule="auto"/>
        <w:ind w:right="370" w:firstLine="720"/>
        <w:jc w:val="both"/>
        <w:rPr>
          <w:rFonts w:ascii="Arial" w:eastAsia="Arial" w:hAnsi="Arial" w:cs="Arial"/>
          <w:bCs/>
          <w:sz w:val="22"/>
          <w:szCs w:val="22"/>
          <w:lang w:val="en-US"/>
        </w:rPr>
      </w:pPr>
      <w:r w:rsidRPr="00CD468D">
        <w:rPr>
          <w:rFonts w:ascii="Arial" w:eastAsia="Arial" w:hAnsi="Arial" w:cs="Arial"/>
          <w:bCs/>
          <w:sz w:val="22"/>
          <w:szCs w:val="22"/>
          <w:lang w:val="en-US"/>
        </w:rPr>
        <w:t xml:space="preserve">Hasil uji DMRT </w:t>
      </w:r>
      <w:proofErr w:type="spellStart"/>
      <w:r w:rsidRPr="00CD468D">
        <w:rPr>
          <w:rFonts w:ascii="Arial" w:eastAsia="Arial" w:hAnsi="Arial" w:cs="Arial"/>
          <w:bCs/>
          <w:sz w:val="22"/>
          <w:szCs w:val="22"/>
          <w:lang w:val="en-US"/>
        </w:rPr>
        <w:t>menunjukan</w:t>
      </w:r>
      <w:proofErr w:type="spellEnd"/>
      <w:r w:rsidRPr="00CD468D">
        <w:rPr>
          <w:rFonts w:ascii="Arial" w:eastAsia="Arial" w:hAnsi="Arial" w:cs="Arial"/>
          <w:bCs/>
          <w:sz w:val="22"/>
          <w:szCs w:val="22"/>
          <w:lang w:val="en-US"/>
        </w:rPr>
        <w:t xml:space="preserve"> pada Tabel </w:t>
      </w:r>
      <w:r>
        <w:rPr>
          <w:rFonts w:ascii="Arial" w:eastAsia="Arial" w:hAnsi="Arial" w:cs="Arial"/>
          <w:bCs/>
          <w:sz w:val="22"/>
          <w:szCs w:val="22"/>
          <w:lang w:val="en-US"/>
        </w:rPr>
        <w:t>2</w:t>
      </w:r>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bahwa</w:t>
      </w:r>
      <w:proofErr w:type="spellEnd"/>
      <w:r w:rsidRPr="00CD468D">
        <w:rPr>
          <w:rFonts w:ascii="Arial" w:eastAsia="Arial" w:hAnsi="Arial" w:cs="Arial"/>
          <w:bCs/>
          <w:sz w:val="22"/>
          <w:szCs w:val="22"/>
          <w:lang w:val="en-US"/>
        </w:rPr>
        <w:t xml:space="preserve"> P1 (90%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10%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berbeda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nyata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dengan</w:t>
      </w:r>
      <w:proofErr w:type="spellEnd"/>
      <w:r w:rsidRPr="00CD468D">
        <w:rPr>
          <w:rFonts w:ascii="Arial" w:eastAsia="Arial" w:hAnsi="Arial" w:cs="Arial"/>
          <w:bCs/>
          <w:sz w:val="22"/>
          <w:szCs w:val="22"/>
          <w:lang w:val="en-US"/>
        </w:rPr>
        <w:t xml:space="preserve"> P2 (80%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20%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P3 (70%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30%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dan P4 (60%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40%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Sedangkan</w:t>
      </w:r>
      <w:proofErr w:type="spellEnd"/>
      <w:r w:rsidRPr="00CD468D">
        <w:rPr>
          <w:rFonts w:ascii="Arial" w:eastAsia="Arial" w:hAnsi="Arial" w:cs="Arial"/>
          <w:bCs/>
          <w:sz w:val="22"/>
          <w:szCs w:val="22"/>
          <w:lang w:val="en-US"/>
        </w:rPr>
        <w:t xml:space="preserve"> P3 (70%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30%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tidak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berbeda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nyata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dengan</w:t>
      </w:r>
      <w:proofErr w:type="spellEnd"/>
      <w:r w:rsidRPr="00CD468D">
        <w:rPr>
          <w:rFonts w:ascii="Arial" w:eastAsia="Arial" w:hAnsi="Arial" w:cs="Arial"/>
          <w:bCs/>
          <w:sz w:val="22"/>
          <w:szCs w:val="22"/>
          <w:lang w:val="en-US"/>
        </w:rPr>
        <w:t xml:space="preserve"> P4 (60%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40%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Tabel </w:t>
      </w:r>
      <w:r>
        <w:rPr>
          <w:rFonts w:ascii="Arial" w:eastAsia="Arial" w:hAnsi="Arial" w:cs="Arial"/>
          <w:bCs/>
          <w:sz w:val="22"/>
          <w:szCs w:val="22"/>
          <w:lang w:val="en-US"/>
        </w:rPr>
        <w:t>2</w:t>
      </w:r>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menunjukkan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bahwa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peningkatan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konsentrasi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ditambahkan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menyebabkan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peningkatan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kelarutan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instan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Rerata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kelarutan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instan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tertinggi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terjadi</w:t>
      </w:r>
      <w:proofErr w:type="spellEnd"/>
      <w:r w:rsidRPr="00CD468D">
        <w:rPr>
          <w:rFonts w:ascii="Arial" w:eastAsia="Arial" w:hAnsi="Arial" w:cs="Arial"/>
          <w:bCs/>
          <w:sz w:val="22"/>
          <w:szCs w:val="22"/>
          <w:lang w:val="en-US"/>
        </w:rPr>
        <w:t xml:space="preserve"> pada </w:t>
      </w:r>
      <w:proofErr w:type="spellStart"/>
      <w:r w:rsidRPr="00CD468D">
        <w:rPr>
          <w:rFonts w:ascii="Arial" w:eastAsia="Arial" w:hAnsi="Arial" w:cs="Arial"/>
          <w:bCs/>
          <w:sz w:val="22"/>
          <w:szCs w:val="22"/>
          <w:lang w:val="en-US"/>
        </w:rPr>
        <w:t>penambahan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40%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sebesar</w:t>
      </w:r>
      <w:proofErr w:type="spellEnd"/>
      <w:r w:rsidRPr="00CD468D">
        <w:rPr>
          <w:rFonts w:ascii="Arial" w:eastAsia="Arial" w:hAnsi="Arial" w:cs="Arial"/>
          <w:bCs/>
          <w:sz w:val="22"/>
          <w:szCs w:val="22"/>
          <w:lang w:val="en-US"/>
        </w:rPr>
        <w:t xml:space="preserve"> 94.59% </w:t>
      </w:r>
      <w:proofErr w:type="spellStart"/>
      <w:r w:rsidRPr="00CD468D">
        <w:rPr>
          <w:rFonts w:ascii="Arial" w:eastAsia="Arial" w:hAnsi="Arial" w:cs="Arial"/>
          <w:bCs/>
          <w:sz w:val="22"/>
          <w:szCs w:val="22"/>
          <w:lang w:val="en-US"/>
        </w:rPr>
        <w:t>sedangkan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rerata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kelarutan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instan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terendah</w:t>
      </w:r>
      <w:proofErr w:type="spellEnd"/>
      <w:r w:rsidRPr="00CD468D">
        <w:rPr>
          <w:rFonts w:ascii="Arial" w:eastAsia="Arial" w:hAnsi="Arial" w:cs="Arial"/>
          <w:bCs/>
          <w:sz w:val="22"/>
          <w:szCs w:val="22"/>
          <w:lang w:val="en-US"/>
        </w:rPr>
        <w:t xml:space="preserve"> pada </w:t>
      </w:r>
      <w:proofErr w:type="spellStart"/>
      <w:r w:rsidRPr="00CD468D">
        <w:rPr>
          <w:rFonts w:ascii="Arial" w:eastAsia="Arial" w:hAnsi="Arial" w:cs="Arial"/>
          <w:bCs/>
          <w:sz w:val="22"/>
          <w:szCs w:val="22"/>
          <w:lang w:val="en-US"/>
        </w:rPr>
        <w:t>penambahan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10% </w:t>
      </w:r>
      <w:proofErr w:type="spellStart"/>
      <w:r w:rsidRPr="00CD468D">
        <w:rPr>
          <w:rFonts w:ascii="Arial" w:eastAsia="Arial" w:hAnsi="Arial" w:cs="Arial"/>
          <w:bCs/>
          <w:sz w:val="22"/>
          <w:szCs w:val="22"/>
          <w:lang w:val="en-US"/>
        </w:rPr>
        <w:t>sebesar</w:t>
      </w:r>
      <w:proofErr w:type="spellEnd"/>
      <w:r w:rsidRPr="00CD468D">
        <w:rPr>
          <w:rFonts w:ascii="Arial" w:eastAsia="Arial" w:hAnsi="Arial" w:cs="Arial"/>
          <w:bCs/>
          <w:sz w:val="22"/>
          <w:szCs w:val="22"/>
          <w:lang w:val="en-US"/>
        </w:rPr>
        <w:t xml:space="preserve"> 86.41%.</w:t>
      </w:r>
    </w:p>
    <w:p w14:paraId="684E7377" w14:textId="77777777" w:rsidR="00CD468D" w:rsidRDefault="00CD468D" w:rsidP="00CD468D">
      <w:pPr>
        <w:spacing w:line="360" w:lineRule="auto"/>
        <w:ind w:right="370" w:firstLine="720"/>
        <w:jc w:val="both"/>
        <w:rPr>
          <w:rFonts w:ascii="Arial" w:eastAsia="Arial" w:hAnsi="Arial" w:cs="Arial"/>
          <w:bCs/>
          <w:sz w:val="22"/>
          <w:szCs w:val="22"/>
          <w:lang w:val="en-US"/>
        </w:rPr>
      </w:pPr>
      <w:r w:rsidRPr="00CD468D">
        <w:rPr>
          <w:rFonts w:ascii="Arial" w:eastAsia="Arial" w:hAnsi="Arial" w:cs="Arial"/>
          <w:bCs/>
          <w:sz w:val="22"/>
          <w:szCs w:val="22"/>
          <w:lang w:val="en-US"/>
        </w:rPr>
        <w:t xml:space="preserve">Pada </w:t>
      </w:r>
      <w:proofErr w:type="spellStart"/>
      <w:r w:rsidRPr="00CD468D">
        <w:rPr>
          <w:rFonts w:ascii="Arial" w:eastAsia="Arial" w:hAnsi="Arial" w:cs="Arial"/>
          <w:bCs/>
          <w:sz w:val="22"/>
          <w:szCs w:val="22"/>
          <w:lang w:val="en-US"/>
        </w:rPr>
        <w:t>penelitian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menunjukkan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perlakuan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variasi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mampu</w:t>
      </w:r>
      <w:proofErr w:type="spellEnd"/>
      <w:r w:rsidRPr="00CD468D">
        <w:rPr>
          <w:rFonts w:ascii="Arial" w:eastAsia="Arial" w:hAnsi="Arial" w:cs="Arial"/>
          <w:bCs/>
          <w:sz w:val="22"/>
          <w:szCs w:val="22"/>
          <w:lang w:val="en-US"/>
        </w:rPr>
        <w:t xml:space="preserve"> mempercepat </w:t>
      </w:r>
      <w:proofErr w:type="spellStart"/>
      <w:r w:rsidRPr="00CD468D">
        <w:rPr>
          <w:rFonts w:ascii="Arial" w:eastAsia="Arial" w:hAnsi="Arial" w:cs="Arial"/>
          <w:bCs/>
          <w:sz w:val="22"/>
          <w:szCs w:val="22"/>
          <w:lang w:val="en-US"/>
        </w:rPr>
        <w:t>kelarutan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minuman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instan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karena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memiliki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sifat</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mampu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mengikat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zat-zat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bersifat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hidrofobik</w:t>
      </w:r>
      <w:proofErr w:type="spellEnd"/>
      <w:r w:rsidRPr="00CD468D">
        <w:rPr>
          <w:rFonts w:ascii="Arial" w:eastAsia="Arial" w:hAnsi="Arial" w:cs="Arial"/>
          <w:bCs/>
          <w:sz w:val="22"/>
          <w:szCs w:val="22"/>
          <w:lang w:val="en-US"/>
        </w:rPr>
        <w:t xml:space="preserve"> (Zen </w:t>
      </w:r>
      <w:r w:rsidRPr="00CD468D">
        <w:rPr>
          <w:rFonts w:ascii="Arial" w:eastAsia="Arial" w:hAnsi="Arial" w:cs="Arial"/>
          <w:bCs/>
          <w:i/>
          <w:iCs/>
          <w:sz w:val="22"/>
          <w:szCs w:val="22"/>
          <w:lang w:val="en-US"/>
        </w:rPr>
        <w:t>et al.,</w:t>
      </w:r>
      <w:r w:rsidRPr="00CD468D">
        <w:rPr>
          <w:rFonts w:ascii="Arial" w:eastAsia="Arial" w:hAnsi="Arial" w:cs="Arial"/>
          <w:bCs/>
          <w:sz w:val="22"/>
          <w:szCs w:val="22"/>
          <w:lang w:val="en-US"/>
        </w:rPr>
        <w:t xml:space="preserve">2021). Selain </w:t>
      </w:r>
      <w:proofErr w:type="spellStart"/>
      <w:r w:rsidRPr="00CD468D">
        <w:rPr>
          <w:rFonts w:ascii="Arial" w:eastAsia="Arial" w:hAnsi="Arial" w:cs="Arial"/>
          <w:bCs/>
          <w:sz w:val="22"/>
          <w:szCs w:val="22"/>
          <w:lang w:val="en-US"/>
        </w:rPr>
        <w:t>itu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termasuk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oligosakarida</w:t>
      </w:r>
      <w:proofErr w:type="spellEnd"/>
      <w:r w:rsidRPr="00CD468D">
        <w:rPr>
          <w:rFonts w:ascii="Arial" w:eastAsia="Arial" w:hAnsi="Arial" w:cs="Arial"/>
          <w:bCs/>
          <w:sz w:val="22"/>
          <w:szCs w:val="22"/>
          <w:lang w:val="en-US"/>
        </w:rPr>
        <w:t xml:space="preserve"> yang sangat </w:t>
      </w:r>
      <w:proofErr w:type="spellStart"/>
      <w:r w:rsidRPr="00CD468D">
        <w:rPr>
          <w:rFonts w:ascii="Arial" w:eastAsia="Arial" w:hAnsi="Arial" w:cs="Arial"/>
          <w:bCs/>
          <w:sz w:val="22"/>
          <w:szCs w:val="22"/>
          <w:lang w:val="en-US"/>
        </w:rPr>
        <w:t>mudah</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air, </w:t>
      </w:r>
      <w:proofErr w:type="spellStart"/>
      <w:r w:rsidRPr="00CD468D">
        <w:rPr>
          <w:rFonts w:ascii="Arial" w:eastAsia="Arial" w:hAnsi="Arial" w:cs="Arial"/>
          <w:bCs/>
          <w:sz w:val="22"/>
          <w:szCs w:val="22"/>
          <w:lang w:val="en-US"/>
        </w:rPr>
        <w:t>sehingga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bisa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membentuk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sistem</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larutan</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terdispresi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merata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Retnaningsih</w:t>
      </w:r>
      <w:proofErr w:type="spellEnd"/>
      <w:r w:rsidRPr="00CD468D">
        <w:rPr>
          <w:rFonts w:ascii="Arial" w:eastAsia="Arial" w:hAnsi="Arial" w:cs="Arial"/>
          <w:bCs/>
          <w:sz w:val="22"/>
          <w:szCs w:val="22"/>
          <w:lang w:val="en-US"/>
        </w:rPr>
        <w:t xml:space="preserve"> dan Tari, 2014). </w:t>
      </w:r>
      <w:proofErr w:type="spellStart"/>
      <w:r w:rsidRPr="00CD468D">
        <w:rPr>
          <w:rFonts w:ascii="Arial" w:eastAsia="Arial" w:hAnsi="Arial" w:cs="Arial"/>
          <w:bCs/>
          <w:sz w:val="22"/>
          <w:szCs w:val="22"/>
          <w:lang w:val="en-US"/>
        </w:rPr>
        <w:t>Semakin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banyak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gugus</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hidroksil</w:t>
      </w:r>
      <w:proofErr w:type="spellEnd"/>
      <w:r w:rsidRPr="00CD468D">
        <w:rPr>
          <w:rFonts w:ascii="Arial" w:eastAsia="Arial" w:hAnsi="Arial" w:cs="Arial"/>
          <w:bCs/>
          <w:sz w:val="22"/>
          <w:szCs w:val="22"/>
          <w:lang w:val="en-US"/>
        </w:rPr>
        <w:t xml:space="preserve"> (-OH) yang </w:t>
      </w:r>
      <w:proofErr w:type="spellStart"/>
      <w:r w:rsidRPr="00CD468D">
        <w:rPr>
          <w:rFonts w:ascii="Arial" w:eastAsia="Arial" w:hAnsi="Arial" w:cs="Arial"/>
          <w:bCs/>
          <w:sz w:val="22"/>
          <w:szCs w:val="22"/>
          <w:lang w:val="en-US"/>
        </w:rPr>
        <w:t>ada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bahan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pengisi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maka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semakin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tinggi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tingkat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kelarutannya</w:t>
      </w:r>
      <w:proofErr w:type="spellEnd"/>
      <w:r w:rsidRPr="00CD468D">
        <w:rPr>
          <w:rFonts w:ascii="Arial" w:eastAsia="Arial" w:hAnsi="Arial" w:cs="Arial"/>
          <w:bCs/>
          <w:sz w:val="22"/>
          <w:szCs w:val="22"/>
          <w:lang w:val="en-US"/>
        </w:rPr>
        <w:t xml:space="preserve">. Hal </w:t>
      </w:r>
      <w:proofErr w:type="spellStart"/>
      <w:r w:rsidRPr="00CD468D">
        <w:rPr>
          <w:rFonts w:ascii="Arial" w:eastAsia="Arial" w:hAnsi="Arial" w:cs="Arial"/>
          <w:bCs/>
          <w:sz w:val="22"/>
          <w:szCs w:val="22"/>
          <w:lang w:val="en-US"/>
        </w:rPr>
        <w:t>tersebut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menunjukkan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nilai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kelarutan</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diperoleh</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makin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tinggi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maka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mutu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produk</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dihasilkan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semakin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baik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karena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dapat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mempermudah</w:t>
      </w:r>
      <w:proofErr w:type="spellEnd"/>
      <w:r w:rsidRPr="00CD468D">
        <w:rPr>
          <w:rFonts w:ascii="Arial" w:eastAsia="Arial" w:hAnsi="Arial" w:cs="Arial"/>
          <w:bCs/>
          <w:sz w:val="22"/>
          <w:szCs w:val="22"/>
          <w:lang w:val="en-US"/>
        </w:rPr>
        <w:t xml:space="preserve"> proses </w:t>
      </w:r>
      <w:proofErr w:type="spellStart"/>
      <w:r w:rsidRPr="00CD468D">
        <w:rPr>
          <w:rFonts w:ascii="Arial" w:eastAsia="Arial" w:hAnsi="Arial" w:cs="Arial"/>
          <w:bCs/>
          <w:sz w:val="22"/>
          <w:szCs w:val="22"/>
          <w:lang w:val="en-US"/>
        </w:rPr>
        <w:t>penyajiannya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Yualiwati</w:t>
      </w:r>
      <w:proofErr w:type="spellEnd"/>
      <w:r w:rsidRPr="00CD468D">
        <w:rPr>
          <w:rFonts w:ascii="Arial" w:eastAsia="Arial" w:hAnsi="Arial" w:cs="Arial"/>
          <w:bCs/>
          <w:sz w:val="22"/>
          <w:szCs w:val="22"/>
          <w:lang w:val="en-US"/>
        </w:rPr>
        <w:t xml:space="preserve"> dan Susanto, 2015).</w:t>
      </w:r>
    </w:p>
    <w:p w14:paraId="775EA963" w14:textId="77777777" w:rsidR="00CD468D" w:rsidRDefault="00CD468D" w:rsidP="00CD468D">
      <w:pPr>
        <w:spacing w:line="360" w:lineRule="auto"/>
        <w:ind w:right="370" w:firstLine="720"/>
        <w:jc w:val="both"/>
        <w:rPr>
          <w:rFonts w:ascii="Arial" w:eastAsia="Arial" w:hAnsi="Arial" w:cs="Arial"/>
          <w:bCs/>
          <w:sz w:val="22"/>
          <w:szCs w:val="22"/>
          <w:lang w:val="en-US"/>
        </w:rPr>
      </w:pPr>
    </w:p>
    <w:p w14:paraId="003CB825" w14:textId="0F5CC58B" w:rsidR="00CD468D" w:rsidRPr="00CD468D" w:rsidRDefault="00CD468D" w:rsidP="00CD468D">
      <w:pPr>
        <w:spacing w:line="360" w:lineRule="auto"/>
        <w:ind w:right="370"/>
        <w:jc w:val="both"/>
        <w:rPr>
          <w:rFonts w:ascii="Arial" w:eastAsia="Arial" w:hAnsi="Arial" w:cs="Arial"/>
          <w:b/>
          <w:sz w:val="24"/>
          <w:szCs w:val="24"/>
          <w:lang w:val="en-US"/>
        </w:rPr>
      </w:pPr>
      <w:r w:rsidRPr="00CD468D">
        <w:rPr>
          <w:rFonts w:ascii="Arial" w:eastAsia="Arial" w:hAnsi="Arial" w:cs="Arial"/>
          <w:b/>
          <w:sz w:val="24"/>
          <w:szCs w:val="24"/>
          <w:lang w:val="en-US"/>
        </w:rPr>
        <w:t xml:space="preserve">Waktu </w:t>
      </w:r>
      <w:proofErr w:type="spellStart"/>
      <w:r w:rsidRPr="00CD468D">
        <w:rPr>
          <w:rFonts w:ascii="Arial" w:eastAsia="Arial" w:hAnsi="Arial" w:cs="Arial"/>
          <w:b/>
          <w:sz w:val="24"/>
          <w:szCs w:val="24"/>
          <w:lang w:val="en-US"/>
        </w:rPr>
        <w:t>Larut</w:t>
      </w:r>
      <w:proofErr w:type="spellEnd"/>
    </w:p>
    <w:p w14:paraId="3988A47E" w14:textId="7988C048" w:rsidR="00CD468D" w:rsidRPr="00CD468D" w:rsidRDefault="00CD468D" w:rsidP="00CD468D">
      <w:pPr>
        <w:spacing w:line="360" w:lineRule="auto"/>
        <w:ind w:right="370" w:firstLine="720"/>
        <w:jc w:val="both"/>
        <w:rPr>
          <w:rFonts w:ascii="Arial" w:eastAsia="Arial" w:hAnsi="Arial" w:cs="Arial"/>
          <w:bCs/>
          <w:sz w:val="22"/>
          <w:szCs w:val="22"/>
          <w:lang w:val="en-US"/>
        </w:rPr>
      </w:pPr>
      <w:r w:rsidRPr="00CD468D">
        <w:rPr>
          <w:rFonts w:ascii="Arial" w:eastAsia="Arial" w:hAnsi="Arial" w:cs="Arial"/>
          <w:bCs/>
          <w:sz w:val="22"/>
          <w:szCs w:val="22"/>
          <w:lang w:val="en-US"/>
        </w:rPr>
        <w:t xml:space="preserve">Waktu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merupakan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digunakan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air. Analisa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dihitung</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saat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dimasukkan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air </w:t>
      </w:r>
      <w:proofErr w:type="spellStart"/>
      <w:r w:rsidRPr="00CD468D">
        <w:rPr>
          <w:rFonts w:ascii="Arial" w:eastAsia="Arial" w:hAnsi="Arial" w:cs="Arial"/>
          <w:bCs/>
          <w:sz w:val="22"/>
          <w:szCs w:val="22"/>
          <w:lang w:val="en-US"/>
        </w:rPr>
        <w:t>hingga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seluruhnya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dengan</w:t>
      </w:r>
      <w:proofErr w:type="spellEnd"/>
      <w:r w:rsidRPr="00CD468D">
        <w:rPr>
          <w:rFonts w:ascii="Arial" w:eastAsia="Arial" w:hAnsi="Arial" w:cs="Arial"/>
          <w:bCs/>
          <w:sz w:val="22"/>
          <w:szCs w:val="22"/>
          <w:lang w:val="en-US"/>
        </w:rPr>
        <w:t xml:space="preserve"> </w:t>
      </w:r>
      <w:r w:rsidRPr="00CD468D">
        <w:rPr>
          <w:rFonts w:ascii="Arial" w:eastAsia="Arial" w:hAnsi="Arial" w:cs="Arial"/>
          <w:bCs/>
          <w:i/>
          <w:iCs/>
          <w:sz w:val="22"/>
          <w:szCs w:val="22"/>
          <w:lang w:val="en-US"/>
        </w:rPr>
        <w:t>stopwatch</w:t>
      </w:r>
      <w:r>
        <w:rPr>
          <w:rFonts w:ascii="Arial" w:eastAsia="Arial" w:hAnsi="Arial" w:cs="Arial"/>
          <w:bCs/>
          <w:i/>
          <w:iCs/>
          <w:sz w:val="22"/>
          <w:szCs w:val="22"/>
          <w:lang w:val="en-US"/>
        </w:rPr>
        <w:t xml:space="preserve">. </w:t>
      </w:r>
      <w:r w:rsidRPr="00CD468D">
        <w:rPr>
          <w:rFonts w:ascii="Arial" w:eastAsia="Arial" w:hAnsi="Arial" w:cs="Arial"/>
          <w:bCs/>
          <w:sz w:val="22"/>
          <w:szCs w:val="22"/>
          <w:lang w:val="en-US"/>
        </w:rPr>
        <w:t xml:space="preserve">Dari </w:t>
      </w:r>
      <w:proofErr w:type="spellStart"/>
      <w:r w:rsidRPr="00CD468D">
        <w:rPr>
          <w:rFonts w:ascii="Arial" w:eastAsia="Arial" w:hAnsi="Arial" w:cs="Arial"/>
          <w:bCs/>
          <w:sz w:val="22"/>
          <w:szCs w:val="22"/>
          <w:lang w:val="en-US"/>
        </w:rPr>
        <w:t>tabel</w:t>
      </w:r>
      <w:proofErr w:type="spellEnd"/>
      <w:r w:rsidRPr="00CD468D">
        <w:rPr>
          <w:rFonts w:ascii="Arial" w:eastAsia="Arial" w:hAnsi="Arial" w:cs="Arial"/>
          <w:bCs/>
          <w:sz w:val="22"/>
          <w:szCs w:val="22"/>
          <w:lang w:val="en-US"/>
        </w:rPr>
        <w:t xml:space="preserve"> </w:t>
      </w:r>
      <w:r>
        <w:rPr>
          <w:rFonts w:ascii="Arial" w:eastAsia="Arial" w:hAnsi="Arial" w:cs="Arial"/>
          <w:bCs/>
          <w:sz w:val="22"/>
          <w:szCs w:val="22"/>
          <w:lang w:val="en-US"/>
        </w:rPr>
        <w:t>2</w:t>
      </w:r>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hasil</w:t>
      </w:r>
      <w:proofErr w:type="spellEnd"/>
      <w:r w:rsidRPr="00CD468D">
        <w:rPr>
          <w:rFonts w:ascii="Arial" w:eastAsia="Arial" w:hAnsi="Arial" w:cs="Arial"/>
          <w:bCs/>
          <w:sz w:val="22"/>
          <w:szCs w:val="22"/>
          <w:lang w:val="en-US"/>
        </w:rPr>
        <w:t xml:space="preserve"> uji </w:t>
      </w:r>
      <w:r w:rsidRPr="00CD468D">
        <w:rPr>
          <w:rFonts w:ascii="Arial" w:eastAsia="Arial" w:hAnsi="Arial" w:cs="Arial"/>
          <w:bCs/>
          <w:sz w:val="22"/>
          <w:szCs w:val="22"/>
          <w:lang w:val="en-US"/>
        </w:rPr>
        <w:lastRenderedPageBreak/>
        <w:t xml:space="preserve">DMRT </w:t>
      </w:r>
      <w:proofErr w:type="spellStart"/>
      <w:r w:rsidRPr="00CD468D">
        <w:rPr>
          <w:rFonts w:ascii="Arial" w:eastAsia="Arial" w:hAnsi="Arial" w:cs="Arial"/>
          <w:bCs/>
          <w:sz w:val="22"/>
          <w:szCs w:val="22"/>
          <w:lang w:val="en-US"/>
        </w:rPr>
        <w:t>dapat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diketahui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semua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perlakuan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berbeda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nyata</w:t>
      </w:r>
      <w:proofErr w:type="spellEnd"/>
      <w:r w:rsidRPr="00CD468D">
        <w:rPr>
          <w:rFonts w:ascii="Arial" w:eastAsia="Arial" w:hAnsi="Arial" w:cs="Arial"/>
          <w:bCs/>
          <w:sz w:val="22"/>
          <w:szCs w:val="22"/>
          <w:lang w:val="en-US"/>
        </w:rPr>
        <w:t xml:space="preserve">. Hasil rata-rata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terlama</w:t>
      </w:r>
      <w:proofErr w:type="spellEnd"/>
      <w:r w:rsidRPr="00CD468D">
        <w:rPr>
          <w:rFonts w:ascii="Arial" w:eastAsia="Arial" w:hAnsi="Arial" w:cs="Arial"/>
          <w:bCs/>
          <w:sz w:val="22"/>
          <w:szCs w:val="22"/>
          <w:lang w:val="en-US"/>
        </w:rPr>
        <w:t xml:space="preserve"> pada </w:t>
      </w:r>
      <w:proofErr w:type="spellStart"/>
      <w:r w:rsidRPr="00CD468D">
        <w:rPr>
          <w:rFonts w:ascii="Arial" w:eastAsia="Arial" w:hAnsi="Arial" w:cs="Arial"/>
          <w:bCs/>
          <w:sz w:val="22"/>
          <w:szCs w:val="22"/>
          <w:lang w:val="en-US"/>
        </w:rPr>
        <w:t>perlakuan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10% </w:t>
      </w:r>
      <w:proofErr w:type="spellStart"/>
      <w:r w:rsidRPr="00CD468D">
        <w:rPr>
          <w:rFonts w:ascii="Arial" w:eastAsia="Arial" w:hAnsi="Arial" w:cs="Arial"/>
          <w:bCs/>
          <w:sz w:val="22"/>
          <w:szCs w:val="22"/>
          <w:lang w:val="en-US"/>
        </w:rPr>
        <w:t>sebesar</w:t>
      </w:r>
      <w:proofErr w:type="spellEnd"/>
      <w:r w:rsidRPr="00CD468D">
        <w:rPr>
          <w:rFonts w:ascii="Arial" w:eastAsia="Arial" w:hAnsi="Arial" w:cs="Arial"/>
          <w:bCs/>
          <w:sz w:val="22"/>
          <w:szCs w:val="22"/>
          <w:lang w:val="en-US"/>
        </w:rPr>
        <w:t xml:space="preserve"> 300.33 </w:t>
      </w:r>
      <w:proofErr w:type="spellStart"/>
      <w:r w:rsidRPr="00CD468D">
        <w:rPr>
          <w:rFonts w:ascii="Arial" w:eastAsia="Arial" w:hAnsi="Arial" w:cs="Arial"/>
          <w:bCs/>
          <w:sz w:val="22"/>
          <w:szCs w:val="22"/>
          <w:lang w:val="en-US"/>
        </w:rPr>
        <w:t>detik</w:t>
      </w:r>
      <w:proofErr w:type="spellEnd"/>
      <w:r w:rsidRPr="00CD468D">
        <w:rPr>
          <w:rFonts w:ascii="Arial" w:eastAsia="Arial" w:hAnsi="Arial" w:cs="Arial"/>
          <w:bCs/>
          <w:sz w:val="22"/>
          <w:szCs w:val="22"/>
          <w:lang w:val="en-US"/>
        </w:rPr>
        <w:t xml:space="preserve"> dan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tercepat</w:t>
      </w:r>
      <w:proofErr w:type="spellEnd"/>
      <w:r w:rsidRPr="00CD468D">
        <w:rPr>
          <w:rFonts w:ascii="Arial" w:eastAsia="Arial" w:hAnsi="Arial" w:cs="Arial"/>
          <w:bCs/>
          <w:sz w:val="22"/>
          <w:szCs w:val="22"/>
          <w:lang w:val="en-US"/>
        </w:rPr>
        <w:t xml:space="preserve"> 60.03 </w:t>
      </w:r>
      <w:proofErr w:type="spellStart"/>
      <w:r w:rsidRPr="00CD468D">
        <w:rPr>
          <w:rFonts w:ascii="Arial" w:eastAsia="Arial" w:hAnsi="Arial" w:cs="Arial"/>
          <w:bCs/>
          <w:sz w:val="22"/>
          <w:szCs w:val="22"/>
          <w:lang w:val="en-US"/>
        </w:rPr>
        <w:t>detik</w:t>
      </w:r>
      <w:proofErr w:type="spellEnd"/>
      <w:r w:rsidRPr="00CD468D">
        <w:rPr>
          <w:rFonts w:ascii="Arial" w:eastAsia="Arial" w:hAnsi="Arial" w:cs="Arial"/>
          <w:bCs/>
          <w:sz w:val="22"/>
          <w:szCs w:val="22"/>
          <w:lang w:val="en-US"/>
        </w:rPr>
        <w:t xml:space="preserve"> pada </w:t>
      </w:r>
      <w:proofErr w:type="spellStart"/>
      <w:r w:rsidRPr="00CD468D">
        <w:rPr>
          <w:rFonts w:ascii="Arial" w:eastAsia="Arial" w:hAnsi="Arial" w:cs="Arial"/>
          <w:bCs/>
          <w:sz w:val="22"/>
          <w:szCs w:val="22"/>
          <w:lang w:val="en-US"/>
        </w:rPr>
        <w:t>jumlah</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40%. </w:t>
      </w:r>
      <w:proofErr w:type="spellStart"/>
      <w:r w:rsidRPr="00CD468D">
        <w:rPr>
          <w:rFonts w:ascii="Arial" w:eastAsia="Arial" w:hAnsi="Arial" w:cs="Arial"/>
          <w:bCs/>
          <w:sz w:val="22"/>
          <w:szCs w:val="22"/>
          <w:lang w:val="en-US"/>
        </w:rPr>
        <w:t>Penggunaan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berfungsi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sebagai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bahan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pengisi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pembuatan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minuman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instan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sangat </w:t>
      </w:r>
      <w:proofErr w:type="spellStart"/>
      <w:r w:rsidRPr="00CD468D">
        <w:rPr>
          <w:rFonts w:ascii="Arial" w:eastAsia="Arial" w:hAnsi="Arial" w:cs="Arial"/>
          <w:bCs/>
          <w:sz w:val="22"/>
          <w:szCs w:val="22"/>
          <w:lang w:val="en-US"/>
        </w:rPr>
        <w:t>mempengaruhi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digunakan</w:t>
      </w:r>
      <w:proofErr w:type="spellEnd"/>
      <w:r w:rsidRPr="00CD468D">
        <w:rPr>
          <w:rFonts w:ascii="Arial" w:eastAsia="Arial" w:hAnsi="Arial" w:cs="Arial"/>
          <w:bCs/>
          <w:sz w:val="22"/>
          <w:szCs w:val="22"/>
          <w:lang w:val="en-US"/>
        </w:rPr>
        <w:t xml:space="preserve"> pada </w:t>
      </w:r>
      <w:proofErr w:type="spellStart"/>
      <w:r w:rsidRPr="00CD468D">
        <w:rPr>
          <w:rFonts w:ascii="Arial" w:eastAsia="Arial" w:hAnsi="Arial" w:cs="Arial"/>
          <w:bCs/>
          <w:sz w:val="22"/>
          <w:szCs w:val="22"/>
          <w:lang w:val="en-US"/>
        </w:rPr>
        <w:t>minuman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karena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mempunyai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sifat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daya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tinggi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sehingga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penambahan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kedalam</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minuman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akan</w:t>
      </w:r>
      <w:proofErr w:type="spellEnd"/>
      <w:r w:rsidRPr="00CD468D">
        <w:rPr>
          <w:rFonts w:ascii="Arial" w:eastAsia="Arial" w:hAnsi="Arial" w:cs="Arial"/>
          <w:bCs/>
          <w:sz w:val="22"/>
          <w:szCs w:val="22"/>
          <w:lang w:val="en-US"/>
        </w:rPr>
        <w:t xml:space="preserve"> mempercepat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(Hui, 1992; </w:t>
      </w:r>
      <w:proofErr w:type="spellStart"/>
      <w:r w:rsidRPr="00CD468D">
        <w:rPr>
          <w:rFonts w:ascii="Arial" w:eastAsia="Arial" w:hAnsi="Arial" w:cs="Arial"/>
          <w:bCs/>
          <w:sz w:val="22"/>
          <w:szCs w:val="22"/>
          <w:lang w:val="en-US"/>
        </w:rPr>
        <w:t>Matanari</w:t>
      </w:r>
      <w:proofErr w:type="spellEnd"/>
      <w:r w:rsidRPr="00CD468D">
        <w:rPr>
          <w:rFonts w:ascii="Arial" w:eastAsia="Arial" w:hAnsi="Arial" w:cs="Arial"/>
          <w:bCs/>
          <w:sz w:val="22"/>
          <w:szCs w:val="22"/>
          <w:lang w:val="en-US"/>
        </w:rPr>
        <w:t xml:space="preserve"> </w:t>
      </w:r>
      <w:r w:rsidRPr="00CD468D">
        <w:rPr>
          <w:rFonts w:ascii="Arial" w:eastAsia="Arial" w:hAnsi="Arial" w:cs="Arial"/>
          <w:bCs/>
          <w:i/>
          <w:iCs/>
          <w:sz w:val="22"/>
          <w:szCs w:val="22"/>
          <w:lang w:val="en-US"/>
        </w:rPr>
        <w:t>et al.,</w:t>
      </w:r>
      <w:r w:rsidRPr="00CD468D">
        <w:rPr>
          <w:rFonts w:ascii="Arial" w:eastAsia="Arial" w:hAnsi="Arial" w:cs="Arial"/>
          <w:bCs/>
          <w:sz w:val="22"/>
          <w:szCs w:val="22"/>
          <w:lang w:val="en-US"/>
        </w:rPr>
        <w:t xml:space="preserve"> 2019).</w:t>
      </w:r>
    </w:p>
    <w:p w14:paraId="4A1B3A55" w14:textId="77777777" w:rsidR="00CD468D" w:rsidRPr="00CD468D" w:rsidRDefault="00CD468D" w:rsidP="00CD468D">
      <w:pPr>
        <w:spacing w:line="360" w:lineRule="auto"/>
        <w:ind w:right="370" w:firstLine="720"/>
        <w:jc w:val="both"/>
        <w:rPr>
          <w:rFonts w:ascii="Arial" w:eastAsia="Arial" w:hAnsi="Arial" w:cs="Arial"/>
          <w:bCs/>
          <w:sz w:val="22"/>
          <w:szCs w:val="22"/>
          <w:lang w:val="en-US"/>
        </w:rPr>
      </w:pPr>
      <w:proofErr w:type="spellStart"/>
      <w:r w:rsidRPr="00CD468D">
        <w:rPr>
          <w:rFonts w:ascii="Arial" w:eastAsia="Arial" w:hAnsi="Arial" w:cs="Arial"/>
          <w:bCs/>
          <w:sz w:val="22"/>
          <w:szCs w:val="22"/>
          <w:lang w:val="en-US"/>
        </w:rPr>
        <w:t>Peningkatan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kadar</w:t>
      </w:r>
      <w:proofErr w:type="spellEnd"/>
      <w:r w:rsidRPr="00CD468D">
        <w:rPr>
          <w:rFonts w:ascii="Arial" w:eastAsia="Arial" w:hAnsi="Arial" w:cs="Arial"/>
          <w:bCs/>
          <w:sz w:val="22"/>
          <w:szCs w:val="22"/>
          <w:lang w:val="en-US"/>
        </w:rPr>
        <w:t xml:space="preserve"> air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produk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minuman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instan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akan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membentuk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sebuah</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ikatan</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dimana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akan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menyababkan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terjadinya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gumpalan</w:t>
      </w:r>
      <w:proofErr w:type="spellEnd"/>
      <w:r w:rsidRPr="00CD468D">
        <w:rPr>
          <w:rFonts w:ascii="Arial" w:eastAsia="Arial" w:hAnsi="Arial" w:cs="Arial"/>
          <w:bCs/>
          <w:sz w:val="22"/>
          <w:szCs w:val="22"/>
          <w:lang w:val="en-US"/>
        </w:rPr>
        <w:t xml:space="preserve"> dan </w:t>
      </w:r>
      <w:proofErr w:type="spellStart"/>
      <w:r w:rsidRPr="00CD468D">
        <w:rPr>
          <w:rFonts w:ascii="Arial" w:eastAsia="Arial" w:hAnsi="Arial" w:cs="Arial"/>
          <w:bCs/>
          <w:sz w:val="22"/>
          <w:szCs w:val="22"/>
          <w:lang w:val="en-US"/>
        </w:rPr>
        <w:t>akibatnya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membutuhkan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lebih</w:t>
      </w:r>
      <w:proofErr w:type="spellEnd"/>
      <w:r w:rsidRPr="00CD468D">
        <w:rPr>
          <w:rFonts w:ascii="Arial" w:eastAsia="Arial" w:hAnsi="Arial" w:cs="Arial"/>
          <w:bCs/>
          <w:sz w:val="22"/>
          <w:szCs w:val="22"/>
          <w:lang w:val="en-US"/>
        </w:rPr>
        <w:t xml:space="preserve"> lama </w:t>
      </w:r>
      <w:proofErr w:type="spellStart"/>
      <w:r w:rsidRPr="00CD468D">
        <w:rPr>
          <w:rFonts w:ascii="Arial" w:eastAsia="Arial" w:hAnsi="Arial" w:cs="Arial"/>
          <w:bCs/>
          <w:sz w:val="22"/>
          <w:szCs w:val="22"/>
          <w:lang w:val="en-US"/>
        </w:rPr>
        <w:t>untuk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memecah</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ikatan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partikel</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Matanari</w:t>
      </w:r>
      <w:proofErr w:type="spellEnd"/>
      <w:r w:rsidRPr="00CD468D">
        <w:rPr>
          <w:rFonts w:ascii="Arial" w:eastAsia="Arial" w:hAnsi="Arial" w:cs="Arial"/>
          <w:bCs/>
          <w:sz w:val="22"/>
          <w:szCs w:val="22"/>
          <w:lang w:val="en-US"/>
        </w:rPr>
        <w:t xml:space="preserve"> </w:t>
      </w:r>
      <w:r w:rsidRPr="00CD468D">
        <w:rPr>
          <w:rFonts w:ascii="Arial" w:eastAsia="Arial" w:hAnsi="Arial" w:cs="Arial"/>
          <w:bCs/>
          <w:i/>
          <w:iCs/>
          <w:sz w:val="22"/>
          <w:szCs w:val="22"/>
          <w:lang w:val="en-US"/>
        </w:rPr>
        <w:t xml:space="preserve">et al., </w:t>
      </w:r>
      <w:r w:rsidRPr="00CD468D">
        <w:rPr>
          <w:rFonts w:ascii="Arial" w:eastAsia="Arial" w:hAnsi="Arial" w:cs="Arial"/>
          <w:bCs/>
          <w:sz w:val="22"/>
          <w:szCs w:val="22"/>
          <w:lang w:val="en-US"/>
        </w:rPr>
        <w:t xml:space="preserve">2019). </w:t>
      </w:r>
      <w:proofErr w:type="spellStart"/>
      <w:r w:rsidRPr="00CD468D">
        <w:rPr>
          <w:rFonts w:ascii="Arial" w:eastAsia="Arial" w:hAnsi="Arial" w:cs="Arial"/>
          <w:bCs/>
          <w:sz w:val="22"/>
          <w:szCs w:val="22"/>
          <w:lang w:val="en-US"/>
        </w:rPr>
        <w:t>Keberadaan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pati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bahan</w:t>
      </w:r>
      <w:proofErr w:type="spellEnd"/>
      <w:r w:rsidRPr="00CD468D">
        <w:rPr>
          <w:rFonts w:ascii="Arial" w:eastAsia="Arial" w:hAnsi="Arial" w:cs="Arial"/>
          <w:bCs/>
          <w:sz w:val="22"/>
          <w:szCs w:val="22"/>
          <w:lang w:val="en-US"/>
        </w:rPr>
        <w:t xml:space="preserve"> juga </w:t>
      </w:r>
      <w:proofErr w:type="spellStart"/>
      <w:r w:rsidRPr="00CD468D">
        <w:rPr>
          <w:rFonts w:ascii="Arial" w:eastAsia="Arial" w:hAnsi="Arial" w:cs="Arial"/>
          <w:bCs/>
          <w:sz w:val="22"/>
          <w:szCs w:val="22"/>
          <w:lang w:val="en-US"/>
        </w:rPr>
        <w:t>mempengaruhi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lamanya</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waktu</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produk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serbuk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dikarenakan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pati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merupakan</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karbohidrat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kompleks</w:t>
      </w:r>
      <w:proofErr w:type="spellEnd"/>
      <w:r w:rsidRPr="00CD468D">
        <w:rPr>
          <w:rFonts w:ascii="Arial" w:eastAsia="Arial" w:hAnsi="Arial" w:cs="Arial"/>
          <w:bCs/>
          <w:sz w:val="22"/>
          <w:szCs w:val="22"/>
          <w:lang w:val="en-US"/>
        </w:rPr>
        <w:t xml:space="preserve"> yang </w:t>
      </w:r>
      <w:proofErr w:type="spellStart"/>
      <w:r w:rsidRPr="00CD468D">
        <w:rPr>
          <w:rFonts w:ascii="Arial" w:eastAsia="Arial" w:hAnsi="Arial" w:cs="Arial"/>
          <w:bCs/>
          <w:sz w:val="22"/>
          <w:szCs w:val="22"/>
          <w:lang w:val="en-US"/>
        </w:rPr>
        <w:t>tidak</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dapat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larut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dalam</w:t>
      </w:r>
      <w:proofErr w:type="spellEnd"/>
      <w:r w:rsidRPr="00CD468D">
        <w:rPr>
          <w:rFonts w:ascii="Arial" w:eastAsia="Arial" w:hAnsi="Arial" w:cs="Arial"/>
          <w:bCs/>
          <w:sz w:val="22"/>
          <w:szCs w:val="22"/>
          <w:lang w:val="en-US"/>
        </w:rPr>
        <w:t xml:space="preserve"> air. Kadar </w:t>
      </w:r>
      <w:proofErr w:type="spellStart"/>
      <w:r w:rsidRPr="00CD468D">
        <w:rPr>
          <w:rFonts w:ascii="Arial" w:eastAsia="Arial" w:hAnsi="Arial" w:cs="Arial"/>
          <w:bCs/>
          <w:sz w:val="22"/>
          <w:szCs w:val="22"/>
          <w:lang w:val="en-US"/>
        </w:rPr>
        <w:t>pati</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menurut</w:t>
      </w:r>
      <w:proofErr w:type="spellEnd"/>
      <w:r w:rsidRPr="00CD468D">
        <w:rPr>
          <w:rFonts w:ascii="Arial" w:eastAsia="Arial" w:hAnsi="Arial" w:cs="Arial"/>
          <w:bCs/>
          <w:sz w:val="22"/>
          <w:szCs w:val="22"/>
          <w:lang w:val="en-US"/>
        </w:rPr>
        <w:t xml:space="preserve"> </w:t>
      </w:r>
      <w:proofErr w:type="spellStart"/>
      <w:r w:rsidRPr="00CD468D">
        <w:rPr>
          <w:rFonts w:ascii="Arial" w:eastAsia="Arial" w:hAnsi="Arial" w:cs="Arial"/>
          <w:bCs/>
          <w:sz w:val="22"/>
          <w:szCs w:val="22"/>
          <w:lang w:val="en-US"/>
        </w:rPr>
        <w:t>penelitian</w:t>
      </w:r>
      <w:proofErr w:type="spellEnd"/>
      <w:r w:rsidRPr="00CD468D">
        <w:rPr>
          <w:rFonts w:ascii="Arial" w:eastAsia="Arial" w:hAnsi="Arial" w:cs="Arial"/>
          <w:bCs/>
          <w:sz w:val="22"/>
          <w:szCs w:val="22"/>
          <w:lang w:val="en-US"/>
        </w:rPr>
        <w:t xml:space="preserve"> Sutrisno </w:t>
      </w:r>
      <w:r w:rsidRPr="00CD468D">
        <w:rPr>
          <w:rFonts w:ascii="Arial" w:eastAsia="Arial" w:hAnsi="Arial" w:cs="Arial"/>
          <w:bCs/>
          <w:i/>
          <w:iCs/>
          <w:sz w:val="22"/>
          <w:szCs w:val="22"/>
          <w:lang w:val="en-US"/>
        </w:rPr>
        <w:t>et al.,</w:t>
      </w:r>
      <w:r w:rsidRPr="00CD468D">
        <w:rPr>
          <w:rFonts w:ascii="Arial" w:eastAsia="Arial" w:hAnsi="Arial" w:cs="Arial"/>
          <w:bCs/>
          <w:sz w:val="22"/>
          <w:szCs w:val="22"/>
          <w:lang w:val="en-US"/>
        </w:rPr>
        <w:t xml:space="preserve"> (2018) rata-rata </w:t>
      </w:r>
      <w:proofErr w:type="spellStart"/>
      <w:r w:rsidRPr="00CD468D">
        <w:rPr>
          <w:rFonts w:ascii="Arial" w:eastAsia="Arial" w:hAnsi="Arial" w:cs="Arial"/>
          <w:bCs/>
          <w:sz w:val="22"/>
          <w:szCs w:val="22"/>
          <w:lang w:val="en-US"/>
        </w:rPr>
        <w:t>berkisar</w:t>
      </w:r>
      <w:proofErr w:type="spellEnd"/>
      <w:r w:rsidRPr="00CD468D">
        <w:rPr>
          <w:rFonts w:ascii="Arial" w:eastAsia="Arial" w:hAnsi="Arial" w:cs="Arial"/>
          <w:bCs/>
          <w:sz w:val="22"/>
          <w:szCs w:val="22"/>
          <w:lang w:val="en-US"/>
        </w:rPr>
        <w:t xml:space="preserve"> 20.48%-22.78%.</w:t>
      </w:r>
    </w:p>
    <w:p w14:paraId="2AA52BDE" w14:textId="77777777" w:rsidR="00CD468D" w:rsidRDefault="00CD468D" w:rsidP="00CD468D">
      <w:pPr>
        <w:spacing w:line="360" w:lineRule="auto"/>
        <w:ind w:right="370" w:firstLine="720"/>
        <w:jc w:val="both"/>
        <w:rPr>
          <w:rFonts w:ascii="Arial" w:eastAsia="Arial" w:hAnsi="Arial" w:cs="Arial"/>
          <w:bCs/>
          <w:sz w:val="22"/>
          <w:szCs w:val="22"/>
          <w:lang w:val="en-US"/>
        </w:rPr>
      </w:pPr>
    </w:p>
    <w:p w14:paraId="55A682E8" w14:textId="4E7F0F17" w:rsidR="00CD468D" w:rsidRDefault="00CD468D" w:rsidP="00CD468D">
      <w:pPr>
        <w:spacing w:line="360" w:lineRule="auto"/>
        <w:ind w:right="370"/>
        <w:jc w:val="both"/>
        <w:rPr>
          <w:rFonts w:ascii="Arial" w:eastAsia="Arial" w:hAnsi="Arial" w:cs="Arial"/>
          <w:b/>
          <w:bCs/>
          <w:sz w:val="22"/>
          <w:szCs w:val="22"/>
          <w:lang w:val="en-US"/>
        </w:rPr>
      </w:pPr>
      <w:r w:rsidRPr="00CD468D">
        <w:rPr>
          <w:rFonts w:ascii="Arial" w:eastAsia="Arial" w:hAnsi="Arial" w:cs="Arial"/>
          <w:b/>
          <w:bCs/>
          <w:sz w:val="22"/>
          <w:szCs w:val="22"/>
          <w:lang w:val="en-US"/>
        </w:rPr>
        <w:t xml:space="preserve">Tabel </w:t>
      </w:r>
      <w:r>
        <w:rPr>
          <w:rFonts w:ascii="Arial" w:eastAsia="Arial" w:hAnsi="Arial" w:cs="Arial"/>
          <w:b/>
          <w:bCs/>
          <w:sz w:val="22"/>
          <w:szCs w:val="22"/>
          <w:lang w:val="en-US"/>
        </w:rPr>
        <w:t>3</w:t>
      </w:r>
      <w:r w:rsidRPr="00CD468D">
        <w:rPr>
          <w:rFonts w:ascii="Arial" w:eastAsia="Arial" w:hAnsi="Arial" w:cs="Arial"/>
          <w:b/>
          <w:bCs/>
          <w:sz w:val="22"/>
          <w:szCs w:val="22"/>
          <w:lang w:val="en-US"/>
        </w:rPr>
        <w:t xml:space="preserve">. Hasil </w:t>
      </w:r>
      <w:proofErr w:type="spellStart"/>
      <w:r w:rsidRPr="00CD468D">
        <w:rPr>
          <w:rFonts w:ascii="Arial" w:eastAsia="Arial" w:hAnsi="Arial" w:cs="Arial"/>
          <w:b/>
          <w:bCs/>
          <w:sz w:val="22"/>
          <w:szCs w:val="22"/>
          <w:lang w:val="en-US"/>
        </w:rPr>
        <w:t>Analisis</w:t>
      </w:r>
      <w:proofErr w:type="spellEnd"/>
      <w:r w:rsidRPr="00CD468D">
        <w:rPr>
          <w:rFonts w:ascii="Arial" w:eastAsia="Arial" w:hAnsi="Arial" w:cs="Arial"/>
          <w:b/>
          <w:bCs/>
          <w:sz w:val="22"/>
          <w:szCs w:val="22"/>
          <w:lang w:val="en-US"/>
        </w:rPr>
        <w:t xml:space="preserve"> </w:t>
      </w:r>
      <w:r>
        <w:rPr>
          <w:rFonts w:ascii="Arial" w:eastAsia="Arial" w:hAnsi="Arial" w:cs="Arial"/>
          <w:b/>
          <w:bCs/>
          <w:sz w:val="22"/>
          <w:szCs w:val="22"/>
          <w:lang w:val="en-US"/>
        </w:rPr>
        <w:t xml:space="preserve">Warna </w:t>
      </w:r>
      <w:proofErr w:type="spellStart"/>
      <w:r>
        <w:rPr>
          <w:rFonts w:ascii="Arial" w:eastAsia="Arial" w:hAnsi="Arial" w:cs="Arial"/>
          <w:b/>
          <w:bCs/>
          <w:sz w:val="22"/>
          <w:szCs w:val="22"/>
          <w:lang w:val="en-US"/>
        </w:rPr>
        <w:t>Serbuk</w:t>
      </w:r>
      <w:proofErr w:type="spellEnd"/>
      <w:r>
        <w:rPr>
          <w:rFonts w:ascii="Arial" w:eastAsia="Arial" w:hAnsi="Arial" w:cs="Arial"/>
          <w:b/>
          <w:bCs/>
          <w:sz w:val="22"/>
          <w:szCs w:val="22"/>
          <w:lang w:val="en-US"/>
        </w:rPr>
        <w:t xml:space="preserve"> </w:t>
      </w:r>
      <w:proofErr w:type="spellStart"/>
      <w:r>
        <w:rPr>
          <w:rFonts w:ascii="Arial" w:eastAsia="Arial" w:hAnsi="Arial" w:cs="Arial"/>
          <w:b/>
          <w:bCs/>
          <w:sz w:val="22"/>
          <w:szCs w:val="22"/>
          <w:lang w:val="en-US"/>
        </w:rPr>
        <w:t>Campolay</w:t>
      </w:r>
      <w:proofErr w:type="spellEnd"/>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56"/>
        <w:gridCol w:w="1764"/>
        <w:gridCol w:w="1764"/>
        <w:gridCol w:w="1767"/>
      </w:tblGrid>
      <w:tr w:rsidR="00CD468D" w:rsidRPr="00CD468D" w14:paraId="64B0C2EA" w14:textId="77777777" w:rsidTr="0069386E">
        <w:tc>
          <w:tcPr>
            <w:tcW w:w="1671" w:type="pct"/>
            <w:vMerge w:val="restart"/>
            <w:tcBorders>
              <w:right w:val="nil"/>
            </w:tcBorders>
            <w:vAlign w:val="center"/>
          </w:tcPr>
          <w:p w14:paraId="0B226D04" w14:textId="77777777" w:rsidR="00CD468D" w:rsidRPr="00CD468D" w:rsidRDefault="00CD468D" w:rsidP="0069386E">
            <w:pPr>
              <w:ind w:right="370"/>
              <w:jc w:val="center"/>
              <w:rPr>
                <w:rFonts w:ascii="Arial" w:eastAsia="Arial" w:hAnsi="Arial" w:cs="Arial"/>
                <w:bCs/>
                <w:sz w:val="22"/>
                <w:szCs w:val="22"/>
                <w:lang w:val="en-US"/>
              </w:rPr>
            </w:pPr>
            <w:proofErr w:type="spellStart"/>
            <w:r w:rsidRPr="00CD468D">
              <w:rPr>
                <w:rFonts w:ascii="Arial" w:eastAsia="Arial" w:hAnsi="Arial" w:cs="Arial"/>
                <w:bCs/>
                <w:sz w:val="22"/>
                <w:szCs w:val="22"/>
                <w:lang w:val="en-US"/>
              </w:rPr>
              <w:t>Perlakuan</w:t>
            </w:r>
            <w:proofErr w:type="spellEnd"/>
          </w:p>
        </w:tc>
        <w:tc>
          <w:tcPr>
            <w:tcW w:w="3329" w:type="pct"/>
            <w:gridSpan w:val="3"/>
            <w:tcBorders>
              <w:left w:val="nil"/>
            </w:tcBorders>
            <w:vAlign w:val="center"/>
          </w:tcPr>
          <w:p w14:paraId="42BCEBD9" w14:textId="77777777"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Warna</w:t>
            </w:r>
          </w:p>
        </w:tc>
      </w:tr>
      <w:tr w:rsidR="00CD468D" w:rsidRPr="00CD468D" w14:paraId="316A9295" w14:textId="77777777" w:rsidTr="0069386E">
        <w:tc>
          <w:tcPr>
            <w:tcW w:w="1671" w:type="pct"/>
            <w:vMerge/>
            <w:tcBorders>
              <w:bottom w:val="single" w:sz="4" w:space="0" w:color="auto"/>
              <w:right w:val="nil"/>
            </w:tcBorders>
            <w:vAlign w:val="center"/>
          </w:tcPr>
          <w:p w14:paraId="6C32781A" w14:textId="77777777" w:rsidR="00CD468D" w:rsidRPr="00CD468D" w:rsidRDefault="00CD468D" w:rsidP="0069386E">
            <w:pPr>
              <w:ind w:right="370"/>
              <w:jc w:val="center"/>
              <w:rPr>
                <w:rFonts w:ascii="Arial" w:eastAsia="Arial" w:hAnsi="Arial" w:cs="Arial"/>
                <w:bCs/>
                <w:sz w:val="22"/>
                <w:szCs w:val="22"/>
                <w:lang w:val="en-US"/>
              </w:rPr>
            </w:pPr>
          </w:p>
        </w:tc>
        <w:tc>
          <w:tcPr>
            <w:tcW w:w="1109" w:type="pct"/>
            <w:tcBorders>
              <w:left w:val="nil"/>
              <w:bottom w:val="single" w:sz="4" w:space="0" w:color="auto"/>
              <w:right w:val="nil"/>
            </w:tcBorders>
            <w:vAlign w:val="center"/>
          </w:tcPr>
          <w:p w14:paraId="67366944" w14:textId="77777777"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L*</w:t>
            </w:r>
          </w:p>
        </w:tc>
        <w:tc>
          <w:tcPr>
            <w:tcW w:w="1109" w:type="pct"/>
            <w:tcBorders>
              <w:left w:val="nil"/>
              <w:bottom w:val="single" w:sz="4" w:space="0" w:color="auto"/>
              <w:right w:val="nil"/>
            </w:tcBorders>
            <w:vAlign w:val="center"/>
          </w:tcPr>
          <w:p w14:paraId="2D713E3B" w14:textId="77777777"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a*</w:t>
            </w:r>
          </w:p>
        </w:tc>
        <w:tc>
          <w:tcPr>
            <w:tcW w:w="1111" w:type="pct"/>
            <w:tcBorders>
              <w:left w:val="nil"/>
              <w:bottom w:val="single" w:sz="4" w:space="0" w:color="auto"/>
            </w:tcBorders>
            <w:vAlign w:val="center"/>
          </w:tcPr>
          <w:p w14:paraId="6C6D1FD1" w14:textId="77777777"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b*</w:t>
            </w:r>
          </w:p>
        </w:tc>
      </w:tr>
      <w:tr w:rsidR="00CD468D" w:rsidRPr="00CD468D" w14:paraId="0906351C" w14:textId="77777777" w:rsidTr="0069386E">
        <w:tc>
          <w:tcPr>
            <w:tcW w:w="1671" w:type="pct"/>
            <w:tcBorders>
              <w:bottom w:val="nil"/>
              <w:right w:val="nil"/>
            </w:tcBorders>
          </w:tcPr>
          <w:p w14:paraId="60862921" w14:textId="77777777" w:rsidR="00CD468D" w:rsidRPr="00CD468D" w:rsidRDefault="00CD468D" w:rsidP="00CD468D">
            <w:pPr>
              <w:ind w:right="370"/>
              <w:jc w:val="both"/>
              <w:rPr>
                <w:rFonts w:ascii="Arial" w:eastAsia="Arial" w:hAnsi="Arial" w:cs="Arial"/>
                <w:bCs/>
                <w:sz w:val="22"/>
                <w:szCs w:val="22"/>
                <w:lang w:val="en-US"/>
              </w:rPr>
            </w:pPr>
            <w:bookmarkStart w:id="3" w:name="_Hlk153110097"/>
            <w:bookmarkStart w:id="4" w:name="_Hlk153110022"/>
            <w:r w:rsidRPr="00CD468D">
              <w:rPr>
                <w:rFonts w:ascii="Arial" w:eastAsia="Arial" w:hAnsi="Arial" w:cs="Arial"/>
                <w:bCs/>
                <w:sz w:val="22"/>
                <w:szCs w:val="22"/>
                <w:lang w:val="en-US"/>
              </w:rPr>
              <w:t xml:space="preserve">P1 (90%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10%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w:t>
            </w:r>
            <w:bookmarkEnd w:id="3"/>
          </w:p>
        </w:tc>
        <w:tc>
          <w:tcPr>
            <w:tcW w:w="1109" w:type="pct"/>
            <w:tcBorders>
              <w:left w:val="nil"/>
              <w:bottom w:val="nil"/>
              <w:right w:val="nil"/>
            </w:tcBorders>
            <w:vAlign w:val="center"/>
          </w:tcPr>
          <w:p w14:paraId="15E4D060" w14:textId="7897E036"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86</w:t>
            </w:r>
            <w:r>
              <w:rPr>
                <w:rFonts w:ascii="Arial" w:eastAsia="Arial" w:hAnsi="Arial" w:cs="Arial"/>
                <w:bCs/>
                <w:sz w:val="22"/>
                <w:szCs w:val="22"/>
                <w:lang w:val="en-US"/>
              </w:rPr>
              <w:t>,</w:t>
            </w:r>
            <w:r w:rsidRPr="00CD468D">
              <w:rPr>
                <w:rFonts w:ascii="Arial" w:eastAsia="Arial" w:hAnsi="Arial" w:cs="Arial"/>
                <w:bCs/>
                <w:sz w:val="22"/>
                <w:szCs w:val="22"/>
                <w:lang w:val="en-US"/>
              </w:rPr>
              <w:t>60±1.18</w:t>
            </w:r>
            <w:r w:rsidRPr="00CD468D">
              <w:rPr>
                <w:rFonts w:ascii="Arial" w:eastAsia="Arial" w:hAnsi="Arial" w:cs="Arial"/>
                <w:bCs/>
                <w:sz w:val="22"/>
                <w:szCs w:val="22"/>
                <w:vertAlign w:val="superscript"/>
                <w:lang w:val="en-US"/>
              </w:rPr>
              <w:t>a</w:t>
            </w:r>
          </w:p>
        </w:tc>
        <w:tc>
          <w:tcPr>
            <w:tcW w:w="1109" w:type="pct"/>
            <w:tcBorders>
              <w:left w:val="nil"/>
              <w:bottom w:val="nil"/>
              <w:right w:val="nil"/>
            </w:tcBorders>
            <w:vAlign w:val="center"/>
          </w:tcPr>
          <w:p w14:paraId="061AB03F" w14:textId="75816157"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9</w:t>
            </w:r>
            <w:r>
              <w:rPr>
                <w:rFonts w:ascii="Arial" w:eastAsia="Arial" w:hAnsi="Arial" w:cs="Arial"/>
                <w:bCs/>
                <w:sz w:val="22"/>
                <w:szCs w:val="22"/>
                <w:lang w:val="en-US"/>
              </w:rPr>
              <w:t>,</w:t>
            </w:r>
            <w:r w:rsidRPr="00CD468D">
              <w:rPr>
                <w:rFonts w:ascii="Arial" w:eastAsia="Arial" w:hAnsi="Arial" w:cs="Arial"/>
                <w:bCs/>
                <w:sz w:val="22"/>
                <w:szCs w:val="22"/>
                <w:lang w:val="en-US"/>
              </w:rPr>
              <w:t>43±2</w:t>
            </w:r>
            <w:r>
              <w:rPr>
                <w:rFonts w:ascii="Arial" w:eastAsia="Arial" w:hAnsi="Arial" w:cs="Arial"/>
                <w:bCs/>
                <w:sz w:val="22"/>
                <w:szCs w:val="22"/>
                <w:lang w:val="en-US"/>
              </w:rPr>
              <w:t>,</w:t>
            </w:r>
            <w:r w:rsidRPr="00CD468D">
              <w:rPr>
                <w:rFonts w:ascii="Arial" w:eastAsia="Arial" w:hAnsi="Arial" w:cs="Arial"/>
                <w:bCs/>
                <w:sz w:val="22"/>
                <w:szCs w:val="22"/>
                <w:lang w:val="en-US"/>
              </w:rPr>
              <w:t>31</w:t>
            </w:r>
            <w:r w:rsidRPr="00CD468D">
              <w:rPr>
                <w:rFonts w:ascii="Arial" w:eastAsia="Arial" w:hAnsi="Arial" w:cs="Arial"/>
                <w:bCs/>
                <w:sz w:val="22"/>
                <w:szCs w:val="22"/>
                <w:vertAlign w:val="superscript"/>
                <w:lang w:val="en-US"/>
              </w:rPr>
              <w:t>b</w:t>
            </w:r>
          </w:p>
        </w:tc>
        <w:tc>
          <w:tcPr>
            <w:tcW w:w="1111" w:type="pct"/>
            <w:tcBorders>
              <w:left w:val="nil"/>
              <w:bottom w:val="nil"/>
            </w:tcBorders>
            <w:vAlign w:val="center"/>
          </w:tcPr>
          <w:p w14:paraId="48E80B4C" w14:textId="41D8BF3A"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44</w:t>
            </w:r>
            <w:r>
              <w:rPr>
                <w:rFonts w:ascii="Arial" w:eastAsia="Arial" w:hAnsi="Arial" w:cs="Arial"/>
                <w:bCs/>
                <w:sz w:val="22"/>
                <w:szCs w:val="22"/>
                <w:lang w:val="en-US"/>
              </w:rPr>
              <w:t>,</w:t>
            </w:r>
            <w:r w:rsidRPr="00CD468D">
              <w:rPr>
                <w:rFonts w:ascii="Arial" w:eastAsia="Arial" w:hAnsi="Arial" w:cs="Arial"/>
                <w:bCs/>
                <w:sz w:val="22"/>
                <w:szCs w:val="22"/>
                <w:lang w:val="en-US"/>
              </w:rPr>
              <w:t>47±9</w:t>
            </w:r>
            <w:r>
              <w:rPr>
                <w:rFonts w:ascii="Arial" w:eastAsia="Arial" w:hAnsi="Arial" w:cs="Arial"/>
                <w:bCs/>
                <w:sz w:val="22"/>
                <w:szCs w:val="22"/>
                <w:lang w:val="en-US"/>
              </w:rPr>
              <w:t>,</w:t>
            </w:r>
            <w:r w:rsidRPr="00CD468D">
              <w:rPr>
                <w:rFonts w:ascii="Arial" w:eastAsia="Arial" w:hAnsi="Arial" w:cs="Arial"/>
                <w:bCs/>
                <w:sz w:val="22"/>
                <w:szCs w:val="22"/>
                <w:lang w:val="en-US"/>
              </w:rPr>
              <w:t>45</w:t>
            </w:r>
            <w:r w:rsidRPr="00CD468D">
              <w:rPr>
                <w:rFonts w:ascii="Arial" w:eastAsia="Arial" w:hAnsi="Arial" w:cs="Arial"/>
                <w:bCs/>
                <w:sz w:val="22"/>
                <w:szCs w:val="22"/>
                <w:vertAlign w:val="superscript"/>
                <w:lang w:val="en-US"/>
              </w:rPr>
              <w:t>a</w:t>
            </w:r>
          </w:p>
        </w:tc>
      </w:tr>
      <w:bookmarkEnd w:id="4"/>
      <w:tr w:rsidR="00CD468D" w:rsidRPr="00CD468D" w14:paraId="5E8AC2A3" w14:textId="77777777" w:rsidTr="0069386E">
        <w:tc>
          <w:tcPr>
            <w:tcW w:w="1671" w:type="pct"/>
            <w:tcBorders>
              <w:top w:val="nil"/>
              <w:bottom w:val="nil"/>
              <w:right w:val="nil"/>
            </w:tcBorders>
          </w:tcPr>
          <w:p w14:paraId="4E30261F" w14:textId="77777777" w:rsidR="00CD468D" w:rsidRPr="00CD468D" w:rsidRDefault="00CD468D" w:rsidP="00CD468D">
            <w:pPr>
              <w:ind w:right="370"/>
              <w:jc w:val="both"/>
              <w:rPr>
                <w:rFonts w:ascii="Arial" w:eastAsia="Arial" w:hAnsi="Arial" w:cs="Arial"/>
                <w:bCs/>
                <w:sz w:val="22"/>
                <w:szCs w:val="22"/>
                <w:lang w:val="en-US"/>
              </w:rPr>
            </w:pPr>
            <w:r w:rsidRPr="00CD468D">
              <w:rPr>
                <w:rFonts w:ascii="Arial" w:eastAsia="Arial" w:hAnsi="Arial" w:cs="Arial"/>
                <w:bCs/>
                <w:sz w:val="22"/>
                <w:szCs w:val="22"/>
                <w:lang w:val="en-US"/>
              </w:rPr>
              <w:t xml:space="preserve">P2 (80%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20%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w:t>
            </w:r>
          </w:p>
        </w:tc>
        <w:tc>
          <w:tcPr>
            <w:tcW w:w="1109" w:type="pct"/>
            <w:tcBorders>
              <w:top w:val="nil"/>
              <w:left w:val="nil"/>
              <w:bottom w:val="nil"/>
              <w:right w:val="nil"/>
            </w:tcBorders>
            <w:vAlign w:val="center"/>
          </w:tcPr>
          <w:p w14:paraId="283360E2" w14:textId="3570CADF"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86</w:t>
            </w:r>
            <w:r>
              <w:rPr>
                <w:rFonts w:ascii="Arial" w:eastAsia="Arial" w:hAnsi="Arial" w:cs="Arial"/>
                <w:bCs/>
                <w:sz w:val="22"/>
                <w:szCs w:val="22"/>
                <w:lang w:val="en-US"/>
              </w:rPr>
              <w:t>,</w:t>
            </w:r>
            <w:r w:rsidRPr="00CD468D">
              <w:rPr>
                <w:rFonts w:ascii="Arial" w:eastAsia="Arial" w:hAnsi="Arial" w:cs="Arial"/>
                <w:bCs/>
                <w:sz w:val="22"/>
                <w:szCs w:val="22"/>
                <w:lang w:val="en-US"/>
              </w:rPr>
              <w:t>73±1</w:t>
            </w:r>
            <w:r>
              <w:rPr>
                <w:rFonts w:ascii="Arial" w:eastAsia="Arial" w:hAnsi="Arial" w:cs="Arial"/>
                <w:bCs/>
                <w:sz w:val="22"/>
                <w:szCs w:val="22"/>
                <w:lang w:val="en-US"/>
              </w:rPr>
              <w:t>,</w:t>
            </w:r>
            <w:r w:rsidRPr="00CD468D">
              <w:rPr>
                <w:rFonts w:ascii="Arial" w:eastAsia="Arial" w:hAnsi="Arial" w:cs="Arial"/>
                <w:bCs/>
                <w:sz w:val="22"/>
                <w:szCs w:val="22"/>
                <w:lang w:val="en-US"/>
              </w:rPr>
              <w:t>83</w:t>
            </w:r>
            <w:r w:rsidRPr="00CD468D">
              <w:rPr>
                <w:rFonts w:ascii="Arial" w:eastAsia="Arial" w:hAnsi="Arial" w:cs="Arial"/>
                <w:bCs/>
                <w:sz w:val="22"/>
                <w:szCs w:val="22"/>
                <w:vertAlign w:val="superscript"/>
                <w:lang w:val="en-US"/>
              </w:rPr>
              <w:t>a</w:t>
            </w:r>
          </w:p>
        </w:tc>
        <w:tc>
          <w:tcPr>
            <w:tcW w:w="1109" w:type="pct"/>
            <w:tcBorders>
              <w:top w:val="nil"/>
              <w:left w:val="nil"/>
              <w:bottom w:val="nil"/>
              <w:right w:val="nil"/>
            </w:tcBorders>
            <w:vAlign w:val="center"/>
          </w:tcPr>
          <w:p w14:paraId="56188DF9" w14:textId="7F802BD4"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8</w:t>
            </w:r>
            <w:r>
              <w:rPr>
                <w:rFonts w:ascii="Arial" w:eastAsia="Arial" w:hAnsi="Arial" w:cs="Arial"/>
                <w:bCs/>
                <w:sz w:val="22"/>
                <w:szCs w:val="22"/>
                <w:lang w:val="en-US"/>
              </w:rPr>
              <w:t>,</w:t>
            </w:r>
            <w:r w:rsidRPr="00CD468D">
              <w:rPr>
                <w:rFonts w:ascii="Arial" w:eastAsia="Arial" w:hAnsi="Arial" w:cs="Arial"/>
                <w:bCs/>
                <w:sz w:val="22"/>
                <w:szCs w:val="22"/>
                <w:lang w:val="en-US"/>
              </w:rPr>
              <w:t>77±3</w:t>
            </w:r>
            <w:r>
              <w:rPr>
                <w:rFonts w:ascii="Arial" w:eastAsia="Arial" w:hAnsi="Arial" w:cs="Arial"/>
                <w:bCs/>
                <w:sz w:val="22"/>
                <w:szCs w:val="22"/>
                <w:lang w:val="en-US"/>
              </w:rPr>
              <w:t>,</w:t>
            </w:r>
            <w:r w:rsidRPr="00CD468D">
              <w:rPr>
                <w:rFonts w:ascii="Arial" w:eastAsia="Arial" w:hAnsi="Arial" w:cs="Arial"/>
                <w:bCs/>
                <w:sz w:val="22"/>
                <w:szCs w:val="22"/>
                <w:lang w:val="en-US"/>
              </w:rPr>
              <w:t>14</w:t>
            </w:r>
            <w:r w:rsidRPr="00CD468D">
              <w:rPr>
                <w:rFonts w:ascii="Arial" w:eastAsia="Arial" w:hAnsi="Arial" w:cs="Arial"/>
                <w:bCs/>
                <w:sz w:val="22"/>
                <w:szCs w:val="22"/>
                <w:vertAlign w:val="superscript"/>
                <w:lang w:val="en-US"/>
              </w:rPr>
              <w:t>b</w:t>
            </w:r>
          </w:p>
        </w:tc>
        <w:tc>
          <w:tcPr>
            <w:tcW w:w="1111" w:type="pct"/>
            <w:tcBorders>
              <w:top w:val="nil"/>
              <w:left w:val="nil"/>
              <w:bottom w:val="nil"/>
            </w:tcBorders>
            <w:vAlign w:val="center"/>
          </w:tcPr>
          <w:p w14:paraId="070B7B6D" w14:textId="20DBD305"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43</w:t>
            </w:r>
            <w:r>
              <w:rPr>
                <w:rFonts w:ascii="Arial" w:eastAsia="Arial" w:hAnsi="Arial" w:cs="Arial"/>
                <w:bCs/>
                <w:sz w:val="22"/>
                <w:szCs w:val="22"/>
                <w:lang w:val="en-US"/>
              </w:rPr>
              <w:t>,</w:t>
            </w:r>
            <w:r w:rsidRPr="00CD468D">
              <w:rPr>
                <w:rFonts w:ascii="Arial" w:eastAsia="Arial" w:hAnsi="Arial" w:cs="Arial"/>
                <w:bCs/>
                <w:sz w:val="22"/>
                <w:szCs w:val="22"/>
                <w:lang w:val="en-US"/>
              </w:rPr>
              <w:t>23±8</w:t>
            </w:r>
            <w:r>
              <w:rPr>
                <w:rFonts w:ascii="Arial" w:eastAsia="Arial" w:hAnsi="Arial" w:cs="Arial"/>
                <w:bCs/>
                <w:sz w:val="22"/>
                <w:szCs w:val="22"/>
                <w:lang w:val="en-US"/>
              </w:rPr>
              <w:t>,</w:t>
            </w:r>
            <w:r w:rsidRPr="00CD468D">
              <w:rPr>
                <w:rFonts w:ascii="Arial" w:eastAsia="Arial" w:hAnsi="Arial" w:cs="Arial"/>
                <w:bCs/>
                <w:sz w:val="22"/>
                <w:szCs w:val="22"/>
                <w:lang w:val="en-US"/>
              </w:rPr>
              <w:t>58</w:t>
            </w:r>
            <w:r w:rsidRPr="00CD468D">
              <w:rPr>
                <w:rFonts w:ascii="Arial" w:eastAsia="Arial" w:hAnsi="Arial" w:cs="Arial"/>
                <w:bCs/>
                <w:sz w:val="22"/>
                <w:szCs w:val="22"/>
                <w:vertAlign w:val="superscript"/>
                <w:lang w:val="en-US"/>
              </w:rPr>
              <w:t>a</w:t>
            </w:r>
          </w:p>
        </w:tc>
      </w:tr>
      <w:tr w:rsidR="00CD468D" w:rsidRPr="00CD468D" w14:paraId="13360C5A" w14:textId="77777777" w:rsidTr="0069386E">
        <w:tc>
          <w:tcPr>
            <w:tcW w:w="1671" w:type="pct"/>
            <w:tcBorders>
              <w:top w:val="nil"/>
              <w:bottom w:val="nil"/>
              <w:right w:val="nil"/>
            </w:tcBorders>
          </w:tcPr>
          <w:p w14:paraId="0C59D058" w14:textId="77777777" w:rsidR="00CD468D" w:rsidRPr="00CD468D" w:rsidRDefault="00CD468D" w:rsidP="00CD468D">
            <w:pPr>
              <w:ind w:right="370"/>
              <w:jc w:val="both"/>
              <w:rPr>
                <w:rFonts w:ascii="Arial" w:eastAsia="Arial" w:hAnsi="Arial" w:cs="Arial"/>
                <w:bCs/>
                <w:sz w:val="22"/>
                <w:szCs w:val="22"/>
                <w:lang w:val="en-US"/>
              </w:rPr>
            </w:pPr>
            <w:r w:rsidRPr="00CD468D">
              <w:rPr>
                <w:rFonts w:ascii="Arial" w:eastAsia="Arial" w:hAnsi="Arial" w:cs="Arial"/>
                <w:bCs/>
                <w:sz w:val="22"/>
                <w:szCs w:val="22"/>
                <w:lang w:val="en-US"/>
              </w:rPr>
              <w:t xml:space="preserve">P3 (70%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30%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w:t>
            </w:r>
          </w:p>
        </w:tc>
        <w:tc>
          <w:tcPr>
            <w:tcW w:w="1109" w:type="pct"/>
            <w:tcBorders>
              <w:top w:val="nil"/>
              <w:left w:val="nil"/>
              <w:bottom w:val="nil"/>
              <w:right w:val="nil"/>
            </w:tcBorders>
            <w:vAlign w:val="center"/>
          </w:tcPr>
          <w:p w14:paraId="6C9A6D5F" w14:textId="459DBA2D"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90</w:t>
            </w:r>
            <w:r>
              <w:rPr>
                <w:rFonts w:ascii="Arial" w:eastAsia="Arial" w:hAnsi="Arial" w:cs="Arial"/>
                <w:bCs/>
                <w:sz w:val="22"/>
                <w:szCs w:val="22"/>
                <w:lang w:val="en-US"/>
              </w:rPr>
              <w:t>,</w:t>
            </w:r>
            <w:r w:rsidRPr="00CD468D">
              <w:rPr>
                <w:rFonts w:ascii="Arial" w:eastAsia="Arial" w:hAnsi="Arial" w:cs="Arial"/>
                <w:bCs/>
                <w:sz w:val="22"/>
                <w:szCs w:val="22"/>
                <w:lang w:val="en-US"/>
              </w:rPr>
              <w:t>14±1</w:t>
            </w:r>
            <w:r>
              <w:rPr>
                <w:rFonts w:ascii="Arial" w:eastAsia="Arial" w:hAnsi="Arial" w:cs="Arial"/>
                <w:bCs/>
                <w:sz w:val="22"/>
                <w:szCs w:val="22"/>
                <w:lang w:val="en-US"/>
              </w:rPr>
              <w:t>,</w:t>
            </w:r>
            <w:r w:rsidRPr="00CD468D">
              <w:rPr>
                <w:rFonts w:ascii="Arial" w:eastAsia="Arial" w:hAnsi="Arial" w:cs="Arial"/>
                <w:bCs/>
                <w:sz w:val="22"/>
                <w:szCs w:val="22"/>
                <w:lang w:val="en-US"/>
              </w:rPr>
              <w:t>8</w:t>
            </w:r>
            <w:r w:rsidRPr="00CD468D">
              <w:rPr>
                <w:rFonts w:ascii="Arial" w:eastAsia="Arial" w:hAnsi="Arial" w:cs="Arial"/>
                <w:bCs/>
                <w:sz w:val="22"/>
                <w:szCs w:val="22"/>
                <w:vertAlign w:val="superscript"/>
                <w:lang w:val="en-US"/>
              </w:rPr>
              <w:t>b</w:t>
            </w:r>
          </w:p>
        </w:tc>
        <w:tc>
          <w:tcPr>
            <w:tcW w:w="1109" w:type="pct"/>
            <w:tcBorders>
              <w:top w:val="nil"/>
              <w:left w:val="nil"/>
              <w:bottom w:val="nil"/>
              <w:right w:val="nil"/>
            </w:tcBorders>
            <w:vAlign w:val="center"/>
          </w:tcPr>
          <w:p w14:paraId="7B62D88F" w14:textId="40CB5F87"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7</w:t>
            </w:r>
            <w:r>
              <w:rPr>
                <w:rFonts w:ascii="Arial" w:eastAsia="Arial" w:hAnsi="Arial" w:cs="Arial"/>
                <w:bCs/>
                <w:sz w:val="22"/>
                <w:szCs w:val="22"/>
                <w:lang w:val="en-US"/>
              </w:rPr>
              <w:t>,</w:t>
            </w:r>
            <w:r w:rsidRPr="00CD468D">
              <w:rPr>
                <w:rFonts w:ascii="Arial" w:eastAsia="Arial" w:hAnsi="Arial" w:cs="Arial"/>
                <w:bCs/>
                <w:sz w:val="22"/>
                <w:szCs w:val="22"/>
                <w:lang w:val="en-US"/>
              </w:rPr>
              <w:t>62±3</w:t>
            </w:r>
            <w:r>
              <w:rPr>
                <w:rFonts w:ascii="Arial" w:eastAsia="Arial" w:hAnsi="Arial" w:cs="Arial"/>
                <w:bCs/>
                <w:sz w:val="22"/>
                <w:szCs w:val="22"/>
                <w:lang w:val="en-US"/>
              </w:rPr>
              <w:t>,</w:t>
            </w:r>
            <w:r w:rsidRPr="00CD468D">
              <w:rPr>
                <w:rFonts w:ascii="Arial" w:eastAsia="Arial" w:hAnsi="Arial" w:cs="Arial"/>
                <w:bCs/>
                <w:sz w:val="22"/>
                <w:szCs w:val="22"/>
                <w:lang w:val="en-US"/>
              </w:rPr>
              <w:t>00</w:t>
            </w:r>
            <w:r w:rsidRPr="00CD468D">
              <w:rPr>
                <w:rFonts w:ascii="Arial" w:eastAsia="Arial" w:hAnsi="Arial" w:cs="Arial"/>
                <w:bCs/>
                <w:sz w:val="22"/>
                <w:szCs w:val="22"/>
                <w:vertAlign w:val="superscript"/>
                <w:lang w:val="en-US"/>
              </w:rPr>
              <w:t>ab</w:t>
            </w:r>
          </w:p>
        </w:tc>
        <w:tc>
          <w:tcPr>
            <w:tcW w:w="1111" w:type="pct"/>
            <w:tcBorders>
              <w:top w:val="nil"/>
              <w:left w:val="nil"/>
              <w:bottom w:val="nil"/>
            </w:tcBorders>
            <w:vAlign w:val="center"/>
          </w:tcPr>
          <w:p w14:paraId="1A1ADA51" w14:textId="715FF63B"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41</w:t>
            </w:r>
            <w:r w:rsidR="0069386E">
              <w:rPr>
                <w:rFonts w:ascii="Arial" w:eastAsia="Arial" w:hAnsi="Arial" w:cs="Arial"/>
                <w:bCs/>
                <w:sz w:val="22"/>
                <w:szCs w:val="22"/>
                <w:lang w:val="en-US"/>
              </w:rPr>
              <w:t>,</w:t>
            </w:r>
            <w:r w:rsidRPr="00CD468D">
              <w:rPr>
                <w:rFonts w:ascii="Arial" w:eastAsia="Arial" w:hAnsi="Arial" w:cs="Arial"/>
                <w:bCs/>
                <w:sz w:val="22"/>
                <w:szCs w:val="22"/>
                <w:lang w:val="en-US"/>
              </w:rPr>
              <w:t>41±6</w:t>
            </w:r>
            <w:r w:rsidR="0069386E">
              <w:rPr>
                <w:rFonts w:ascii="Arial" w:eastAsia="Arial" w:hAnsi="Arial" w:cs="Arial"/>
                <w:bCs/>
                <w:sz w:val="22"/>
                <w:szCs w:val="22"/>
                <w:lang w:val="en-US"/>
              </w:rPr>
              <w:t>,</w:t>
            </w:r>
            <w:r w:rsidRPr="00CD468D">
              <w:rPr>
                <w:rFonts w:ascii="Arial" w:eastAsia="Arial" w:hAnsi="Arial" w:cs="Arial"/>
                <w:bCs/>
                <w:sz w:val="22"/>
                <w:szCs w:val="22"/>
                <w:lang w:val="en-US"/>
              </w:rPr>
              <w:t>95</w:t>
            </w:r>
            <w:r w:rsidRPr="00CD468D">
              <w:rPr>
                <w:rFonts w:ascii="Arial" w:eastAsia="Arial" w:hAnsi="Arial" w:cs="Arial"/>
                <w:bCs/>
                <w:sz w:val="22"/>
                <w:szCs w:val="22"/>
                <w:vertAlign w:val="superscript"/>
                <w:lang w:val="en-US"/>
              </w:rPr>
              <w:t>a</w:t>
            </w:r>
          </w:p>
        </w:tc>
      </w:tr>
      <w:tr w:rsidR="00CD468D" w:rsidRPr="00CD468D" w14:paraId="0B4DDC8F" w14:textId="77777777" w:rsidTr="0069386E">
        <w:tc>
          <w:tcPr>
            <w:tcW w:w="1671" w:type="pct"/>
            <w:tcBorders>
              <w:top w:val="nil"/>
              <w:right w:val="nil"/>
            </w:tcBorders>
          </w:tcPr>
          <w:p w14:paraId="1B8491A5" w14:textId="77777777" w:rsidR="00CD468D" w:rsidRPr="00CD468D" w:rsidRDefault="00CD468D" w:rsidP="00CD468D">
            <w:pPr>
              <w:ind w:right="370"/>
              <w:jc w:val="both"/>
              <w:rPr>
                <w:rFonts w:ascii="Arial" w:eastAsia="Arial" w:hAnsi="Arial" w:cs="Arial"/>
                <w:bCs/>
                <w:sz w:val="22"/>
                <w:szCs w:val="22"/>
                <w:lang w:val="en-US"/>
              </w:rPr>
            </w:pPr>
            <w:r w:rsidRPr="00CD468D">
              <w:rPr>
                <w:rFonts w:ascii="Arial" w:eastAsia="Arial" w:hAnsi="Arial" w:cs="Arial"/>
                <w:bCs/>
                <w:sz w:val="22"/>
                <w:szCs w:val="22"/>
                <w:lang w:val="en-US"/>
              </w:rPr>
              <w:t xml:space="preserve">P4 (60% sari </w:t>
            </w:r>
            <w:proofErr w:type="spellStart"/>
            <w:r w:rsidRPr="00CD468D">
              <w:rPr>
                <w:rFonts w:ascii="Arial" w:eastAsia="Arial" w:hAnsi="Arial" w:cs="Arial"/>
                <w:bCs/>
                <w:sz w:val="22"/>
                <w:szCs w:val="22"/>
                <w:lang w:val="en-US"/>
              </w:rPr>
              <w:t>campolay</w:t>
            </w:r>
            <w:proofErr w:type="spellEnd"/>
            <w:r w:rsidRPr="00CD468D">
              <w:rPr>
                <w:rFonts w:ascii="Arial" w:eastAsia="Arial" w:hAnsi="Arial" w:cs="Arial"/>
                <w:bCs/>
                <w:sz w:val="22"/>
                <w:szCs w:val="22"/>
                <w:lang w:val="en-US"/>
              </w:rPr>
              <w:t xml:space="preserve">: 40% </w:t>
            </w:r>
            <w:proofErr w:type="spellStart"/>
            <w:r w:rsidRPr="00CD468D">
              <w:rPr>
                <w:rFonts w:ascii="Arial" w:eastAsia="Arial" w:hAnsi="Arial" w:cs="Arial"/>
                <w:bCs/>
                <w:sz w:val="22"/>
                <w:szCs w:val="22"/>
                <w:lang w:val="en-US"/>
              </w:rPr>
              <w:t>maltodekstrin</w:t>
            </w:r>
            <w:proofErr w:type="spellEnd"/>
            <w:r w:rsidRPr="00CD468D">
              <w:rPr>
                <w:rFonts w:ascii="Arial" w:eastAsia="Arial" w:hAnsi="Arial" w:cs="Arial"/>
                <w:bCs/>
                <w:sz w:val="22"/>
                <w:szCs w:val="22"/>
                <w:lang w:val="en-US"/>
              </w:rPr>
              <w:t>)</w:t>
            </w:r>
          </w:p>
        </w:tc>
        <w:tc>
          <w:tcPr>
            <w:tcW w:w="1109" w:type="pct"/>
            <w:tcBorders>
              <w:top w:val="nil"/>
              <w:left w:val="nil"/>
              <w:right w:val="nil"/>
            </w:tcBorders>
            <w:vAlign w:val="center"/>
          </w:tcPr>
          <w:p w14:paraId="47D41C37" w14:textId="7DCC11F4"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91</w:t>
            </w:r>
            <w:r w:rsidR="0069386E">
              <w:rPr>
                <w:rFonts w:ascii="Arial" w:eastAsia="Arial" w:hAnsi="Arial" w:cs="Arial"/>
                <w:bCs/>
                <w:sz w:val="22"/>
                <w:szCs w:val="22"/>
                <w:lang w:val="en-US"/>
              </w:rPr>
              <w:t>,</w:t>
            </w:r>
            <w:r w:rsidRPr="00CD468D">
              <w:rPr>
                <w:rFonts w:ascii="Arial" w:eastAsia="Arial" w:hAnsi="Arial" w:cs="Arial"/>
                <w:bCs/>
                <w:sz w:val="22"/>
                <w:szCs w:val="22"/>
                <w:lang w:val="en-US"/>
              </w:rPr>
              <w:t>82±0</w:t>
            </w:r>
            <w:r w:rsidR="0069386E">
              <w:rPr>
                <w:rFonts w:ascii="Arial" w:eastAsia="Arial" w:hAnsi="Arial" w:cs="Arial"/>
                <w:bCs/>
                <w:sz w:val="22"/>
                <w:szCs w:val="22"/>
                <w:lang w:val="en-US"/>
              </w:rPr>
              <w:t>,</w:t>
            </w:r>
            <w:r w:rsidRPr="00CD468D">
              <w:rPr>
                <w:rFonts w:ascii="Arial" w:eastAsia="Arial" w:hAnsi="Arial" w:cs="Arial"/>
                <w:bCs/>
                <w:sz w:val="22"/>
                <w:szCs w:val="22"/>
                <w:lang w:val="en-US"/>
              </w:rPr>
              <w:t>85</w:t>
            </w:r>
            <w:r w:rsidRPr="00CD468D">
              <w:rPr>
                <w:rFonts w:ascii="Arial" w:eastAsia="Arial" w:hAnsi="Arial" w:cs="Arial"/>
                <w:bCs/>
                <w:sz w:val="22"/>
                <w:szCs w:val="22"/>
                <w:vertAlign w:val="superscript"/>
                <w:lang w:val="en-US"/>
              </w:rPr>
              <w:t>b</w:t>
            </w:r>
          </w:p>
        </w:tc>
        <w:tc>
          <w:tcPr>
            <w:tcW w:w="1109" w:type="pct"/>
            <w:tcBorders>
              <w:top w:val="nil"/>
              <w:left w:val="nil"/>
              <w:right w:val="nil"/>
            </w:tcBorders>
            <w:vAlign w:val="center"/>
          </w:tcPr>
          <w:p w14:paraId="2F4B4971" w14:textId="57C27BD9"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5</w:t>
            </w:r>
            <w:r w:rsidR="0069386E">
              <w:rPr>
                <w:rFonts w:ascii="Arial" w:eastAsia="Arial" w:hAnsi="Arial" w:cs="Arial"/>
                <w:bCs/>
                <w:sz w:val="22"/>
                <w:szCs w:val="22"/>
                <w:lang w:val="en-US"/>
              </w:rPr>
              <w:t>,</w:t>
            </w:r>
            <w:r w:rsidRPr="00CD468D">
              <w:rPr>
                <w:rFonts w:ascii="Arial" w:eastAsia="Arial" w:hAnsi="Arial" w:cs="Arial"/>
                <w:bCs/>
                <w:sz w:val="22"/>
                <w:szCs w:val="22"/>
                <w:lang w:val="en-US"/>
              </w:rPr>
              <w:t>25 ± 1</w:t>
            </w:r>
            <w:r w:rsidR="0069386E">
              <w:rPr>
                <w:rFonts w:ascii="Arial" w:eastAsia="Arial" w:hAnsi="Arial" w:cs="Arial"/>
                <w:bCs/>
                <w:sz w:val="22"/>
                <w:szCs w:val="22"/>
                <w:lang w:val="en-US"/>
              </w:rPr>
              <w:t>,</w:t>
            </w:r>
            <w:r w:rsidRPr="00CD468D">
              <w:rPr>
                <w:rFonts w:ascii="Arial" w:eastAsia="Arial" w:hAnsi="Arial" w:cs="Arial"/>
                <w:bCs/>
                <w:sz w:val="22"/>
                <w:szCs w:val="22"/>
                <w:lang w:val="en-US"/>
              </w:rPr>
              <w:t>21</w:t>
            </w:r>
            <w:r w:rsidRPr="00CD468D">
              <w:rPr>
                <w:rFonts w:ascii="Arial" w:eastAsia="Arial" w:hAnsi="Arial" w:cs="Arial"/>
                <w:bCs/>
                <w:sz w:val="22"/>
                <w:szCs w:val="22"/>
                <w:vertAlign w:val="superscript"/>
                <w:lang w:val="en-US"/>
              </w:rPr>
              <w:t>a</w:t>
            </w:r>
          </w:p>
        </w:tc>
        <w:tc>
          <w:tcPr>
            <w:tcW w:w="1111" w:type="pct"/>
            <w:tcBorders>
              <w:top w:val="nil"/>
              <w:left w:val="nil"/>
            </w:tcBorders>
            <w:vAlign w:val="center"/>
          </w:tcPr>
          <w:p w14:paraId="764D3742" w14:textId="496087B0" w:rsidR="00CD468D" w:rsidRPr="00CD468D" w:rsidRDefault="00CD468D" w:rsidP="0069386E">
            <w:pPr>
              <w:ind w:right="370"/>
              <w:jc w:val="center"/>
              <w:rPr>
                <w:rFonts w:ascii="Arial" w:eastAsia="Arial" w:hAnsi="Arial" w:cs="Arial"/>
                <w:bCs/>
                <w:sz w:val="22"/>
                <w:szCs w:val="22"/>
                <w:lang w:val="en-US"/>
              </w:rPr>
            </w:pPr>
            <w:r w:rsidRPr="00CD468D">
              <w:rPr>
                <w:rFonts w:ascii="Arial" w:eastAsia="Arial" w:hAnsi="Arial" w:cs="Arial"/>
                <w:bCs/>
                <w:sz w:val="22"/>
                <w:szCs w:val="22"/>
                <w:lang w:val="en-US"/>
              </w:rPr>
              <w:t>38</w:t>
            </w:r>
            <w:r w:rsidR="0069386E">
              <w:rPr>
                <w:rFonts w:ascii="Arial" w:eastAsia="Arial" w:hAnsi="Arial" w:cs="Arial"/>
                <w:bCs/>
                <w:sz w:val="22"/>
                <w:szCs w:val="22"/>
                <w:lang w:val="en-US"/>
              </w:rPr>
              <w:t>,</w:t>
            </w:r>
            <w:r w:rsidRPr="00CD468D">
              <w:rPr>
                <w:rFonts w:ascii="Arial" w:eastAsia="Arial" w:hAnsi="Arial" w:cs="Arial"/>
                <w:bCs/>
                <w:sz w:val="22"/>
                <w:szCs w:val="22"/>
                <w:lang w:val="en-US"/>
              </w:rPr>
              <w:t>81±3</w:t>
            </w:r>
            <w:r w:rsidR="0069386E">
              <w:rPr>
                <w:rFonts w:ascii="Arial" w:eastAsia="Arial" w:hAnsi="Arial" w:cs="Arial"/>
                <w:bCs/>
                <w:sz w:val="22"/>
                <w:szCs w:val="22"/>
                <w:lang w:val="en-US"/>
              </w:rPr>
              <w:t>,</w:t>
            </w:r>
            <w:r w:rsidRPr="00CD468D">
              <w:rPr>
                <w:rFonts w:ascii="Arial" w:eastAsia="Arial" w:hAnsi="Arial" w:cs="Arial"/>
                <w:bCs/>
                <w:sz w:val="22"/>
                <w:szCs w:val="22"/>
                <w:lang w:val="en-US"/>
              </w:rPr>
              <w:t>67</w:t>
            </w:r>
            <w:r w:rsidRPr="00CD468D">
              <w:rPr>
                <w:rFonts w:ascii="Arial" w:eastAsia="Arial" w:hAnsi="Arial" w:cs="Arial"/>
                <w:bCs/>
                <w:sz w:val="22"/>
                <w:szCs w:val="22"/>
                <w:vertAlign w:val="superscript"/>
                <w:lang w:val="en-US"/>
              </w:rPr>
              <w:t>a</w:t>
            </w:r>
          </w:p>
        </w:tc>
      </w:tr>
    </w:tbl>
    <w:p w14:paraId="65CB0727" w14:textId="77777777" w:rsidR="0069386E" w:rsidRPr="0069386E" w:rsidRDefault="0069386E" w:rsidP="0069386E">
      <w:pPr>
        <w:ind w:right="370"/>
        <w:jc w:val="both"/>
        <w:rPr>
          <w:rFonts w:ascii="Arial" w:eastAsia="Arial" w:hAnsi="Arial" w:cs="Arial"/>
          <w:b/>
          <w:bCs/>
          <w:lang w:val="en-US"/>
        </w:rPr>
      </w:pPr>
      <w:proofErr w:type="spellStart"/>
      <w:r w:rsidRPr="0069386E">
        <w:rPr>
          <w:rFonts w:ascii="Arial" w:eastAsia="Arial" w:hAnsi="Arial" w:cs="Arial"/>
          <w:b/>
          <w:bCs/>
          <w:lang w:val="en-US"/>
        </w:rPr>
        <w:t>Keterangan</w:t>
      </w:r>
      <w:proofErr w:type="spellEnd"/>
      <w:r w:rsidRPr="0069386E">
        <w:rPr>
          <w:rFonts w:ascii="Arial" w:eastAsia="Arial" w:hAnsi="Arial" w:cs="Arial"/>
          <w:b/>
          <w:bCs/>
          <w:lang w:val="en-US"/>
        </w:rPr>
        <w:t xml:space="preserve">: Angka pada </w:t>
      </w:r>
      <w:proofErr w:type="spellStart"/>
      <w:r w:rsidRPr="0069386E">
        <w:rPr>
          <w:rFonts w:ascii="Arial" w:eastAsia="Arial" w:hAnsi="Arial" w:cs="Arial"/>
          <w:b/>
          <w:bCs/>
          <w:lang w:val="en-US"/>
        </w:rPr>
        <w:t>kolom</w:t>
      </w:r>
      <w:proofErr w:type="spellEnd"/>
      <w:r w:rsidRPr="0069386E">
        <w:rPr>
          <w:rFonts w:ascii="Arial" w:eastAsia="Arial" w:hAnsi="Arial" w:cs="Arial"/>
          <w:b/>
          <w:bCs/>
          <w:lang w:val="en-US"/>
        </w:rPr>
        <w:t xml:space="preserve"> yang </w:t>
      </w:r>
      <w:proofErr w:type="spellStart"/>
      <w:r w:rsidRPr="0069386E">
        <w:rPr>
          <w:rFonts w:ascii="Arial" w:eastAsia="Arial" w:hAnsi="Arial" w:cs="Arial"/>
          <w:b/>
          <w:bCs/>
          <w:lang w:val="en-US"/>
        </w:rPr>
        <w:t>diikuti</w:t>
      </w:r>
      <w:proofErr w:type="spellEnd"/>
      <w:r w:rsidRPr="0069386E">
        <w:rPr>
          <w:rFonts w:ascii="Arial" w:eastAsia="Arial" w:hAnsi="Arial" w:cs="Arial"/>
          <w:b/>
          <w:bCs/>
          <w:lang w:val="en-US"/>
        </w:rPr>
        <w:t xml:space="preserve"> </w:t>
      </w:r>
      <w:proofErr w:type="spellStart"/>
      <w:r w:rsidRPr="0069386E">
        <w:rPr>
          <w:rFonts w:ascii="Arial" w:eastAsia="Arial" w:hAnsi="Arial" w:cs="Arial"/>
          <w:b/>
          <w:bCs/>
          <w:lang w:val="en-US"/>
        </w:rPr>
        <w:t>huruf</w:t>
      </w:r>
      <w:proofErr w:type="spellEnd"/>
      <w:r w:rsidRPr="0069386E">
        <w:rPr>
          <w:rFonts w:ascii="Arial" w:eastAsia="Arial" w:hAnsi="Arial" w:cs="Arial"/>
          <w:b/>
          <w:bCs/>
          <w:lang w:val="en-US"/>
        </w:rPr>
        <w:t xml:space="preserve"> yang </w:t>
      </w:r>
      <w:proofErr w:type="spellStart"/>
      <w:r w:rsidRPr="0069386E">
        <w:rPr>
          <w:rFonts w:ascii="Arial" w:eastAsia="Arial" w:hAnsi="Arial" w:cs="Arial"/>
          <w:b/>
          <w:bCs/>
          <w:lang w:val="en-US"/>
        </w:rPr>
        <w:t>sama</w:t>
      </w:r>
      <w:proofErr w:type="spellEnd"/>
      <w:r w:rsidRPr="0069386E">
        <w:rPr>
          <w:rFonts w:ascii="Arial" w:eastAsia="Arial" w:hAnsi="Arial" w:cs="Arial"/>
          <w:b/>
          <w:bCs/>
          <w:lang w:val="en-US"/>
        </w:rPr>
        <w:t xml:space="preserve"> </w:t>
      </w:r>
      <w:proofErr w:type="spellStart"/>
      <w:r w:rsidRPr="0069386E">
        <w:rPr>
          <w:rFonts w:ascii="Arial" w:eastAsia="Arial" w:hAnsi="Arial" w:cs="Arial"/>
          <w:b/>
          <w:bCs/>
          <w:lang w:val="en-US"/>
        </w:rPr>
        <w:t>tidak</w:t>
      </w:r>
      <w:proofErr w:type="spellEnd"/>
      <w:r w:rsidRPr="0069386E">
        <w:rPr>
          <w:rFonts w:ascii="Arial" w:eastAsia="Arial" w:hAnsi="Arial" w:cs="Arial"/>
          <w:b/>
          <w:bCs/>
          <w:lang w:val="en-US"/>
        </w:rPr>
        <w:t xml:space="preserve"> </w:t>
      </w:r>
      <w:proofErr w:type="spellStart"/>
      <w:r w:rsidRPr="0069386E">
        <w:rPr>
          <w:rFonts w:ascii="Arial" w:eastAsia="Arial" w:hAnsi="Arial" w:cs="Arial"/>
          <w:b/>
          <w:bCs/>
          <w:lang w:val="en-US"/>
        </w:rPr>
        <w:t>berbeda</w:t>
      </w:r>
      <w:proofErr w:type="spellEnd"/>
      <w:r w:rsidRPr="0069386E">
        <w:rPr>
          <w:rFonts w:ascii="Arial" w:eastAsia="Arial" w:hAnsi="Arial" w:cs="Arial"/>
          <w:b/>
          <w:bCs/>
          <w:lang w:val="en-US"/>
        </w:rPr>
        <w:t xml:space="preserve"> </w:t>
      </w:r>
      <w:proofErr w:type="spellStart"/>
      <w:r w:rsidRPr="0069386E">
        <w:rPr>
          <w:rFonts w:ascii="Arial" w:eastAsia="Arial" w:hAnsi="Arial" w:cs="Arial"/>
          <w:b/>
          <w:bCs/>
          <w:lang w:val="en-US"/>
        </w:rPr>
        <w:t>nyata</w:t>
      </w:r>
      <w:proofErr w:type="spellEnd"/>
      <w:r w:rsidRPr="0069386E">
        <w:rPr>
          <w:rFonts w:ascii="Arial" w:eastAsia="Arial" w:hAnsi="Arial" w:cs="Arial"/>
          <w:b/>
          <w:bCs/>
          <w:lang w:val="en-US"/>
        </w:rPr>
        <w:t xml:space="preserve"> </w:t>
      </w:r>
      <w:proofErr w:type="spellStart"/>
      <w:r w:rsidRPr="0069386E">
        <w:rPr>
          <w:rFonts w:ascii="Arial" w:eastAsia="Arial" w:hAnsi="Arial" w:cs="Arial"/>
          <w:b/>
          <w:bCs/>
          <w:lang w:val="en-US"/>
        </w:rPr>
        <w:t>berdasarkan</w:t>
      </w:r>
      <w:proofErr w:type="spellEnd"/>
      <w:r w:rsidRPr="0069386E">
        <w:rPr>
          <w:rFonts w:ascii="Arial" w:eastAsia="Arial" w:hAnsi="Arial" w:cs="Arial"/>
          <w:b/>
          <w:bCs/>
          <w:lang w:val="en-US"/>
        </w:rPr>
        <w:t xml:space="preserve"> uji DMRT pada </w:t>
      </w:r>
      <w:proofErr w:type="spellStart"/>
      <w:r w:rsidRPr="0069386E">
        <w:rPr>
          <w:rFonts w:ascii="Arial" w:eastAsia="Arial" w:hAnsi="Arial" w:cs="Arial"/>
          <w:b/>
          <w:bCs/>
          <w:lang w:val="en-US"/>
        </w:rPr>
        <w:t>taraf</w:t>
      </w:r>
      <w:proofErr w:type="spellEnd"/>
      <w:r w:rsidRPr="0069386E">
        <w:rPr>
          <w:rFonts w:ascii="Arial" w:eastAsia="Arial" w:hAnsi="Arial" w:cs="Arial"/>
          <w:b/>
          <w:bCs/>
          <w:lang w:val="en-US"/>
        </w:rPr>
        <w:t xml:space="preserve"> 5%</w:t>
      </w:r>
    </w:p>
    <w:p w14:paraId="7AAAE384" w14:textId="77777777" w:rsidR="00CD468D" w:rsidRPr="00CD468D" w:rsidRDefault="00CD468D" w:rsidP="00CD468D">
      <w:pPr>
        <w:spacing w:line="360" w:lineRule="auto"/>
        <w:ind w:right="370"/>
        <w:jc w:val="both"/>
        <w:rPr>
          <w:rFonts w:ascii="Arial" w:eastAsia="Arial" w:hAnsi="Arial" w:cs="Arial"/>
          <w:bCs/>
          <w:sz w:val="22"/>
          <w:szCs w:val="22"/>
          <w:lang w:val="en-US"/>
        </w:rPr>
      </w:pPr>
    </w:p>
    <w:p w14:paraId="4EC28510" w14:textId="0C834067" w:rsidR="00826435" w:rsidRPr="00826435" w:rsidRDefault="00826435" w:rsidP="00826435">
      <w:pPr>
        <w:spacing w:line="360" w:lineRule="auto"/>
        <w:ind w:right="370" w:firstLine="720"/>
        <w:jc w:val="both"/>
        <w:rPr>
          <w:rFonts w:ascii="Arial" w:eastAsia="Arial" w:hAnsi="Arial" w:cs="Arial"/>
          <w:bCs/>
          <w:sz w:val="22"/>
          <w:szCs w:val="22"/>
          <w:lang w:val="en-US"/>
        </w:rPr>
      </w:pPr>
      <w:r w:rsidRPr="00826435">
        <w:rPr>
          <w:rFonts w:ascii="Arial" w:eastAsia="Arial" w:hAnsi="Arial" w:cs="Arial"/>
          <w:bCs/>
          <w:sz w:val="22"/>
          <w:szCs w:val="22"/>
          <w:lang w:val="en-US"/>
        </w:rPr>
        <w:t xml:space="preserve">Hasil </w:t>
      </w:r>
      <w:proofErr w:type="spellStart"/>
      <w:r w:rsidRPr="00826435">
        <w:rPr>
          <w:rFonts w:ascii="Arial" w:eastAsia="Arial" w:hAnsi="Arial" w:cs="Arial"/>
          <w:bCs/>
          <w:sz w:val="22"/>
          <w:szCs w:val="22"/>
          <w:lang w:val="en-US"/>
        </w:rPr>
        <w:t>analisa</w:t>
      </w:r>
      <w:proofErr w:type="spellEnd"/>
      <w:r w:rsidRPr="00826435">
        <w:rPr>
          <w:rFonts w:ascii="Arial" w:eastAsia="Arial" w:hAnsi="Arial" w:cs="Arial"/>
          <w:bCs/>
          <w:sz w:val="22"/>
          <w:szCs w:val="22"/>
          <w:lang w:val="en-US"/>
        </w:rPr>
        <w:t xml:space="preserve"> uji DMRT</w:t>
      </w:r>
      <w:r>
        <w:rPr>
          <w:rFonts w:ascii="Arial" w:eastAsia="Arial" w:hAnsi="Arial" w:cs="Arial"/>
          <w:bCs/>
          <w:i/>
          <w:iCs/>
          <w:sz w:val="22"/>
          <w:szCs w:val="22"/>
          <w:lang w:val="en-US"/>
        </w:rPr>
        <w:t xml:space="preserve"> </w:t>
      </w:r>
      <w:r w:rsidRPr="00826435">
        <w:rPr>
          <w:rFonts w:ascii="Arial" w:eastAsia="Arial" w:hAnsi="Arial" w:cs="Arial"/>
          <w:bCs/>
          <w:sz w:val="22"/>
          <w:szCs w:val="22"/>
          <w:lang w:val="en-US"/>
        </w:rPr>
        <w:t xml:space="preserve">pada Tabel </w:t>
      </w:r>
      <w:r>
        <w:rPr>
          <w:rFonts w:ascii="Arial" w:eastAsia="Arial" w:hAnsi="Arial" w:cs="Arial"/>
          <w:bCs/>
          <w:sz w:val="22"/>
          <w:szCs w:val="22"/>
          <w:lang w:val="en-US"/>
        </w:rPr>
        <w:t>3</w:t>
      </w:r>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menunjukkan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bahwa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pengaruh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terhadap</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L* pada P1 (90%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10%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tidak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nyata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dengan</w:t>
      </w:r>
      <w:proofErr w:type="spellEnd"/>
      <w:r w:rsidRPr="00826435">
        <w:rPr>
          <w:rFonts w:ascii="Arial" w:eastAsia="Arial" w:hAnsi="Arial" w:cs="Arial"/>
          <w:bCs/>
          <w:sz w:val="22"/>
          <w:szCs w:val="22"/>
          <w:lang w:val="en-US"/>
        </w:rPr>
        <w:t xml:space="preserve"> P2 (80%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20%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tapi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nyata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dengan</w:t>
      </w:r>
      <w:proofErr w:type="spellEnd"/>
      <w:r w:rsidRPr="00826435">
        <w:rPr>
          <w:rFonts w:ascii="Arial" w:eastAsia="Arial" w:hAnsi="Arial" w:cs="Arial"/>
          <w:bCs/>
          <w:sz w:val="22"/>
          <w:szCs w:val="22"/>
          <w:lang w:val="en-US"/>
        </w:rPr>
        <w:t xml:space="preserve"> P3 (70%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30%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dan P4 (60%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40%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Untuk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lastRenderedPageBreak/>
        <w:t>konsentrasi</w:t>
      </w:r>
      <w:proofErr w:type="spellEnd"/>
      <w:r w:rsidRPr="00826435">
        <w:rPr>
          <w:rFonts w:ascii="Arial" w:eastAsia="Arial" w:hAnsi="Arial" w:cs="Arial"/>
          <w:bCs/>
          <w:sz w:val="22"/>
          <w:szCs w:val="22"/>
          <w:lang w:val="en-US"/>
        </w:rPr>
        <w:t xml:space="preserve"> P3 (70%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30%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tidak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nyata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dengan</w:t>
      </w:r>
      <w:proofErr w:type="spellEnd"/>
      <w:r w:rsidRPr="00826435">
        <w:rPr>
          <w:rFonts w:ascii="Arial" w:eastAsia="Arial" w:hAnsi="Arial" w:cs="Arial"/>
          <w:bCs/>
          <w:sz w:val="22"/>
          <w:szCs w:val="22"/>
          <w:lang w:val="en-US"/>
        </w:rPr>
        <w:t xml:space="preserve"> P4 (60%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40%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Diketahui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L* </w:t>
      </w:r>
      <w:proofErr w:type="spellStart"/>
      <w:r w:rsidRPr="00826435">
        <w:rPr>
          <w:rFonts w:ascii="Arial" w:eastAsia="Arial" w:hAnsi="Arial" w:cs="Arial"/>
          <w:bCs/>
          <w:sz w:val="22"/>
          <w:szCs w:val="22"/>
          <w:lang w:val="en-US"/>
        </w:rPr>
        <w:t>tertinggi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sebesar</w:t>
      </w:r>
      <w:proofErr w:type="spellEnd"/>
      <w:r w:rsidRPr="00826435">
        <w:rPr>
          <w:rFonts w:ascii="Arial" w:eastAsia="Arial" w:hAnsi="Arial" w:cs="Arial"/>
          <w:bCs/>
          <w:sz w:val="22"/>
          <w:szCs w:val="22"/>
          <w:lang w:val="en-US"/>
        </w:rPr>
        <w:t xml:space="preserve"> 91.82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maltodeksrin</w:t>
      </w:r>
      <w:proofErr w:type="spellEnd"/>
      <w:r w:rsidRPr="00826435">
        <w:rPr>
          <w:rFonts w:ascii="Arial" w:eastAsia="Arial" w:hAnsi="Arial" w:cs="Arial"/>
          <w:bCs/>
          <w:sz w:val="22"/>
          <w:szCs w:val="22"/>
          <w:lang w:val="en-US"/>
        </w:rPr>
        <w:t xml:space="preserve"> 40% dan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terendah</w:t>
      </w:r>
      <w:proofErr w:type="spellEnd"/>
      <w:r w:rsidRPr="00826435">
        <w:rPr>
          <w:rFonts w:ascii="Arial" w:eastAsia="Arial" w:hAnsi="Arial" w:cs="Arial"/>
          <w:bCs/>
          <w:sz w:val="22"/>
          <w:szCs w:val="22"/>
          <w:lang w:val="en-US"/>
        </w:rPr>
        <w:t xml:space="preserve"> 86.60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penggunaan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10%.</w:t>
      </w:r>
    </w:p>
    <w:p w14:paraId="17778770" w14:textId="6588C8BA" w:rsidR="00826435" w:rsidRPr="00826435" w:rsidRDefault="00826435" w:rsidP="00826435">
      <w:pPr>
        <w:spacing w:line="360" w:lineRule="auto"/>
        <w:ind w:right="370"/>
        <w:jc w:val="both"/>
        <w:rPr>
          <w:rFonts w:ascii="Arial" w:eastAsia="Arial" w:hAnsi="Arial" w:cs="Arial"/>
          <w:bCs/>
          <w:sz w:val="22"/>
          <w:szCs w:val="22"/>
          <w:lang w:val="en-US"/>
        </w:rPr>
      </w:pPr>
      <w:r w:rsidRPr="00826435">
        <w:rPr>
          <w:rFonts w:ascii="Arial" w:eastAsia="Arial" w:hAnsi="Arial" w:cs="Arial"/>
          <w:bCs/>
          <w:sz w:val="22"/>
          <w:szCs w:val="22"/>
          <w:lang w:val="en-US"/>
        </w:rPr>
        <w:tab/>
      </w:r>
      <w:proofErr w:type="spellStart"/>
      <w:r w:rsidRPr="00826435">
        <w:rPr>
          <w:rFonts w:ascii="Arial" w:eastAsia="Arial" w:hAnsi="Arial" w:cs="Arial"/>
          <w:bCs/>
          <w:sz w:val="22"/>
          <w:szCs w:val="22"/>
          <w:lang w:val="en-US"/>
        </w:rPr>
        <w:t>Notasi</w:t>
      </w:r>
      <w:proofErr w:type="spellEnd"/>
      <w:r w:rsidRPr="00826435">
        <w:rPr>
          <w:rFonts w:ascii="Arial" w:eastAsia="Arial" w:hAnsi="Arial" w:cs="Arial"/>
          <w:bCs/>
          <w:sz w:val="22"/>
          <w:szCs w:val="22"/>
          <w:lang w:val="en-US"/>
        </w:rPr>
        <w:t xml:space="preserve"> L* </w:t>
      </w:r>
      <w:proofErr w:type="spellStart"/>
      <w:r w:rsidRPr="00826435">
        <w:rPr>
          <w:rFonts w:ascii="Arial" w:eastAsia="Arial" w:hAnsi="Arial" w:cs="Arial"/>
          <w:bCs/>
          <w:sz w:val="22"/>
          <w:szCs w:val="22"/>
          <w:lang w:val="en-US"/>
        </w:rPr>
        <w:t>menyatakan</w:t>
      </w:r>
      <w:proofErr w:type="spellEnd"/>
      <w:r w:rsidRPr="00826435">
        <w:rPr>
          <w:rFonts w:ascii="Arial" w:eastAsia="Arial" w:hAnsi="Arial" w:cs="Arial"/>
          <w:bCs/>
          <w:sz w:val="22"/>
          <w:szCs w:val="22"/>
          <w:lang w:val="en-US"/>
        </w:rPr>
        <w:t xml:space="preserve"> parameter </w:t>
      </w:r>
      <w:proofErr w:type="spellStart"/>
      <w:r w:rsidRPr="00826435">
        <w:rPr>
          <w:rFonts w:ascii="Arial" w:eastAsia="Arial" w:hAnsi="Arial" w:cs="Arial"/>
          <w:bCs/>
          <w:sz w:val="22"/>
          <w:szCs w:val="22"/>
          <w:lang w:val="en-US"/>
        </w:rPr>
        <w:t>kecerahan</w:t>
      </w:r>
      <w:proofErr w:type="spellEnd"/>
      <w:r w:rsidRPr="00826435">
        <w:rPr>
          <w:rFonts w:ascii="Arial" w:eastAsia="Arial" w:hAnsi="Arial" w:cs="Arial"/>
          <w:bCs/>
          <w:sz w:val="22"/>
          <w:szCs w:val="22"/>
          <w:lang w:val="en-US"/>
        </w:rPr>
        <w:t xml:space="preserve"> (</w:t>
      </w:r>
      <w:r w:rsidRPr="00826435">
        <w:rPr>
          <w:rFonts w:ascii="Arial" w:eastAsia="Arial" w:hAnsi="Arial" w:cs="Arial"/>
          <w:bCs/>
          <w:i/>
          <w:iCs/>
          <w:sz w:val="22"/>
          <w:szCs w:val="22"/>
          <w:lang w:val="en-US"/>
        </w:rPr>
        <w:t>light</w:t>
      </w:r>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mempunyai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0 (</w:t>
      </w:r>
      <w:proofErr w:type="spellStart"/>
      <w:r w:rsidRPr="00826435">
        <w:rPr>
          <w:rFonts w:ascii="Arial" w:eastAsia="Arial" w:hAnsi="Arial" w:cs="Arial"/>
          <w:bCs/>
          <w:sz w:val="22"/>
          <w:szCs w:val="22"/>
          <w:lang w:val="en-US"/>
        </w:rPr>
        <w:t>hitam</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hingga</w:t>
      </w:r>
      <w:proofErr w:type="spellEnd"/>
      <w:r w:rsidRPr="00826435">
        <w:rPr>
          <w:rFonts w:ascii="Arial" w:eastAsia="Arial" w:hAnsi="Arial" w:cs="Arial"/>
          <w:bCs/>
          <w:sz w:val="22"/>
          <w:szCs w:val="22"/>
          <w:lang w:val="en-US"/>
        </w:rPr>
        <w:t xml:space="preserve"> 100 (</w:t>
      </w:r>
      <w:proofErr w:type="spellStart"/>
      <w:r w:rsidRPr="00826435">
        <w:rPr>
          <w:rFonts w:ascii="Arial" w:eastAsia="Arial" w:hAnsi="Arial" w:cs="Arial"/>
          <w:bCs/>
          <w:sz w:val="22"/>
          <w:szCs w:val="22"/>
          <w:lang w:val="en-US"/>
        </w:rPr>
        <w:t>putih</w:t>
      </w:r>
      <w:proofErr w:type="spellEnd"/>
      <w:r w:rsidRPr="00826435">
        <w:rPr>
          <w:rFonts w:ascii="Arial" w:eastAsia="Arial" w:hAnsi="Arial" w:cs="Arial"/>
          <w:bCs/>
          <w:sz w:val="22"/>
          <w:szCs w:val="22"/>
          <w:lang w:val="en-US"/>
        </w:rPr>
        <w:t xml:space="preserve">). Nilai L* </w:t>
      </w:r>
      <w:proofErr w:type="spellStart"/>
      <w:r w:rsidRPr="00826435">
        <w:rPr>
          <w:rFonts w:ascii="Arial" w:eastAsia="Arial" w:hAnsi="Arial" w:cs="Arial"/>
          <w:bCs/>
          <w:sz w:val="22"/>
          <w:szCs w:val="22"/>
          <w:lang w:val="en-US"/>
        </w:rPr>
        <w:t>yaitu</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cahaya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pantul</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menghasilkan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akromatik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putih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abu-abu</w:t>
      </w:r>
      <w:proofErr w:type="spellEnd"/>
      <w:r w:rsidRPr="00826435">
        <w:rPr>
          <w:rFonts w:ascii="Arial" w:eastAsia="Arial" w:hAnsi="Arial" w:cs="Arial"/>
          <w:bCs/>
          <w:sz w:val="22"/>
          <w:szCs w:val="22"/>
          <w:lang w:val="en-US"/>
        </w:rPr>
        <w:t xml:space="preserve"> dan </w:t>
      </w:r>
      <w:proofErr w:type="spellStart"/>
      <w:r w:rsidRPr="00826435">
        <w:rPr>
          <w:rFonts w:ascii="Arial" w:eastAsia="Arial" w:hAnsi="Arial" w:cs="Arial"/>
          <w:bCs/>
          <w:sz w:val="22"/>
          <w:szCs w:val="22"/>
          <w:lang w:val="en-US"/>
        </w:rPr>
        <w:t>hitam</w:t>
      </w:r>
      <w:proofErr w:type="spellEnd"/>
      <w:r w:rsidRPr="00826435">
        <w:rPr>
          <w:rFonts w:ascii="Arial" w:eastAsia="Arial" w:hAnsi="Arial" w:cs="Arial"/>
          <w:bCs/>
          <w:sz w:val="22"/>
          <w:szCs w:val="22"/>
          <w:lang w:val="en-US"/>
        </w:rPr>
        <w:t xml:space="preserve"> (Mahfud,2015). </w:t>
      </w:r>
      <w:proofErr w:type="spellStart"/>
      <w:r w:rsidRPr="00826435">
        <w:rPr>
          <w:rFonts w:ascii="Arial" w:eastAsia="Arial" w:hAnsi="Arial" w:cs="Arial"/>
          <w:bCs/>
          <w:sz w:val="22"/>
          <w:szCs w:val="22"/>
          <w:lang w:val="en-US"/>
        </w:rPr>
        <w:t>Tingginya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penggunaan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konsentrasi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maka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tingkat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kecerahan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L*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menguat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sedangkan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rendah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penggunaan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maka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tingkat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kecerahan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L*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melemah</w:t>
      </w:r>
      <w:proofErr w:type="spellEnd"/>
      <w:r w:rsidRPr="00826435">
        <w:rPr>
          <w:rFonts w:ascii="Arial" w:eastAsia="Arial" w:hAnsi="Arial" w:cs="Arial"/>
          <w:bCs/>
          <w:sz w:val="22"/>
          <w:szCs w:val="22"/>
          <w:lang w:val="en-US"/>
        </w:rPr>
        <w:t xml:space="preserve">. Hal </w:t>
      </w:r>
      <w:proofErr w:type="spellStart"/>
      <w:r w:rsidRPr="00826435">
        <w:rPr>
          <w:rFonts w:ascii="Arial" w:eastAsia="Arial" w:hAnsi="Arial" w:cs="Arial"/>
          <w:bCs/>
          <w:sz w:val="22"/>
          <w:szCs w:val="22"/>
          <w:lang w:val="en-US"/>
        </w:rPr>
        <w:t>tersebut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disebabkan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banyaknya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ditambahkan</w:t>
      </w:r>
      <w:proofErr w:type="spellEnd"/>
      <w:r w:rsidRPr="00826435">
        <w:rPr>
          <w:rFonts w:ascii="Arial" w:eastAsia="Arial" w:hAnsi="Arial" w:cs="Arial"/>
          <w:bCs/>
          <w:sz w:val="22"/>
          <w:szCs w:val="22"/>
          <w:lang w:val="en-US"/>
        </w:rPr>
        <w:t xml:space="preserve"> pada </w:t>
      </w:r>
      <w:proofErr w:type="spellStart"/>
      <w:r w:rsidRPr="00826435">
        <w:rPr>
          <w:rFonts w:ascii="Arial" w:eastAsia="Arial" w:hAnsi="Arial" w:cs="Arial"/>
          <w:bCs/>
          <w:sz w:val="22"/>
          <w:szCs w:val="22"/>
          <w:lang w:val="en-US"/>
        </w:rPr>
        <w:t>sampel</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menghasilkan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padatan</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banyak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sehingga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mengakibatkan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intesitas</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menurun</w:t>
      </w:r>
      <w:proofErr w:type="spellEnd"/>
      <w:r w:rsidRPr="00826435">
        <w:rPr>
          <w:rFonts w:ascii="Arial" w:eastAsia="Arial" w:hAnsi="Arial" w:cs="Arial"/>
          <w:bCs/>
          <w:sz w:val="22"/>
          <w:szCs w:val="22"/>
          <w:lang w:val="en-US"/>
        </w:rPr>
        <w:t xml:space="preserve"> dan </w:t>
      </w:r>
      <w:proofErr w:type="spellStart"/>
      <w:r w:rsidRPr="00826435">
        <w:rPr>
          <w:rFonts w:ascii="Arial" w:eastAsia="Arial" w:hAnsi="Arial" w:cs="Arial"/>
          <w:bCs/>
          <w:sz w:val="22"/>
          <w:szCs w:val="22"/>
          <w:lang w:val="en-US"/>
        </w:rPr>
        <w:t>memucat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menjadi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putih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kecerahan</w:t>
      </w:r>
      <w:proofErr w:type="spellEnd"/>
      <w:r w:rsidRPr="00826435">
        <w:rPr>
          <w:rFonts w:ascii="Arial" w:eastAsia="Arial" w:hAnsi="Arial" w:cs="Arial"/>
          <w:bCs/>
          <w:sz w:val="22"/>
          <w:szCs w:val="22"/>
          <w:lang w:val="en-US"/>
        </w:rPr>
        <w:t xml:space="preserve"> (Ummah </w:t>
      </w:r>
      <w:r w:rsidRPr="00826435">
        <w:rPr>
          <w:rFonts w:ascii="Arial" w:eastAsia="Arial" w:hAnsi="Arial" w:cs="Arial"/>
          <w:bCs/>
          <w:i/>
          <w:iCs/>
          <w:sz w:val="22"/>
          <w:szCs w:val="22"/>
          <w:lang w:val="en-US"/>
        </w:rPr>
        <w:t>et al.,</w:t>
      </w:r>
      <w:r w:rsidRPr="00826435">
        <w:rPr>
          <w:rFonts w:ascii="Arial" w:eastAsia="Arial" w:hAnsi="Arial" w:cs="Arial"/>
          <w:bCs/>
          <w:sz w:val="22"/>
          <w:szCs w:val="22"/>
          <w:lang w:val="en-US"/>
        </w:rPr>
        <w:t xml:space="preserve"> 2021). </w:t>
      </w:r>
      <w:proofErr w:type="spellStart"/>
      <w:r w:rsidRPr="00826435">
        <w:rPr>
          <w:rFonts w:ascii="Arial" w:eastAsia="Arial" w:hAnsi="Arial" w:cs="Arial"/>
          <w:bCs/>
          <w:sz w:val="22"/>
          <w:szCs w:val="22"/>
          <w:lang w:val="en-US"/>
        </w:rPr>
        <w:t>Didukung</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dengan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pernyataan</w:t>
      </w:r>
      <w:proofErr w:type="spellEnd"/>
      <w:r w:rsidRPr="00826435">
        <w:rPr>
          <w:rFonts w:ascii="Arial" w:eastAsia="Arial" w:hAnsi="Arial" w:cs="Arial"/>
          <w:bCs/>
          <w:sz w:val="22"/>
          <w:szCs w:val="22"/>
          <w:lang w:val="en-US"/>
        </w:rPr>
        <w:t xml:space="preserve"> Putra </w:t>
      </w:r>
      <w:r w:rsidRPr="00826435">
        <w:rPr>
          <w:rFonts w:ascii="Arial" w:eastAsia="Arial" w:hAnsi="Arial" w:cs="Arial"/>
          <w:bCs/>
          <w:i/>
          <w:iCs/>
          <w:sz w:val="22"/>
          <w:szCs w:val="22"/>
          <w:lang w:val="en-US"/>
        </w:rPr>
        <w:t>et al</w:t>
      </w:r>
      <w:r w:rsidRPr="00826435">
        <w:rPr>
          <w:rFonts w:ascii="Arial" w:eastAsia="Arial" w:hAnsi="Arial" w:cs="Arial"/>
          <w:bCs/>
          <w:sz w:val="22"/>
          <w:szCs w:val="22"/>
          <w:lang w:val="en-US"/>
        </w:rPr>
        <w:t xml:space="preserve"> (2015)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mempunyai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asli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putih</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mengakibatkan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cenderung</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lebih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putih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sehingga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tingginya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konsentrasi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dihasilkan</w:t>
      </w:r>
      <w:proofErr w:type="spellEnd"/>
      <w:r w:rsidRPr="00826435">
        <w:rPr>
          <w:rFonts w:ascii="Arial" w:eastAsia="Arial" w:hAnsi="Arial" w:cs="Arial"/>
          <w:bCs/>
          <w:sz w:val="22"/>
          <w:szCs w:val="22"/>
          <w:lang w:val="en-US"/>
        </w:rPr>
        <w:t xml:space="preserve"> pada </w:t>
      </w:r>
      <w:proofErr w:type="spellStart"/>
      <w:r w:rsidRPr="00826435">
        <w:rPr>
          <w:rFonts w:ascii="Arial" w:eastAsia="Arial" w:hAnsi="Arial" w:cs="Arial"/>
          <w:bCs/>
          <w:sz w:val="22"/>
          <w:szCs w:val="22"/>
          <w:lang w:val="en-US"/>
        </w:rPr>
        <w:t>produk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menjadi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jauh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asalnya</w:t>
      </w:r>
      <w:proofErr w:type="spellEnd"/>
      <w:r w:rsidRPr="00826435">
        <w:rPr>
          <w:rFonts w:ascii="Arial" w:eastAsia="Arial" w:hAnsi="Arial" w:cs="Arial"/>
          <w:bCs/>
          <w:sz w:val="22"/>
          <w:szCs w:val="22"/>
          <w:lang w:val="en-US"/>
        </w:rPr>
        <w:t xml:space="preserve">.  </w:t>
      </w:r>
    </w:p>
    <w:p w14:paraId="6F842E9C" w14:textId="50E3732F" w:rsidR="00826435" w:rsidRPr="00826435" w:rsidRDefault="00826435" w:rsidP="00826435">
      <w:pPr>
        <w:spacing w:line="360" w:lineRule="auto"/>
        <w:ind w:right="370" w:firstLine="720"/>
        <w:jc w:val="both"/>
        <w:rPr>
          <w:rFonts w:ascii="Arial" w:eastAsia="Arial" w:hAnsi="Arial" w:cs="Arial"/>
          <w:bCs/>
          <w:sz w:val="22"/>
          <w:szCs w:val="22"/>
          <w:lang w:val="en-US"/>
        </w:rPr>
      </w:pPr>
      <w:r w:rsidRPr="00826435">
        <w:rPr>
          <w:rFonts w:ascii="Arial" w:eastAsia="Arial" w:hAnsi="Arial" w:cs="Arial"/>
          <w:bCs/>
          <w:sz w:val="22"/>
          <w:szCs w:val="22"/>
          <w:lang w:val="en-US"/>
        </w:rPr>
        <w:t>Pada uji DMRT</w:t>
      </w:r>
      <w:r>
        <w:rPr>
          <w:rFonts w:ascii="Arial" w:eastAsia="Arial" w:hAnsi="Arial" w:cs="Arial"/>
          <w:bCs/>
          <w:i/>
          <w:iCs/>
          <w:sz w:val="22"/>
          <w:szCs w:val="22"/>
          <w:lang w:val="en-US"/>
        </w:rPr>
        <w:t xml:space="preserve"> </w:t>
      </w:r>
      <w:proofErr w:type="spellStart"/>
      <w:r w:rsidRPr="00826435">
        <w:rPr>
          <w:rFonts w:ascii="Arial" w:eastAsia="Arial" w:hAnsi="Arial" w:cs="Arial"/>
          <w:bCs/>
          <w:sz w:val="22"/>
          <w:szCs w:val="22"/>
          <w:lang w:val="en-US"/>
        </w:rPr>
        <w:t>ditunjukkan</w:t>
      </w:r>
      <w:proofErr w:type="spellEnd"/>
      <w:r w:rsidRPr="00826435">
        <w:rPr>
          <w:rFonts w:ascii="Arial" w:eastAsia="Arial" w:hAnsi="Arial" w:cs="Arial"/>
          <w:bCs/>
          <w:sz w:val="22"/>
          <w:szCs w:val="22"/>
          <w:lang w:val="en-US"/>
        </w:rPr>
        <w:t xml:space="preserve"> pada Tabel </w:t>
      </w:r>
      <w:r>
        <w:rPr>
          <w:rFonts w:ascii="Arial" w:eastAsia="Arial" w:hAnsi="Arial" w:cs="Arial"/>
          <w:bCs/>
          <w:sz w:val="22"/>
          <w:szCs w:val="22"/>
          <w:lang w:val="en-US"/>
        </w:rPr>
        <w:t>3</w:t>
      </w:r>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hasil</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rata-rata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a*</w:t>
      </w:r>
      <w:r>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serbuk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menunjukan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bahwa</w:t>
      </w:r>
      <w:proofErr w:type="spellEnd"/>
      <w:r w:rsidRPr="00826435">
        <w:rPr>
          <w:rFonts w:ascii="Arial" w:eastAsia="Arial" w:hAnsi="Arial" w:cs="Arial"/>
          <w:bCs/>
          <w:sz w:val="22"/>
          <w:szCs w:val="22"/>
          <w:lang w:val="en-US"/>
        </w:rPr>
        <w:t xml:space="preserve"> P1 (90%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10%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nyata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dengan</w:t>
      </w:r>
      <w:proofErr w:type="spellEnd"/>
      <w:r w:rsidRPr="00826435">
        <w:rPr>
          <w:rFonts w:ascii="Arial" w:eastAsia="Arial" w:hAnsi="Arial" w:cs="Arial"/>
          <w:bCs/>
          <w:sz w:val="22"/>
          <w:szCs w:val="22"/>
          <w:lang w:val="en-US"/>
        </w:rPr>
        <w:t xml:space="preserve"> P4 (60%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40%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sedangkan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tidak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nyata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dengan</w:t>
      </w:r>
      <w:proofErr w:type="spellEnd"/>
      <w:r w:rsidRPr="00826435">
        <w:rPr>
          <w:rFonts w:ascii="Arial" w:eastAsia="Arial" w:hAnsi="Arial" w:cs="Arial"/>
          <w:bCs/>
          <w:sz w:val="22"/>
          <w:szCs w:val="22"/>
          <w:lang w:val="en-US"/>
        </w:rPr>
        <w:t xml:space="preserve"> P2 (80%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20%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dan P3 (70%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30%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Untuk</w:t>
      </w:r>
      <w:proofErr w:type="spellEnd"/>
      <w:r w:rsidRPr="00826435">
        <w:rPr>
          <w:rFonts w:ascii="Arial" w:eastAsia="Arial" w:hAnsi="Arial" w:cs="Arial"/>
          <w:bCs/>
          <w:sz w:val="22"/>
          <w:szCs w:val="22"/>
          <w:lang w:val="en-US"/>
        </w:rPr>
        <w:t xml:space="preserve"> P3 (70%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30%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tidak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nyata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dengan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perlakuan</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lainnya</w:t>
      </w:r>
      <w:proofErr w:type="spellEnd"/>
      <w:r w:rsidRPr="00826435">
        <w:rPr>
          <w:rFonts w:ascii="Arial" w:eastAsia="Arial" w:hAnsi="Arial" w:cs="Arial"/>
          <w:bCs/>
          <w:sz w:val="22"/>
          <w:szCs w:val="22"/>
          <w:lang w:val="en-US"/>
        </w:rPr>
        <w:t xml:space="preserve">. Nilai </w:t>
      </w:r>
      <w:proofErr w:type="spellStart"/>
      <w:r w:rsidRPr="00826435">
        <w:rPr>
          <w:rFonts w:ascii="Arial" w:eastAsia="Arial" w:hAnsi="Arial" w:cs="Arial"/>
          <w:bCs/>
          <w:sz w:val="22"/>
          <w:szCs w:val="22"/>
          <w:lang w:val="en-US"/>
        </w:rPr>
        <w:t>tertinggi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a* </w:t>
      </w:r>
      <w:proofErr w:type="spellStart"/>
      <w:r w:rsidRPr="00826435">
        <w:rPr>
          <w:rFonts w:ascii="Arial" w:eastAsia="Arial" w:hAnsi="Arial" w:cs="Arial"/>
          <w:bCs/>
          <w:sz w:val="22"/>
          <w:szCs w:val="22"/>
          <w:lang w:val="en-US"/>
        </w:rPr>
        <w:t>sebesar</w:t>
      </w:r>
      <w:proofErr w:type="spellEnd"/>
      <w:r w:rsidRPr="00826435">
        <w:rPr>
          <w:rFonts w:ascii="Arial" w:eastAsia="Arial" w:hAnsi="Arial" w:cs="Arial"/>
          <w:bCs/>
          <w:sz w:val="22"/>
          <w:szCs w:val="22"/>
          <w:lang w:val="en-US"/>
        </w:rPr>
        <w:t xml:space="preserve"> 9.43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P1 (90%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10%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dan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terendah</w:t>
      </w:r>
      <w:proofErr w:type="spellEnd"/>
      <w:r w:rsidRPr="00826435">
        <w:rPr>
          <w:rFonts w:ascii="Arial" w:eastAsia="Arial" w:hAnsi="Arial" w:cs="Arial"/>
          <w:bCs/>
          <w:sz w:val="22"/>
          <w:szCs w:val="22"/>
          <w:lang w:val="en-US"/>
        </w:rPr>
        <w:t xml:space="preserve"> 5.25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P4 (60%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40%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w:t>
      </w:r>
    </w:p>
    <w:p w14:paraId="3CFCFA07" w14:textId="77777777" w:rsidR="00826435" w:rsidRDefault="00826435" w:rsidP="00826435">
      <w:pPr>
        <w:spacing w:line="360" w:lineRule="auto"/>
        <w:ind w:right="370"/>
        <w:jc w:val="both"/>
        <w:rPr>
          <w:rFonts w:ascii="Arial" w:eastAsia="Arial" w:hAnsi="Arial" w:cs="Arial"/>
          <w:bCs/>
          <w:sz w:val="22"/>
          <w:szCs w:val="22"/>
          <w:lang w:val="en-US"/>
        </w:rPr>
      </w:pPr>
      <w:r w:rsidRPr="00826435">
        <w:rPr>
          <w:rFonts w:ascii="Arial" w:eastAsia="Arial" w:hAnsi="Arial" w:cs="Arial"/>
          <w:bCs/>
          <w:sz w:val="22"/>
          <w:szCs w:val="22"/>
          <w:lang w:val="en-US"/>
        </w:rPr>
        <w:tab/>
      </w:r>
      <w:proofErr w:type="spellStart"/>
      <w:r w:rsidRPr="00826435">
        <w:rPr>
          <w:rFonts w:ascii="Arial" w:eastAsia="Arial" w:hAnsi="Arial" w:cs="Arial"/>
          <w:bCs/>
          <w:sz w:val="22"/>
          <w:szCs w:val="22"/>
          <w:lang w:val="en-US"/>
        </w:rPr>
        <w:t>Notasi</w:t>
      </w:r>
      <w:proofErr w:type="spellEnd"/>
      <w:r w:rsidRPr="00826435">
        <w:rPr>
          <w:rFonts w:ascii="Arial" w:eastAsia="Arial" w:hAnsi="Arial" w:cs="Arial"/>
          <w:bCs/>
          <w:sz w:val="22"/>
          <w:szCs w:val="22"/>
          <w:lang w:val="en-US"/>
        </w:rPr>
        <w:t xml:space="preserve"> a* </w:t>
      </w:r>
      <w:proofErr w:type="spellStart"/>
      <w:r w:rsidRPr="00826435">
        <w:rPr>
          <w:rFonts w:ascii="Arial" w:eastAsia="Arial" w:hAnsi="Arial" w:cs="Arial"/>
          <w:bCs/>
          <w:sz w:val="22"/>
          <w:szCs w:val="22"/>
          <w:lang w:val="en-US"/>
        </w:rPr>
        <w:t>atau</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tingkat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kemerahan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merupakan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notasi</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menyatakan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kromatik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campuran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merah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hijau</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a (</w:t>
      </w:r>
      <w:proofErr w:type="spellStart"/>
      <w:r w:rsidRPr="00826435">
        <w:rPr>
          <w:rFonts w:ascii="Arial" w:eastAsia="Arial" w:hAnsi="Arial" w:cs="Arial"/>
          <w:bCs/>
          <w:sz w:val="22"/>
          <w:szCs w:val="22"/>
          <w:lang w:val="en-US"/>
        </w:rPr>
        <w:t>positif</w:t>
      </w:r>
      <w:proofErr w:type="spellEnd"/>
      <w:r w:rsidRPr="00826435">
        <w:rPr>
          <w:rFonts w:ascii="Arial" w:eastAsia="Arial" w:hAnsi="Arial" w:cs="Arial"/>
          <w:bCs/>
          <w:sz w:val="22"/>
          <w:szCs w:val="22"/>
          <w:lang w:val="en-US"/>
        </w:rPr>
        <w:t xml:space="preserve">) dan 0 </w:t>
      </w:r>
      <w:proofErr w:type="spellStart"/>
      <w:r w:rsidRPr="00826435">
        <w:rPr>
          <w:rFonts w:ascii="Arial" w:eastAsia="Arial" w:hAnsi="Arial" w:cs="Arial"/>
          <w:bCs/>
          <w:sz w:val="22"/>
          <w:szCs w:val="22"/>
          <w:lang w:val="en-US"/>
        </w:rPr>
        <w:t>sampai</w:t>
      </w:r>
      <w:proofErr w:type="spellEnd"/>
      <w:r w:rsidRPr="00826435">
        <w:rPr>
          <w:rFonts w:ascii="Arial" w:eastAsia="Arial" w:hAnsi="Arial" w:cs="Arial"/>
          <w:bCs/>
          <w:sz w:val="22"/>
          <w:szCs w:val="22"/>
          <w:lang w:val="en-US"/>
        </w:rPr>
        <w:t xml:space="preserve"> +100 </w:t>
      </w:r>
      <w:proofErr w:type="spellStart"/>
      <w:r w:rsidRPr="00826435">
        <w:rPr>
          <w:rFonts w:ascii="Arial" w:eastAsia="Arial" w:hAnsi="Arial" w:cs="Arial"/>
          <w:bCs/>
          <w:sz w:val="22"/>
          <w:szCs w:val="22"/>
          <w:lang w:val="en-US"/>
        </w:rPr>
        <w:t>untuk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merah</w:t>
      </w:r>
      <w:proofErr w:type="spellEnd"/>
      <w:r w:rsidRPr="00826435">
        <w:rPr>
          <w:rFonts w:ascii="Arial" w:eastAsia="Arial" w:hAnsi="Arial" w:cs="Arial"/>
          <w:bCs/>
          <w:sz w:val="22"/>
          <w:szCs w:val="22"/>
          <w:lang w:val="en-US"/>
        </w:rPr>
        <w:t xml:space="preserve"> dan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a (negative)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0 </w:t>
      </w:r>
      <w:proofErr w:type="spellStart"/>
      <w:r w:rsidRPr="00826435">
        <w:rPr>
          <w:rFonts w:ascii="Arial" w:eastAsia="Arial" w:hAnsi="Arial" w:cs="Arial"/>
          <w:bCs/>
          <w:sz w:val="22"/>
          <w:szCs w:val="22"/>
          <w:lang w:val="en-US"/>
        </w:rPr>
        <w:t>hingga</w:t>
      </w:r>
      <w:proofErr w:type="spellEnd"/>
      <w:r w:rsidRPr="00826435">
        <w:rPr>
          <w:rFonts w:ascii="Arial" w:eastAsia="Arial" w:hAnsi="Arial" w:cs="Arial"/>
          <w:bCs/>
          <w:sz w:val="22"/>
          <w:szCs w:val="22"/>
          <w:lang w:val="en-US"/>
        </w:rPr>
        <w:t xml:space="preserve"> -80 </w:t>
      </w:r>
      <w:proofErr w:type="spellStart"/>
      <w:r w:rsidRPr="00826435">
        <w:rPr>
          <w:rFonts w:ascii="Arial" w:eastAsia="Arial" w:hAnsi="Arial" w:cs="Arial"/>
          <w:bCs/>
          <w:sz w:val="22"/>
          <w:szCs w:val="22"/>
          <w:lang w:val="en-US"/>
        </w:rPr>
        <w:t>untuk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hijau</w:t>
      </w:r>
      <w:proofErr w:type="spellEnd"/>
      <w:r w:rsidRPr="00826435">
        <w:rPr>
          <w:rFonts w:ascii="Arial" w:eastAsia="Arial" w:hAnsi="Arial" w:cs="Arial"/>
          <w:bCs/>
          <w:sz w:val="22"/>
          <w:szCs w:val="22"/>
          <w:lang w:val="en-US"/>
        </w:rPr>
        <w:t xml:space="preserve">.  Hasil </w:t>
      </w:r>
      <w:proofErr w:type="spellStart"/>
      <w:r w:rsidRPr="00826435">
        <w:rPr>
          <w:rFonts w:ascii="Arial" w:eastAsia="Arial" w:hAnsi="Arial" w:cs="Arial"/>
          <w:bCs/>
          <w:sz w:val="22"/>
          <w:szCs w:val="22"/>
          <w:lang w:val="en-US"/>
        </w:rPr>
        <w:t>menunjukkan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bahwa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a* </w:t>
      </w:r>
      <w:proofErr w:type="spellStart"/>
      <w:r w:rsidRPr="00826435">
        <w:rPr>
          <w:rFonts w:ascii="Arial" w:eastAsia="Arial" w:hAnsi="Arial" w:cs="Arial"/>
          <w:bCs/>
          <w:sz w:val="22"/>
          <w:szCs w:val="22"/>
          <w:lang w:val="en-US"/>
        </w:rPr>
        <w:t>cenderung</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menurun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hal</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itu</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dikarenakan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maltodkestrin</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berwarna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putih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ditambahkan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dalam</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jumlah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banyak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menyebabkan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merah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serbuk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dihasilkan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berkurang</w:t>
      </w:r>
      <w:proofErr w:type="spellEnd"/>
      <w:r w:rsidRPr="00826435">
        <w:rPr>
          <w:rFonts w:ascii="Arial" w:eastAsia="Arial" w:hAnsi="Arial" w:cs="Arial"/>
          <w:bCs/>
          <w:sz w:val="22"/>
          <w:szCs w:val="22"/>
          <w:lang w:val="en-US"/>
        </w:rPr>
        <w:t xml:space="preserve"> dan </w:t>
      </w:r>
      <w:proofErr w:type="spellStart"/>
      <w:r w:rsidRPr="00826435">
        <w:rPr>
          <w:rFonts w:ascii="Arial" w:eastAsia="Arial" w:hAnsi="Arial" w:cs="Arial"/>
          <w:bCs/>
          <w:sz w:val="22"/>
          <w:szCs w:val="22"/>
          <w:lang w:val="en-US"/>
        </w:rPr>
        <w:t>memudarkan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alami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bahan</w:t>
      </w:r>
      <w:proofErr w:type="spellEnd"/>
      <w:r w:rsidRPr="00826435">
        <w:rPr>
          <w:rFonts w:ascii="Arial" w:eastAsia="Arial" w:hAnsi="Arial" w:cs="Arial"/>
          <w:bCs/>
          <w:sz w:val="22"/>
          <w:szCs w:val="22"/>
          <w:lang w:val="en-US"/>
        </w:rPr>
        <w:t xml:space="preserve"> (Ummah </w:t>
      </w:r>
      <w:r w:rsidRPr="00826435">
        <w:rPr>
          <w:rFonts w:ascii="Arial" w:eastAsia="Arial" w:hAnsi="Arial" w:cs="Arial"/>
          <w:bCs/>
          <w:i/>
          <w:iCs/>
          <w:sz w:val="22"/>
          <w:szCs w:val="22"/>
          <w:lang w:val="en-US"/>
        </w:rPr>
        <w:t xml:space="preserve">et al., </w:t>
      </w:r>
      <w:r w:rsidRPr="00826435">
        <w:rPr>
          <w:rFonts w:ascii="Arial" w:eastAsia="Arial" w:hAnsi="Arial" w:cs="Arial"/>
          <w:bCs/>
          <w:sz w:val="22"/>
          <w:szCs w:val="22"/>
          <w:lang w:val="en-US"/>
        </w:rPr>
        <w:t>2021).</w:t>
      </w:r>
    </w:p>
    <w:p w14:paraId="0A42D926" w14:textId="1D49FD46" w:rsidR="00826435" w:rsidRDefault="00826435" w:rsidP="00826435">
      <w:pPr>
        <w:spacing w:line="360" w:lineRule="auto"/>
        <w:ind w:right="370" w:firstLine="720"/>
        <w:jc w:val="both"/>
        <w:rPr>
          <w:rFonts w:ascii="Arial" w:eastAsia="Arial" w:hAnsi="Arial" w:cs="Arial"/>
          <w:bCs/>
          <w:sz w:val="22"/>
          <w:szCs w:val="22"/>
          <w:lang w:val="en-US"/>
        </w:rPr>
      </w:pPr>
      <w:r w:rsidRPr="00826435">
        <w:rPr>
          <w:rFonts w:ascii="Arial" w:eastAsia="Arial" w:hAnsi="Arial" w:cs="Arial"/>
          <w:bCs/>
          <w:sz w:val="22"/>
          <w:szCs w:val="22"/>
          <w:lang w:val="en-US"/>
        </w:rPr>
        <w:lastRenderedPageBreak/>
        <w:t xml:space="preserve">Adapun </w:t>
      </w:r>
      <w:proofErr w:type="spellStart"/>
      <w:r w:rsidRPr="00826435">
        <w:rPr>
          <w:rFonts w:ascii="Arial" w:eastAsia="Arial" w:hAnsi="Arial" w:cs="Arial"/>
          <w:bCs/>
          <w:sz w:val="22"/>
          <w:szCs w:val="22"/>
          <w:lang w:val="en-US"/>
        </w:rPr>
        <w:t>hasil</w:t>
      </w:r>
      <w:proofErr w:type="spellEnd"/>
      <w:r w:rsidRPr="00826435">
        <w:rPr>
          <w:rFonts w:ascii="Arial" w:eastAsia="Arial" w:hAnsi="Arial" w:cs="Arial"/>
          <w:bCs/>
          <w:sz w:val="22"/>
          <w:szCs w:val="22"/>
          <w:lang w:val="en-US"/>
        </w:rPr>
        <w:t xml:space="preserve"> uji DMRT</w:t>
      </w:r>
      <w:r>
        <w:rPr>
          <w:rFonts w:ascii="Arial" w:eastAsia="Arial" w:hAnsi="Arial" w:cs="Arial"/>
          <w:bCs/>
          <w:i/>
          <w:iCs/>
          <w:sz w:val="22"/>
          <w:szCs w:val="22"/>
          <w:lang w:val="en-US"/>
        </w:rPr>
        <w:t xml:space="preserve"> </w:t>
      </w:r>
      <w:r w:rsidRPr="00826435">
        <w:rPr>
          <w:rFonts w:ascii="Arial" w:eastAsia="Arial" w:hAnsi="Arial" w:cs="Arial"/>
          <w:bCs/>
          <w:sz w:val="22"/>
          <w:szCs w:val="22"/>
          <w:lang w:val="en-US"/>
        </w:rPr>
        <w:t xml:space="preserve">pada Tabel </w:t>
      </w:r>
      <w:r>
        <w:rPr>
          <w:rFonts w:ascii="Arial" w:eastAsia="Arial" w:hAnsi="Arial" w:cs="Arial"/>
          <w:bCs/>
          <w:sz w:val="22"/>
          <w:szCs w:val="22"/>
          <w:lang w:val="en-US"/>
        </w:rPr>
        <w:t>3</w:t>
      </w:r>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hasil</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b* </w:t>
      </w:r>
      <w:proofErr w:type="spellStart"/>
      <w:r w:rsidRPr="00826435">
        <w:rPr>
          <w:rFonts w:ascii="Arial" w:eastAsia="Arial" w:hAnsi="Arial" w:cs="Arial"/>
          <w:bCs/>
          <w:sz w:val="22"/>
          <w:szCs w:val="22"/>
          <w:lang w:val="en-US"/>
        </w:rPr>
        <w:t>semua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perlakuan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konsentrasi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tidak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berbeda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nyata</w:t>
      </w:r>
      <w:proofErr w:type="spellEnd"/>
      <w:r w:rsidRPr="00826435">
        <w:rPr>
          <w:rFonts w:ascii="Arial" w:eastAsia="Arial" w:hAnsi="Arial" w:cs="Arial"/>
          <w:bCs/>
          <w:sz w:val="22"/>
          <w:szCs w:val="22"/>
          <w:lang w:val="en-US"/>
        </w:rPr>
        <w:t xml:space="preserve">. Nilai rata-rata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b* </w:t>
      </w:r>
      <w:proofErr w:type="spellStart"/>
      <w:r w:rsidRPr="00826435">
        <w:rPr>
          <w:rFonts w:ascii="Arial" w:eastAsia="Arial" w:hAnsi="Arial" w:cs="Arial"/>
          <w:bCs/>
          <w:sz w:val="22"/>
          <w:szCs w:val="22"/>
          <w:lang w:val="en-US"/>
        </w:rPr>
        <w:t>terendah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sebesar</w:t>
      </w:r>
      <w:proofErr w:type="spellEnd"/>
      <w:r w:rsidRPr="00826435">
        <w:rPr>
          <w:rFonts w:ascii="Arial" w:eastAsia="Arial" w:hAnsi="Arial" w:cs="Arial"/>
          <w:bCs/>
          <w:sz w:val="22"/>
          <w:szCs w:val="22"/>
          <w:lang w:val="en-US"/>
        </w:rPr>
        <w:t xml:space="preserve"> 38.81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P4 (60% sari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40%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Tingkat </w:t>
      </w:r>
      <w:proofErr w:type="spellStart"/>
      <w:r w:rsidRPr="00826435">
        <w:rPr>
          <w:rFonts w:ascii="Arial" w:eastAsia="Arial" w:hAnsi="Arial" w:cs="Arial"/>
          <w:bCs/>
          <w:sz w:val="22"/>
          <w:szCs w:val="22"/>
          <w:lang w:val="en-US"/>
        </w:rPr>
        <w:t>kekuningan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atau</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notasi</w:t>
      </w:r>
      <w:proofErr w:type="spellEnd"/>
      <w:r w:rsidRPr="00826435">
        <w:rPr>
          <w:rFonts w:ascii="Arial" w:eastAsia="Arial" w:hAnsi="Arial" w:cs="Arial"/>
          <w:bCs/>
          <w:sz w:val="22"/>
          <w:szCs w:val="22"/>
          <w:lang w:val="en-US"/>
        </w:rPr>
        <w:t xml:space="preserve"> b* </w:t>
      </w:r>
      <w:proofErr w:type="spellStart"/>
      <w:r w:rsidRPr="00826435">
        <w:rPr>
          <w:rFonts w:ascii="Arial" w:eastAsia="Arial" w:hAnsi="Arial" w:cs="Arial"/>
          <w:bCs/>
          <w:sz w:val="22"/>
          <w:szCs w:val="22"/>
          <w:lang w:val="en-US"/>
        </w:rPr>
        <w:t>merupakan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notasi</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menyatakan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kromatik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campuran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biru</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kuning</w:t>
      </w:r>
      <w:proofErr w:type="spellEnd"/>
      <w:r w:rsidRPr="00826435">
        <w:rPr>
          <w:rFonts w:ascii="Arial" w:eastAsia="Arial" w:hAnsi="Arial" w:cs="Arial"/>
          <w:bCs/>
          <w:sz w:val="22"/>
          <w:szCs w:val="22"/>
          <w:lang w:val="en-US"/>
        </w:rPr>
        <w:t>. Nilai b (</w:t>
      </w:r>
      <w:proofErr w:type="spellStart"/>
      <w:r w:rsidRPr="00826435">
        <w:rPr>
          <w:rFonts w:ascii="Arial" w:eastAsia="Arial" w:hAnsi="Arial" w:cs="Arial"/>
          <w:bCs/>
          <w:sz w:val="22"/>
          <w:szCs w:val="22"/>
          <w:lang w:val="en-US"/>
        </w:rPr>
        <w:t>positif</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0 </w:t>
      </w:r>
      <w:proofErr w:type="spellStart"/>
      <w:r w:rsidRPr="00826435">
        <w:rPr>
          <w:rFonts w:ascii="Arial" w:eastAsia="Arial" w:hAnsi="Arial" w:cs="Arial"/>
          <w:bCs/>
          <w:sz w:val="22"/>
          <w:szCs w:val="22"/>
          <w:lang w:val="en-US"/>
        </w:rPr>
        <w:t>sampai</w:t>
      </w:r>
      <w:proofErr w:type="spellEnd"/>
      <w:r w:rsidRPr="00826435">
        <w:rPr>
          <w:rFonts w:ascii="Arial" w:eastAsia="Arial" w:hAnsi="Arial" w:cs="Arial"/>
          <w:bCs/>
          <w:sz w:val="22"/>
          <w:szCs w:val="22"/>
          <w:lang w:val="en-US"/>
        </w:rPr>
        <w:t xml:space="preserve"> +70 </w:t>
      </w:r>
      <w:proofErr w:type="spellStart"/>
      <w:r w:rsidRPr="00826435">
        <w:rPr>
          <w:rFonts w:ascii="Arial" w:eastAsia="Arial" w:hAnsi="Arial" w:cs="Arial"/>
          <w:bCs/>
          <w:sz w:val="22"/>
          <w:szCs w:val="22"/>
          <w:lang w:val="en-US"/>
        </w:rPr>
        <w:t>untuk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kuning</w:t>
      </w:r>
      <w:proofErr w:type="spellEnd"/>
      <w:r w:rsidRPr="00826435">
        <w:rPr>
          <w:rFonts w:ascii="Arial" w:eastAsia="Arial" w:hAnsi="Arial" w:cs="Arial"/>
          <w:bCs/>
          <w:sz w:val="22"/>
          <w:szCs w:val="22"/>
          <w:lang w:val="en-US"/>
        </w:rPr>
        <w:t xml:space="preserve"> dan </w:t>
      </w:r>
      <w:proofErr w:type="spellStart"/>
      <w:r w:rsidRPr="00826435">
        <w:rPr>
          <w:rFonts w:ascii="Arial" w:eastAsia="Arial" w:hAnsi="Arial" w:cs="Arial"/>
          <w:bCs/>
          <w:sz w:val="22"/>
          <w:szCs w:val="22"/>
          <w:lang w:val="en-US"/>
        </w:rPr>
        <w:t>nilai</w:t>
      </w:r>
      <w:proofErr w:type="spellEnd"/>
      <w:r w:rsidRPr="00826435">
        <w:rPr>
          <w:rFonts w:ascii="Arial" w:eastAsia="Arial" w:hAnsi="Arial" w:cs="Arial"/>
          <w:bCs/>
          <w:sz w:val="22"/>
          <w:szCs w:val="22"/>
          <w:lang w:val="en-US"/>
        </w:rPr>
        <w:t xml:space="preserve"> b (negative) </w:t>
      </w:r>
      <w:proofErr w:type="spellStart"/>
      <w:r w:rsidRPr="00826435">
        <w:rPr>
          <w:rFonts w:ascii="Arial" w:eastAsia="Arial" w:hAnsi="Arial" w:cs="Arial"/>
          <w:bCs/>
          <w:sz w:val="22"/>
          <w:szCs w:val="22"/>
          <w:lang w:val="en-US"/>
        </w:rPr>
        <w:t>dari</w:t>
      </w:r>
      <w:proofErr w:type="spellEnd"/>
      <w:r w:rsidRPr="00826435">
        <w:rPr>
          <w:rFonts w:ascii="Arial" w:eastAsia="Arial" w:hAnsi="Arial" w:cs="Arial"/>
          <w:bCs/>
          <w:sz w:val="22"/>
          <w:szCs w:val="22"/>
          <w:lang w:val="en-US"/>
        </w:rPr>
        <w:t xml:space="preserve"> 0 </w:t>
      </w:r>
      <w:proofErr w:type="spellStart"/>
      <w:r w:rsidRPr="00826435">
        <w:rPr>
          <w:rFonts w:ascii="Arial" w:eastAsia="Arial" w:hAnsi="Arial" w:cs="Arial"/>
          <w:bCs/>
          <w:sz w:val="22"/>
          <w:szCs w:val="22"/>
          <w:lang w:val="en-US"/>
        </w:rPr>
        <w:t>sampai</w:t>
      </w:r>
      <w:proofErr w:type="spellEnd"/>
      <w:r w:rsidRPr="00826435">
        <w:rPr>
          <w:rFonts w:ascii="Arial" w:eastAsia="Arial" w:hAnsi="Arial" w:cs="Arial"/>
          <w:bCs/>
          <w:sz w:val="22"/>
          <w:szCs w:val="22"/>
          <w:lang w:val="en-US"/>
        </w:rPr>
        <w:t xml:space="preserve"> -70. Warna pada </w:t>
      </w:r>
      <w:proofErr w:type="spellStart"/>
      <w:r w:rsidRPr="00826435">
        <w:rPr>
          <w:rFonts w:ascii="Arial" w:eastAsia="Arial" w:hAnsi="Arial" w:cs="Arial"/>
          <w:bCs/>
          <w:sz w:val="22"/>
          <w:szCs w:val="22"/>
          <w:lang w:val="en-US"/>
        </w:rPr>
        <w:t>minuman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serbuk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dipengaruhi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kandungan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betakaroten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didalamnya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karena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betakaroten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merupakan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senyawa</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memiliki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pigmen </w:t>
      </w:r>
      <w:proofErr w:type="spellStart"/>
      <w:r w:rsidRPr="00826435">
        <w:rPr>
          <w:rFonts w:ascii="Arial" w:eastAsia="Arial" w:hAnsi="Arial" w:cs="Arial"/>
          <w:bCs/>
          <w:sz w:val="22"/>
          <w:szCs w:val="22"/>
          <w:lang w:val="en-US"/>
        </w:rPr>
        <w:t>dominan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merah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jingga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Almatsier</w:t>
      </w:r>
      <w:proofErr w:type="spellEnd"/>
      <w:r w:rsidRPr="00826435">
        <w:rPr>
          <w:rFonts w:ascii="Arial" w:eastAsia="Arial" w:hAnsi="Arial" w:cs="Arial"/>
          <w:bCs/>
          <w:sz w:val="22"/>
          <w:szCs w:val="22"/>
          <w:lang w:val="en-US"/>
        </w:rPr>
        <w:t xml:space="preserve">, 2009; Cahyadi,2017). </w:t>
      </w:r>
      <w:proofErr w:type="spellStart"/>
      <w:r w:rsidRPr="00826435">
        <w:rPr>
          <w:rFonts w:ascii="Arial" w:eastAsia="Arial" w:hAnsi="Arial" w:cs="Arial"/>
          <w:bCs/>
          <w:sz w:val="22"/>
          <w:szCs w:val="22"/>
          <w:lang w:val="en-US"/>
        </w:rPr>
        <w:t>Menurut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cahyadi</w:t>
      </w:r>
      <w:proofErr w:type="spellEnd"/>
      <w:r w:rsidRPr="00826435">
        <w:rPr>
          <w:rFonts w:ascii="Arial" w:eastAsia="Arial" w:hAnsi="Arial" w:cs="Arial"/>
          <w:bCs/>
          <w:sz w:val="22"/>
          <w:szCs w:val="22"/>
          <w:lang w:val="en-US"/>
        </w:rPr>
        <w:t xml:space="preserve"> (2017)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tinggi</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jumlah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kadar</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betakaroten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maka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tingkat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kecerahan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warnanya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jingga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sedangkan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sedikit</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kandungan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betakaroten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maka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produk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berwarna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kuning</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cerah</w:t>
      </w:r>
      <w:proofErr w:type="spellEnd"/>
      <w:r w:rsidRPr="00826435">
        <w:rPr>
          <w:rFonts w:ascii="Arial" w:eastAsia="Arial" w:hAnsi="Arial" w:cs="Arial"/>
          <w:bCs/>
          <w:sz w:val="22"/>
          <w:szCs w:val="22"/>
          <w:lang w:val="en-US"/>
        </w:rPr>
        <w:t xml:space="preserve">. Pada </w:t>
      </w:r>
      <w:proofErr w:type="spellStart"/>
      <w:r w:rsidRPr="00826435">
        <w:rPr>
          <w:rFonts w:ascii="Arial" w:eastAsia="Arial" w:hAnsi="Arial" w:cs="Arial"/>
          <w:bCs/>
          <w:sz w:val="22"/>
          <w:szCs w:val="22"/>
          <w:lang w:val="en-US"/>
        </w:rPr>
        <w:t>buah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campolay</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mengandung</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betakaroten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sebesar</w:t>
      </w:r>
      <w:proofErr w:type="spellEnd"/>
      <w:r w:rsidRPr="00826435">
        <w:rPr>
          <w:rFonts w:ascii="Arial" w:eastAsia="Arial" w:hAnsi="Arial" w:cs="Arial"/>
          <w:bCs/>
          <w:sz w:val="22"/>
          <w:szCs w:val="22"/>
          <w:lang w:val="en-US"/>
        </w:rPr>
        <w:t xml:space="preserve"> 0.32 g dan </w:t>
      </w:r>
      <w:proofErr w:type="spellStart"/>
      <w:r w:rsidRPr="00826435">
        <w:rPr>
          <w:rFonts w:ascii="Arial" w:eastAsia="Arial" w:hAnsi="Arial" w:cs="Arial"/>
          <w:bCs/>
          <w:sz w:val="22"/>
          <w:szCs w:val="22"/>
          <w:lang w:val="en-US"/>
        </w:rPr>
        <w:t>dipengaruhi</w:t>
      </w:r>
      <w:proofErr w:type="spellEnd"/>
      <w:r w:rsidRPr="00826435">
        <w:rPr>
          <w:rFonts w:ascii="Arial" w:eastAsia="Arial" w:hAnsi="Arial" w:cs="Arial"/>
          <w:bCs/>
          <w:sz w:val="22"/>
          <w:szCs w:val="22"/>
          <w:lang w:val="en-US"/>
        </w:rPr>
        <w:t xml:space="preserve"> juga oleh </w:t>
      </w:r>
      <w:proofErr w:type="spellStart"/>
      <w:r w:rsidRPr="00826435">
        <w:rPr>
          <w:rFonts w:ascii="Arial" w:eastAsia="Arial" w:hAnsi="Arial" w:cs="Arial"/>
          <w:bCs/>
          <w:sz w:val="22"/>
          <w:szCs w:val="22"/>
          <w:lang w:val="en-US"/>
        </w:rPr>
        <w:t>banyak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jumlah</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maltodekstrin</w:t>
      </w:r>
      <w:proofErr w:type="spellEnd"/>
      <w:r w:rsidRPr="00826435">
        <w:rPr>
          <w:rFonts w:ascii="Arial" w:eastAsia="Arial" w:hAnsi="Arial" w:cs="Arial"/>
          <w:bCs/>
          <w:sz w:val="22"/>
          <w:szCs w:val="22"/>
          <w:lang w:val="en-US"/>
        </w:rPr>
        <w:t xml:space="preserve"> yang </w:t>
      </w:r>
      <w:proofErr w:type="spellStart"/>
      <w:r w:rsidRPr="00826435">
        <w:rPr>
          <w:rFonts w:ascii="Arial" w:eastAsia="Arial" w:hAnsi="Arial" w:cs="Arial"/>
          <w:bCs/>
          <w:sz w:val="22"/>
          <w:szCs w:val="22"/>
          <w:lang w:val="en-US"/>
        </w:rPr>
        <w:t>digunakan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dalam</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produk</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sehingga</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hasil</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penelitian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warna</w:t>
      </w:r>
      <w:proofErr w:type="spellEnd"/>
      <w:r w:rsidRPr="00826435">
        <w:rPr>
          <w:rFonts w:ascii="Arial" w:eastAsia="Arial" w:hAnsi="Arial" w:cs="Arial"/>
          <w:bCs/>
          <w:sz w:val="22"/>
          <w:szCs w:val="22"/>
          <w:lang w:val="en-US"/>
        </w:rPr>
        <w:t xml:space="preserve"> b* </w:t>
      </w:r>
      <w:proofErr w:type="spellStart"/>
      <w:r w:rsidRPr="00826435">
        <w:rPr>
          <w:rFonts w:ascii="Arial" w:eastAsia="Arial" w:hAnsi="Arial" w:cs="Arial"/>
          <w:bCs/>
          <w:sz w:val="22"/>
          <w:szCs w:val="22"/>
          <w:lang w:val="en-US"/>
        </w:rPr>
        <w:t>semakin</w:t>
      </w:r>
      <w:proofErr w:type="spellEnd"/>
      <w:r w:rsidRPr="00826435">
        <w:rPr>
          <w:rFonts w:ascii="Arial" w:eastAsia="Arial" w:hAnsi="Arial" w:cs="Arial"/>
          <w:bCs/>
          <w:sz w:val="22"/>
          <w:szCs w:val="22"/>
          <w:lang w:val="en-US"/>
        </w:rPr>
        <w:t xml:space="preserve"> </w:t>
      </w:r>
      <w:proofErr w:type="spellStart"/>
      <w:r w:rsidRPr="00826435">
        <w:rPr>
          <w:rFonts w:ascii="Arial" w:eastAsia="Arial" w:hAnsi="Arial" w:cs="Arial"/>
          <w:bCs/>
          <w:sz w:val="22"/>
          <w:szCs w:val="22"/>
          <w:lang w:val="en-US"/>
        </w:rPr>
        <w:t>menurun</w:t>
      </w:r>
      <w:proofErr w:type="spellEnd"/>
      <w:r w:rsidRPr="00826435">
        <w:rPr>
          <w:rFonts w:ascii="Arial" w:eastAsia="Arial" w:hAnsi="Arial" w:cs="Arial"/>
          <w:bCs/>
          <w:sz w:val="22"/>
          <w:szCs w:val="22"/>
          <w:lang w:val="en-US"/>
        </w:rPr>
        <w:t>.</w:t>
      </w:r>
    </w:p>
    <w:p w14:paraId="76493510" w14:textId="2A7DFD6D" w:rsidR="00F019E5" w:rsidRPr="00826435" w:rsidRDefault="00F019E5" w:rsidP="00F019E5">
      <w:pPr>
        <w:ind w:right="370" w:firstLine="720"/>
        <w:jc w:val="center"/>
        <w:rPr>
          <w:rFonts w:ascii="Arial" w:eastAsia="Arial" w:hAnsi="Arial" w:cs="Arial"/>
          <w:bCs/>
          <w:sz w:val="22"/>
          <w:szCs w:val="22"/>
          <w:lang w:val="en-US"/>
        </w:rPr>
      </w:pPr>
      <w:r w:rsidRPr="00F019E5">
        <w:rPr>
          <w:rFonts w:ascii="Calibri" w:eastAsia="Calibri" w:hAnsi="Calibri"/>
          <w:noProof/>
          <w:sz w:val="22"/>
          <w:szCs w:val="22"/>
          <w:lang w:val="en-US"/>
        </w:rPr>
        <mc:AlternateContent>
          <mc:Choice Requires="wps">
            <w:drawing>
              <wp:anchor distT="0" distB="0" distL="114300" distR="114300" simplePos="0" relativeHeight="251663360" behindDoc="0" locked="0" layoutInCell="1" allowOverlap="1" wp14:anchorId="051864BD" wp14:editId="3A6161B3">
                <wp:simplePos x="0" y="0"/>
                <wp:positionH relativeFrom="column">
                  <wp:posOffset>1474470</wp:posOffset>
                </wp:positionH>
                <wp:positionV relativeFrom="paragraph">
                  <wp:posOffset>1449070</wp:posOffset>
                </wp:positionV>
                <wp:extent cx="638175" cy="276225"/>
                <wp:effectExtent l="0" t="0" r="28575" b="28575"/>
                <wp:wrapNone/>
                <wp:docPr id="2032225776" name="Text Box 1"/>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ysClr val="window" lastClr="FFFFFF"/>
                        </a:solidFill>
                        <a:ln w="6350">
                          <a:solidFill>
                            <a:prstClr val="black"/>
                          </a:solidFill>
                        </a:ln>
                      </wps:spPr>
                      <wps:txbx>
                        <w:txbxContent>
                          <w:p w14:paraId="66EEF2E2" w14:textId="77777777" w:rsidR="00F019E5" w:rsidRPr="001D2159" w:rsidRDefault="00F019E5" w:rsidP="00F019E5">
                            <w:pPr>
                              <w:jc w:val="center"/>
                              <w:rPr>
                                <w:b/>
                                <w:bCs/>
                                <w:sz w:val="24"/>
                                <w:szCs w:val="24"/>
                              </w:rPr>
                            </w:pPr>
                            <w:r w:rsidRPr="001D2159">
                              <w:rPr>
                                <w:b/>
                                <w:bCs/>
                                <w:sz w:val="24"/>
                                <w:szCs w:val="24"/>
                              </w:rPr>
                              <w:t>P</w:t>
                            </w:r>
                            <w:r>
                              <w:rPr>
                                <w:b/>
                                <w:bCs/>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864BD" id="_x0000_t202" coordsize="21600,21600" o:spt="202" path="m,l,21600r21600,l21600,xe">
                <v:stroke joinstyle="miter"/>
                <v:path gradientshapeok="t" o:connecttype="rect"/>
              </v:shapetype>
              <v:shape id="Text Box 1" o:spid="_x0000_s1026" type="#_x0000_t202" style="position:absolute;left:0;text-align:left;margin-left:116.1pt;margin-top:114.1pt;width:50.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PZPgIAAIwEAAAOAAAAZHJzL2Uyb0RvYy54bWysVE1v2zAMvQ/YfxB0X5x4Sdo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" fillcolor="window" strokeweight=".5pt">
                <v:textbox>
                  <w:txbxContent>
                    <w:p w14:paraId="66EEF2E2" w14:textId="77777777" w:rsidR="00F019E5" w:rsidRPr="001D2159" w:rsidRDefault="00F019E5" w:rsidP="00F019E5">
                      <w:pPr>
                        <w:jc w:val="center"/>
                        <w:rPr>
                          <w:b/>
                          <w:bCs/>
                          <w:sz w:val="24"/>
                          <w:szCs w:val="24"/>
                        </w:rPr>
                      </w:pPr>
                      <w:r w:rsidRPr="001D2159">
                        <w:rPr>
                          <w:b/>
                          <w:bCs/>
                          <w:sz w:val="24"/>
                          <w:szCs w:val="24"/>
                        </w:rPr>
                        <w:t>P</w:t>
                      </w:r>
                      <w:r>
                        <w:rPr>
                          <w:b/>
                          <w:bCs/>
                          <w:sz w:val="24"/>
                          <w:szCs w:val="24"/>
                        </w:rPr>
                        <w:t>4</w:t>
                      </w:r>
                    </w:p>
                  </w:txbxContent>
                </v:textbox>
              </v:shape>
            </w:pict>
          </mc:Fallback>
        </mc:AlternateContent>
      </w:r>
      <w:r w:rsidRPr="00F019E5">
        <w:rPr>
          <w:rFonts w:ascii="Calibri" w:eastAsia="Calibri" w:hAnsi="Calibri"/>
          <w:noProof/>
          <w:sz w:val="22"/>
          <w:szCs w:val="22"/>
          <w:lang w:val="en-US"/>
        </w:rPr>
        <mc:AlternateContent>
          <mc:Choice Requires="wps">
            <w:drawing>
              <wp:anchor distT="0" distB="0" distL="114300" distR="114300" simplePos="0" relativeHeight="251665408" behindDoc="0" locked="0" layoutInCell="1" allowOverlap="1" wp14:anchorId="49C46E0C" wp14:editId="399D28C5">
                <wp:simplePos x="0" y="0"/>
                <wp:positionH relativeFrom="column">
                  <wp:posOffset>3160395</wp:posOffset>
                </wp:positionH>
                <wp:positionV relativeFrom="paragraph">
                  <wp:posOffset>1460500</wp:posOffset>
                </wp:positionV>
                <wp:extent cx="638175" cy="276225"/>
                <wp:effectExtent l="0" t="0" r="28575" b="28575"/>
                <wp:wrapNone/>
                <wp:docPr id="469156256" name="Text Box 1"/>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ysClr val="window" lastClr="FFFFFF"/>
                        </a:solidFill>
                        <a:ln w="6350">
                          <a:solidFill>
                            <a:prstClr val="black"/>
                          </a:solidFill>
                        </a:ln>
                      </wps:spPr>
                      <wps:txbx>
                        <w:txbxContent>
                          <w:p w14:paraId="1E6683CC" w14:textId="77777777" w:rsidR="00F019E5" w:rsidRPr="001D2159" w:rsidRDefault="00F019E5" w:rsidP="00F019E5">
                            <w:pPr>
                              <w:jc w:val="center"/>
                              <w:rPr>
                                <w:b/>
                                <w:bCs/>
                                <w:sz w:val="24"/>
                                <w:szCs w:val="24"/>
                              </w:rPr>
                            </w:pPr>
                            <w:r w:rsidRPr="001D2159">
                              <w:rPr>
                                <w:b/>
                                <w:bCs/>
                                <w:sz w:val="24"/>
                                <w:szCs w:val="24"/>
                              </w:rPr>
                              <w:t>P</w:t>
                            </w:r>
                            <w:r>
                              <w:rPr>
                                <w:b/>
                                <w:bCs/>
                                <w:sz w:val="24"/>
                                <w:szCs w:val="24"/>
                              </w:rPr>
                              <w:t>3</w:t>
                            </w:r>
                            <w:r w:rsidRPr="001D2159">
                              <w:rPr>
                                <w:b/>
                                <w:bCs/>
                                <w:noProof/>
                                <w:sz w:val="24"/>
                                <w:szCs w:val="24"/>
                              </w:rPr>
                              <w:drawing>
                                <wp:inline distT="0" distB="0" distL="0" distR="0" wp14:anchorId="3052F7E8" wp14:editId="79FD506D">
                                  <wp:extent cx="390525" cy="178435"/>
                                  <wp:effectExtent l="0" t="0" r="9525" b="0"/>
                                  <wp:docPr id="1881610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178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46E0C" id="_x0000_s1027" type="#_x0000_t202" style="position:absolute;left:0;text-align:left;margin-left:248.85pt;margin-top:115pt;width:50.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" fillcolor="window" strokeweight=".5pt">
                <v:textbox>
                  <w:txbxContent>
                    <w:p w14:paraId="1E6683CC" w14:textId="77777777" w:rsidR="00F019E5" w:rsidRPr="001D2159" w:rsidRDefault="00F019E5" w:rsidP="00F019E5">
                      <w:pPr>
                        <w:jc w:val="center"/>
                        <w:rPr>
                          <w:b/>
                          <w:bCs/>
                          <w:sz w:val="24"/>
                          <w:szCs w:val="24"/>
                        </w:rPr>
                      </w:pPr>
                      <w:r w:rsidRPr="001D2159">
                        <w:rPr>
                          <w:b/>
                          <w:bCs/>
                          <w:sz w:val="24"/>
                          <w:szCs w:val="24"/>
                        </w:rPr>
                        <w:t>P</w:t>
                      </w:r>
                      <w:r>
                        <w:rPr>
                          <w:b/>
                          <w:bCs/>
                          <w:sz w:val="24"/>
                          <w:szCs w:val="24"/>
                        </w:rPr>
                        <w:t>3</w:t>
                      </w:r>
                      <w:r w:rsidRPr="001D2159">
                        <w:rPr>
                          <w:b/>
                          <w:bCs/>
                          <w:noProof/>
                          <w:sz w:val="24"/>
                          <w:szCs w:val="24"/>
                        </w:rPr>
                        <w:drawing>
                          <wp:inline distT="0" distB="0" distL="0" distR="0" wp14:anchorId="3052F7E8" wp14:editId="79FD506D">
                            <wp:extent cx="390525" cy="178435"/>
                            <wp:effectExtent l="0" t="0" r="9525" b="0"/>
                            <wp:docPr id="1881610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178435"/>
                                    </a:xfrm>
                                    <a:prstGeom prst="rect">
                                      <a:avLst/>
                                    </a:prstGeom>
                                    <a:noFill/>
                                    <a:ln>
                                      <a:noFill/>
                                    </a:ln>
                                  </pic:spPr>
                                </pic:pic>
                              </a:graphicData>
                            </a:graphic>
                          </wp:inline>
                        </w:drawing>
                      </w:r>
                    </w:p>
                  </w:txbxContent>
                </v:textbox>
              </v:shape>
            </w:pict>
          </mc:Fallback>
        </mc:AlternateContent>
      </w:r>
      <w:r w:rsidRPr="00F019E5">
        <w:rPr>
          <w:rFonts w:ascii="Calibri" w:eastAsia="Calibri" w:hAnsi="Calibri"/>
          <w:noProof/>
          <w:sz w:val="22"/>
          <w:szCs w:val="22"/>
          <w:lang w:val="en-US"/>
        </w:rPr>
        <mc:AlternateContent>
          <mc:Choice Requires="wps">
            <w:drawing>
              <wp:anchor distT="0" distB="0" distL="114300" distR="114300" simplePos="0" relativeHeight="251661312" behindDoc="0" locked="0" layoutInCell="1" allowOverlap="1" wp14:anchorId="1B6F51D1" wp14:editId="32959512">
                <wp:simplePos x="0" y="0"/>
                <wp:positionH relativeFrom="column">
                  <wp:posOffset>3156585</wp:posOffset>
                </wp:positionH>
                <wp:positionV relativeFrom="paragraph">
                  <wp:posOffset>3175</wp:posOffset>
                </wp:positionV>
                <wp:extent cx="638175" cy="276225"/>
                <wp:effectExtent l="0" t="0" r="28575" b="28575"/>
                <wp:wrapNone/>
                <wp:docPr id="1025344958" name="Text Box 1"/>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ysClr val="window" lastClr="FFFFFF"/>
                        </a:solidFill>
                        <a:ln w="6350">
                          <a:solidFill>
                            <a:prstClr val="black"/>
                          </a:solidFill>
                        </a:ln>
                      </wps:spPr>
                      <wps:txbx>
                        <w:txbxContent>
                          <w:p w14:paraId="0B51DF9E" w14:textId="77777777" w:rsidR="00F019E5" w:rsidRPr="001D2159" w:rsidRDefault="00F019E5" w:rsidP="00F019E5">
                            <w:pPr>
                              <w:jc w:val="center"/>
                              <w:rPr>
                                <w:b/>
                                <w:bCs/>
                                <w:sz w:val="24"/>
                                <w:szCs w:val="24"/>
                              </w:rPr>
                            </w:pPr>
                            <w:r w:rsidRPr="001D2159">
                              <w:rPr>
                                <w:b/>
                                <w:bCs/>
                                <w:sz w:val="24"/>
                                <w:szCs w:val="24"/>
                              </w:rPr>
                              <w:t>P</w:t>
                            </w:r>
                            <w:r>
                              <w:rPr>
                                <w:b/>
                                <w:bCs/>
                                <w:sz w:val="24"/>
                                <w:szCs w:val="24"/>
                              </w:rPr>
                              <w:t>2</w:t>
                            </w:r>
                            <w:r w:rsidRPr="001D2159">
                              <w:rPr>
                                <w:b/>
                                <w:bCs/>
                                <w:noProof/>
                                <w:sz w:val="24"/>
                                <w:szCs w:val="24"/>
                              </w:rPr>
                              <w:drawing>
                                <wp:inline distT="0" distB="0" distL="0" distR="0" wp14:anchorId="131D5F39" wp14:editId="68DACC1F">
                                  <wp:extent cx="390525" cy="178435"/>
                                  <wp:effectExtent l="0" t="0" r="9525" b="0"/>
                                  <wp:docPr id="597817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178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F51D1" id="_x0000_s1028" type="#_x0000_t202" style="position:absolute;left:0;text-align:left;margin-left:248.55pt;margin-top:.25pt;width:50.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9QgIAAJMEAAAOAAAAZHJzL2Uyb0RvYy54bWysVE1v2zAMvQ/YfxB0X5x4Sdo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" fillcolor="window" strokeweight=".5pt">
                <v:textbox>
                  <w:txbxContent>
                    <w:p w14:paraId="0B51DF9E" w14:textId="77777777" w:rsidR="00F019E5" w:rsidRPr="001D2159" w:rsidRDefault="00F019E5" w:rsidP="00F019E5">
                      <w:pPr>
                        <w:jc w:val="center"/>
                        <w:rPr>
                          <w:b/>
                          <w:bCs/>
                          <w:sz w:val="24"/>
                          <w:szCs w:val="24"/>
                        </w:rPr>
                      </w:pPr>
                      <w:r w:rsidRPr="001D2159">
                        <w:rPr>
                          <w:b/>
                          <w:bCs/>
                          <w:sz w:val="24"/>
                          <w:szCs w:val="24"/>
                        </w:rPr>
                        <w:t>P</w:t>
                      </w:r>
                      <w:r>
                        <w:rPr>
                          <w:b/>
                          <w:bCs/>
                          <w:sz w:val="24"/>
                          <w:szCs w:val="24"/>
                        </w:rPr>
                        <w:t>2</w:t>
                      </w:r>
                      <w:r w:rsidRPr="001D2159">
                        <w:rPr>
                          <w:b/>
                          <w:bCs/>
                          <w:noProof/>
                          <w:sz w:val="24"/>
                          <w:szCs w:val="24"/>
                        </w:rPr>
                        <w:drawing>
                          <wp:inline distT="0" distB="0" distL="0" distR="0" wp14:anchorId="131D5F39" wp14:editId="68DACC1F">
                            <wp:extent cx="390525" cy="178435"/>
                            <wp:effectExtent l="0" t="0" r="9525" b="0"/>
                            <wp:docPr id="597817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178435"/>
                                    </a:xfrm>
                                    <a:prstGeom prst="rect">
                                      <a:avLst/>
                                    </a:prstGeom>
                                    <a:noFill/>
                                    <a:ln>
                                      <a:noFill/>
                                    </a:ln>
                                  </pic:spPr>
                                </pic:pic>
                              </a:graphicData>
                            </a:graphic>
                          </wp:inline>
                        </w:drawing>
                      </w:r>
                    </w:p>
                  </w:txbxContent>
                </v:textbox>
              </v:shape>
            </w:pict>
          </mc:Fallback>
        </mc:AlternateContent>
      </w:r>
      <w:r w:rsidRPr="00F019E5">
        <w:rPr>
          <w:rFonts w:ascii="Calibri" w:eastAsia="Calibri" w:hAnsi="Calibri"/>
          <w:noProof/>
          <w:sz w:val="22"/>
          <w:szCs w:val="22"/>
          <w:lang w:val="en-US"/>
        </w:rPr>
        <mc:AlternateContent>
          <mc:Choice Requires="wps">
            <w:drawing>
              <wp:anchor distT="0" distB="0" distL="114300" distR="114300" simplePos="0" relativeHeight="251659264" behindDoc="0" locked="0" layoutInCell="1" allowOverlap="1" wp14:anchorId="4719DF37" wp14:editId="46950C5C">
                <wp:simplePos x="0" y="0"/>
                <wp:positionH relativeFrom="column">
                  <wp:posOffset>1474470</wp:posOffset>
                </wp:positionH>
                <wp:positionV relativeFrom="paragraph">
                  <wp:posOffset>3175</wp:posOffset>
                </wp:positionV>
                <wp:extent cx="638175" cy="276225"/>
                <wp:effectExtent l="0" t="0" r="28575" b="28575"/>
                <wp:wrapNone/>
                <wp:docPr id="1733316236" name="Text Box 1"/>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ysClr val="window" lastClr="FFFFFF"/>
                        </a:solidFill>
                        <a:ln w="6350">
                          <a:solidFill>
                            <a:prstClr val="black"/>
                          </a:solidFill>
                        </a:ln>
                      </wps:spPr>
                      <wps:txbx>
                        <w:txbxContent>
                          <w:p w14:paraId="1BF9944D" w14:textId="77777777" w:rsidR="00F019E5" w:rsidRPr="001D2159" w:rsidRDefault="00F019E5" w:rsidP="00F019E5">
                            <w:pPr>
                              <w:jc w:val="center"/>
                              <w:rPr>
                                <w:b/>
                                <w:bCs/>
                                <w:sz w:val="24"/>
                                <w:szCs w:val="24"/>
                              </w:rPr>
                            </w:pPr>
                            <w:r w:rsidRPr="001D2159">
                              <w:rPr>
                                <w:b/>
                                <w:bCs/>
                                <w:sz w:val="24"/>
                                <w:szCs w:val="24"/>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9DF37" id="_x0000_s1029" type="#_x0000_t202" style="position:absolute;left:0;text-align:left;margin-left:116.1pt;margin-top:.25pt;width:50.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" fillcolor="window" strokeweight=".5pt">
                <v:textbox>
                  <w:txbxContent>
                    <w:p w14:paraId="1BF9944D" w14:textId="77777777" w:rsidR="00F019E5" w:rsidRPr="001D2159" w:rsidRDefault="00F019E5" w:rsidP="00F019E5">
                      <w:pPr>
                        <w:jc w:val="center"/>
                        <w:rPr>
                          <w:b/>
                          <w:bCs/>
                          <w:sz w:val="24"/>
                          <w:szCs w:val="24"/>
                        </w:rPr>
                      </w:pPr>
                      <w:r w:rsidRPr="001D2159">
                        <w:rPr>
                          <w:b/>
                          <w:bCs/>
                          <w:sz w:val="24"/>
                          <w:szCs w:val="24"/>
                        </w:rPr>
                        <w:t>P1</w:t>
                      </w:r>
                    </w:p>
                  </w:txbxContent>
                </v:textbox>
              </v:shape>
            </w:pict>
          </mc:Fallback>
        </mc:AlternateContent>
      </w:r>
      <w:r>
        <w:rPr>
          <w:rFonts w:ascii="Arial" w:eastAsia="Arial" w:hAnsi="Arial" w:cs="Arial"/>
          <w:bCs/>
          <w:noProof/>
          <w:sz w:val="22"/>
          <w:szCs w:val="22"/>
          <w:lang w:val="en-US"/>
        </w:rPr>
        <w:drawing>
          <wp:inline distT="0" distB="0" distL="0" distR="0" wp14:anchorId="0E3FD626" wp14:editId="4E252735">
            <wp:extent cx="2322830" cy="1737360"/>
            <wp:effectExtent l="0" t="0" r="1270" b="0"/>
            <wp:docPr id="57334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737360"/>
                    </a:xfrm>
                    <a:prstGeom prst="rect">
                      <a:avLst/>
                    </a:prstGeom>
                    <a:noFill/>
                  </pic:spPr>
                </pic:pic>
              </a:graphicData>
            </a:graphic>
          </wp:inline>
        </w:drawing>
      </w:r>
    </w:p>
    <w:p w14:paraId="76102CD9" w14:textId="7AF9CAF4" w:rsidR="00F019E5" w:rsidRPr="00F019E5" w:rsidRDefault="00F019E5" w:rsidP="00F019E5">
      <w:pPr>
        <w:ind w:right="370" w:firstLine="720"/>
        <w:jc w:val="center"/>
        <w:rPr>
          <w:rFonts w:ascii="Arial" w:eastAsia="Arial" w:hAnsi="Arial" w:cs="Arial"/>
          <w:b/>
          <w:lang w:val="en-US"/>
        </w:rPr>
      </w:pPr>
      <w:r w:rsidRPr="00F019E5">
        <w:rPr>
          <w:rFonts w:ascii="Arial" w:eastAsia="Arial" w:hAnsi="Arial" w:cs="Arial"/>
          <w:b/>
          <w:bCs/>
          <w:lang w:val="en-US"/>
        </w:rPr>
        <w:t xml:space="preserve">Gambar </w:t>
      </w:r>
      <w:r>
        <w:rPr>
          <w:rFonts w:ascii="Arial" w:eastAsia="Arial" w:hAnsi="Arial" w:cs="Arial"/>
          <w:b/>
          <w:bCs/>
          <w:lang w:val="en-US"/>
        </w:rPr>
        <w:t>1</w:t>
      </w:r>
      <w:r w:rsidRPr="00F019E5">
        <w:rPr>
          <w:rFonts w:ascii="Arial" w:eastAsia="Arial" w:hAnsi="Arial" w:cs="Arial"/>
          <w:b/>
          <w:lang w:val="en-US"/>
        </w:rPr>
        <w:t xml:space="preserve">. </w:t>
      </w:r>
      <w:proofErr w:type="spellStart"/>
      <w:r w:rsidRPr="00F019E5">
        <w:rPr>
          <w:rFonts w:ascii="Arial" w:eastAsia="Arial" w:hAnsi="Arial" w:cs="Arial"/>
          <w:b/>
          <w:lang w:val="en-US"/>
        </w:rPr>
        <w:t>Intensitas</w:t>
      </w:r>
      <w:proofErr w:type="spellEnd"/>
      <w:r w:rsidRPr="00F019E5">
        <w:rPr>
          <w:rFonts w:ascii="Arial" w:eastAsia="Arial" w:hAnsi="Arial" w:cs="Arial"/>
          <w:b/>
          <w:lang w:val="en-US"/>
        </w:rPr>
        <w:t xml:space="preserve"> Warna </w:t>
      </w:r>
      <w:proofErr w:type="spellStart"/>
      <w:r w:rsidRPr="00F019E5">
        <w:rPr>
          <w:rFonts w:ascii="Arial" w:eastAsia="Arial" w:hAnsi="Arial" w:cs="Arial"/>
          <w:b/>
          <w:lang w:val="en-US"/>
        </w:rPr>
        <w:t>Serbuk</w:t>
      </w:r>
      <w:proofErr w:type="spellEnd"/>
      <w:r w:rsidRPr="00F019E5">
        <w:rPr>
          <w:rFonts w:ascii="Arial" w:eastAsia="Arial" w:hAnsi="Arial" w:cs="Arial"/>
          <w:b/>
          <w:lang w:val="en-US"/>
        </w:rPr>
        <w:t xml:space="preserve"> </w:t>
      </w:r>
      <w:proofErr w:type="spellStart"/>
      <w:r w:rsidRPr="00F019E5">
        <w:rPr>
          <w:rFonts w:ascii="Arial" w:eastAsia="Arial" w:hAnsi="Arial" w:cs="Arial"/>
          <w:b/>
          <w:lang w:val="en-US"/>
        </w:rPr>
        <w:t>Campolay</w:t>
      </w:r>
      <w:proofErr w:type="spellEnd"/>
    </w:p>
    <w:p w14:paraId="5D7540BF" w14:textId="77777777" w:rsidR="00A83065" w:rsidRPr="00A83065" w:rsidRDefault="00A83065">
      <w:pPr>
        <w:ind w:right="370"/>
        <w:jc w:val="both"/>
        <w:rPr>
          <w:rFonts w:ascii="Arial" w:eastAsia="Arial" w:hAnsi="Arial" w:cs="Arial"/>
          <w:b/>
          <w:sz w:val="24"/>
          <w:szCs w:val="24"/>
          <w:lang w:val="en-US"/>
        </w:rPr>
      </w:pPr>
    </w:p>
    <w:p w14:paraId="673B7B27" w14:textId="77777777" w:rsidR="00A27CFD" w:rsidRDefault="00000000">
      <w:pPr>
        <w:spacing w:line="360" w:lineRule="auto"/>
        <w:ind w:right="370"/>
        <w:rPr>
          <w:rFonts w:ascii="Arial" w:eastAsia="Arial" w:hAnsi="Arial" w:cs="Arial"/>
          <w:b/>
          <w:sz w:val="24"/>
          <w:szCs w:val="24"/>
        </w:rPr>
      </w:pPr>
      <w:r>
        <w:rPr>
          <w:rFonts w:ascii="Arial" w:eastAsia="Arial" w:hAnsi="Arial" w:cs="Arial"/>
          <w:b/>
          <w:sz w:val="24"/>
          <w:szCs w:val="24"/>
        </w:rPr>
        <w:t xml:space="preserve">KESIMPULAN </w:t>
      </w:r>
      <w:r>
        <w:rPr>
          <w:rFonts w:ascii="Arial" w:eastAsia="Arial" w:hAnsi="Arial" w:cs="Arial"/>
        </w:rPr>
        <w:t>(Arial, 12pt, tebal, rata kiri, huruf Kapital)</w:t>
      </w:r>
    </w:p>
    <w:p w14:paraId="655E5431" w14:textId="45D8F216" w:rsidR="00C34BC5" w:rsidRPr="00C34BC5" w:rsidRDefault="00C34BC5" w:rsidP="00CA6654">
      <w:pPr>
        <w:spacing w:before="4" w:line="358" w:lineRule="auto"/>
        <w:ind w:right="370" w:firstLine="644"/>
        <w:jc w:val="both"/>
        <w:rPr>
          <w:rFonts w:ascii="Arial" w:eastAsia="Arial" w:hAnsi="Arial" w:cs="Arial"/>
          <w:sz w:val="22"/>
          <w:szCs w:val="22"/>
          <w:lang w:val="en-US"/>
        </w:rPr>
      </w:pPr>
      <w:proofErr w:type="spellStart"/>
      <w:r w:rsidRPr="00C34BC5">
        <w:rPr>
          <w:rFonts w:ascii="Arial" w:eastAsia="Arial" w:hAnsi="Arial" w:cs="Arial"/>
          <w:sz w:val="22"/>
          <w:szCs w:val="22"/>
          <w:lang w:val="en-US"/>
        </w:rPr>
        <w:t>Berdasarkan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hasil</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penelitian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dapat</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disimpulkan</w:t>
      </w:r>
      <w:proofErr w:type="spellEnd"/>
      <w:r w:rsidRPr="00C34BC5">
        <w:rPr>
          <w:rFonts w:ascii="Arial" w:eastAsia="Arial" w:hAnsi="Arial" w:cs="Arial"/>
          <w:sz w:val="22"/>
          <w:szCs w:val="22"/>
          <w:lang w:val="en-US"/>
        </w:rPr>
        <w:t xml:space="preserve"> </w:t>
      </w:r>
      <w:proofErr w:type="spellStart"/>
      <w:r w:rsidR="00CA6654">
        <w:rPr>
          <w:rFonts w:ascii="Arial" w:eastAsia="Arial" w:hAnsi="Arial" w:cs="Arial"/>
          <w:sz w:val="22"/>
          <w:szCs w:val="22"/>
          <w:lang w:val="en-US"/>
        </w:rPr>
        <w:t>yaitu</w:t>
      </w:r>
      <w:proofErr w:type="spellEnd"/>
      <w:r w:rsidR="00CA6654">
        <w:rPr>
          <w:rFonts w:ascii="Arial" w:eastAsia="Arial" w:hAnsi="Arial" w:cs="Arial"/>
          <w:sz w:val="22"/>
          <w:szCs w:val="22"/>
          <w:lang w:val="en-US"/>
        </w:rPr>
        <w:t xml:space="preserve"> </w:t>
      </w:r>
      <w:proofErr w:type="spellStart"/>
      <w:r w:rsidR="00CA6654">
        <w:rPr>
          <w:rFonts w:ascii="Arial" w:eastAsia="Arial" w:hAnsi="Arial" w:cs="Arial"/>
          <w:sz w:val="22"/>
          <w:szCs w:val="22"/>
          <w:lang w:val="en-US"/>
        </w:rPr>
        <w:t>p</w:t>
      </w:r>
      <w:r w:rsidRPr="00C34BC5">
        <w:rPr>
          <w:rFonts w:ascii="Arial" w:eastAsia="Arial" w:hAnsi="Arial" w:cs="Arial"/>
          <w:sz w:val="22"/>
          <w:szCs w:val="22"/>
          <w:lang w:val="en-US"/>
        </w:rPr>
        <w:t>erlakuan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maltodekstrin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dengan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jumlah</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konsentrasi</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berbeda</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memberikan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pengaruh</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nyata</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terhadap</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kadar</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abu</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kadar</w:t>
      </w:r>
      <w:proofErr w:type="spellEnd"/>
      <w:r w:rsidRPr="00C34BC5">
        <w:rPr>
          <w:rFonts w:ascii="Arial" w:eastAsia="Arial" w:hAnsi="Arial" w:cs="Arial"/>
          <w:sz w:val="22"/>
          <w:szCs w:val="22"/>
          <w:lang w:val="en-US"/>
        </w:rPr>
        <w:t xml:space="preserve"> vitamin C, </w:t>
      </w:r>
      <w:proofErr w:type="spellStart"/>
      <w:r w:rsidRPr="00C34BC5">
        <w:rPr>
          <w:rFonts w:ascii="Arial" w:eastAsia="Arial" w:hAnsi="Arial" w:cs="Arial"/>
          <w:sz w:val="22"/>
          <w:szCs w:val="22"/>
          <w:lang w:val="en-US"/>
        </w:rPr>
        <w:t>kadar</w:t>
      </w:r>
      <w:proofErr w:type="spellEnd"/>
      <w:r w:rsidRPr="00C34BC5">
        <w:rPr>
          <w:rFonts w:ascii="Arial" w:eastAsia="Arial" w:hAnsi="Arial" w:cs="Arial"/>
          <w:sz w:val="22"/>
          <w:szCs w:val="22"/>
          <w:lang w:val="en-US"/>
        </w:rPr>
        <w:t xml:space="preserve"> total gula, </w:t>
      </w:r>
      <w:proofErr w:type="spellStart"/>
      <w:r w:rsidRPr="00C34BC5">
        <w:rPr>
          <w:rFonts w:ascii="Arial" w:eastAsia="Arial" w:hAnsi="Arial" w:cs="Arial"/>
          <w:sz w:val="22"/>
          <w:szCs w:val="22"/>
          <w:lang w:val="en-US"/>
        </w:rPr>
        <w:t>rendemen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kelarutan</w:t>
      </w:r>
      <w:proofErr w:type="spellEnd"/>
      <w:r w:rsidRPr="00C34BC5">
        <w:rPr>
          <w:rFonts w:ascii="Arial" w:eastAsia="Arial" w:hAnsi="Arial" w:cs="Arial"/>
          <w:sz w:val="22"/>
          <w:szCs w:val="22"/>
          <w:lang w:val="en-US"/>
        </w:rPr>
        <w:t xml:space="preserve">, dan </w:t>
      </w:r>
      <w:proofErr w:type="spellStart"/>
      <w:r w:rsidRPr="00C34BC5">
        <w:rPr>
          <w:rFonts w:ascii="Arial" w:eastAsia="Arial" w:hAnsi="Arial" w:cs="Arial"/>
          <w:sz w:val="22"/>
          <w:szCs w:val="22"/>
          <w:lang w:val="en-US"/>
        </w:rPr>
        <w:t>waktu</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larut</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Tetapi</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tidak</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memberikan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pengaruh</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nyata</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terhadap</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kadar</w:t>
      </w:r>
      <w:proofErr w:type="spellEnd"/>
      <w:r w:rsidRPr="00C34BC5">
        <w:rPr>
          <w:rFonts w:ascii="Arial" w:eastAsia="Arial" w:hAnsi="Arial" w:cs="Arial"/>
          <w:sz w:val="22"/>
          <w:szCs w:val="22"/>
          <w:lang w:val="en-US"/>
        </w:rPr>
        <w:t xml:space="preserve"> air dan </w:t>
      </w:r>
      <w:proofErr w:type="spellStart"/>
      <w:r w:rsidRPr="00C34BC5">
        <w:rPr>
          <w:rFonts w:ascii="Arial" w:eastAsia="Arial" w:hAnsi="Arial" w:cs="Arial"/>
          <w:sz w:val="22"/>
          <w:szCs w:val="22"/>
          <w:lang w:val="en-US"/>
        </w:rPr>
        <w:t>instensitas</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warna</w:t>
      </w:r>
      <w:proofErr w:type="spellEnd"/>
      <w:r w:rsidR="00CA6654">
        <w:rPr>
          <w:rFonts w:ascii="Arial" w:eastAsia="Arial" w:hAnsi="Arial" w:cs="Arial"/>
          <w:sz w:val="22"/>
          <w:szCs w:val="22"/>
          <w:lang w:val="en-US"/>
        </w:rPr>
        <w:t xml:space="preserve">, </w:t>
      </w:r>
      <w:proofErr w:type="spellStart"/>
      <w:r w:rsidR="00CA6654">
        <w:rPr>
          <w:rFonts w:ascii="Arial" w:eastAsia="Arial" w:hAnsi="Arial" w:cs="Arial"/>
          <w:sz w:val="22"/>
          <w:szCs w:val="22"/>
          <w:lang w:val="en-US"/>
        </w:rPr>
        <w:t>serta</w:t>
      </w:r>
      <w:proofErr w:type="spellEnd"/>
      <w:r w:rsidR="00CA6654">
        <w:rPr>
          <w:rFonts w:ascii="Arial" w:eastAsia="Arial" w:hAnsi="Arial" w:cs="Arial"/>
          <w:sz w:val="22"/>
          <w:szCs w:val="22"/>
          <w:lang w:val="en-US"/>
        </w:rPr>
        <w:t xml:space="preserve"> </w:t>
      </w:r>
      <w:proofErr w:type="spellStart"/>
      <w:r w:rsidR="00CA6654">
        <w:rPr>
          <w:rFonts w:ascii="Arial" w:eastAsia="Arial" w:hAnsi="Arial" w:cs="Arial"/>
          <w:sz w:val="22"/>
          <w:szCs w:val="22"/>
          <w:lang w:val="en-US"/>
        </w:rPr>
        <w:t>p</w:t>
      </w:r>
      <w:r w:rsidRPr="00C34BC5">
        <w:rPr>
          <w:rFonts w:ascii="Arial" w:eastAsia="Arial" w:hAnsi="Arial" w:cs="Arial"/>
          <w:sz w:val="22"/>
          <w:szCs w:val="22"/>
          <w:lang w:val="en-US"/>
        </w:rPr>
        <w:t>erlakuan</w:t>
      </w:r>
      <w:proofErr w:type="spellEnd"/>
      <w:r w:rsidRPr="00C34BC5">
        <w:rPr>
          <w:rFonts w:ascii="Arial" w:eastAsia="Arial" w:hAnsi="Arial" w:cs="Arial"/>
          <w:sz w:val="22"/>
          <w:szCs w:val="22"/>
          <w:lang w:val="en-US"/>
        </w:rPr>
        <w:t xml:space="preserve"> 3 (70% sari </w:t>
      </w:r>
      <w:proofErr w:type="spellStart"/>
      <w:r w:rsidRPr="00C34BC5">
        <w:rPr>
          <w:rFonts w:ascii="Arial" w:eastAsia="Arial" w:hAnsi="Arial" w:cs="Arial"/>
          <w:sz w:val="22"/>
          <w:szCs w:val="22"/>
          <w:lang w:val="en-US"/>
        </w:rPr>
        <w:t>camplay</w:t>
      </w:r>
      <w:proofErr w:type="spellEnd"/>
      <w:r w:rsidRPr="00C34BC5">
        <w:rPr>
          <w:rFonts w:ascii="Arial" w:eastAsia="Arial" w:hAnsi="Arial" w:cs="Arial"/>
          <w:sz w:val="22"/>
          <w:szCs w:val="22"/>
          <w:lang w:val="en-US"/>
        </w:rPr>
        <w:t xml:space="preserve">; 30% </w:t>
      </w:r>
      <w:proofErr w:type="spellStart"/>
      <w:r w:rsidRPr="00C34BC5">
        <w:rPr>
          <w:rFonts w:ascii="Arial" w:eastAsia="Arial" w:hAnsi="Arial" w:cs="Arial"/>
          <w:sz w:val="22"/>
          <w:szCs w:val="22"/>
          <w:lang w:val="en-US"/>
        </w:rPr>
        <w:t>maltodekstrin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merupakan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perlakuan</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terbaik</w:t>
      </w:r>
      <w:proofErr w:type="spellEnd"/>
      <w:r w:rsidRPr="00C34BC5">
        <w:rPr>
          <w:rFonts w:ascii="Arial" w:eastAsia="Arial" w:hAnsi="Arial" w:cs="Arial"/>
          <w:sz w:val="22"/>
          <w:szCs w:val="22"/>
          <w:lang w:val="en-US"/>
        </w:rPr>
        <w:t xml:space="preserve"> pada </w:t>
      </w:r>
      <w:proofErr w:type="spellStart"/>
      <w:r w:rsidRPr="00C34BC5">
        <w:rPr>
          <w:rFonts w:ascii="Arial" w:eastAsia="Arial" w:hAnsi="Arial" w:cs="Arial"/>
          <w:sz w:val="22"/>
          <w:szCs w:val="22"/>
          <w:lang w:val="en-US"/>
        </w:rPr>
        <w:t>taraf</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kadar</w:t>
      </w:r>
      <w:proofErr w:type="spellEnd"/>
      <w:r w:rsidRPr="00C34BC5">
        <w:rPr>
          <w:rFonts w:ascii="Arial" w:eastAsia="Arial" w:hAnsi="Arial" w:cs="Arial"/>
          <w:sz w:val="22"/>
          <w:szCs w:val="22"/>
          <w:lang w:val="en-US"/>
        </w:rPr>
        <w:t xml:space="preserve"> air 10.30%, </w:t>
      </w:r>
      <w:proofErr w:type="spellStart"/>
      <w:r w:rsidRPr="00C34BC5">
        <w:rPr>
          <w:rFonts w:ascii="Arial" w:eastAsia="Arial" w:hAnsi="Arial" w:cs="Arial"/>
          <w:sz w:val="22"/>
          <w:szCs w:val="22"/>
          <w:lang w:val="en-US"/>
        </w:rPr>
        <w:t>kadar</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abu</w:t>
      </w:r>
      <w:proofErr w:type="spellEnd"/>
      <w:r w:rsidRPr="00C34BC5">
        <w:rPr>
          <w:rFonts w:ascii="Arial" w:eastAsia="Arial" w:hAnsi="Arial" w:cs="Arial"/>
          <w:sz w:val="22"/>
          <w:szCs w:val="22"/>
          <w:lang w:val="en-US"/>
        </w:rPr>
        <w:t xml:space="preserve"> 0.33%, vitamin C 5.39 mg/g, </w:t>
      </w:r>
      <w:proofErr w:type="spellStart"/>
      <w:r w:rsidRPr="00C34BC5">
        <w:rPr>
          <w:rFonts w:ascii="Arial" w:eastAsia="Arial" w:hAnsi="Arial" w:cs="Arial"/>
          <w:sz w:val="22"/>
          <w:szCs w:val="22"/>
          <w:lang w:val="en-US"/>
        </w:rPr>
        <w:t>kadar</w:t>
      </w:r>
      <w:proofErr w:type="spellEnd"/>
      <w:r w:rsidRPr="00C34BC5">
        <w:rPr>
          <w:rFonts w:ascii="Arial" w:eastAsia="Arial" w:hAnsi="Arial" w:cs="Arial"/>
          <w:sz w:val="22"/>
          <w:szCs w:val="22"/>
          <w:lang w:val="en-US"/>
        </w:rPr>
        <w:t xml:space="preserve"> gula total 16.98%, </w:t>
      </w:r>
      <w:proofErr w:type="spellStart"/>
      <w:r w:rsidRPr="00C34BC5">
        <w:rPr>
          <w:rFonts w:ascii="Arial" w:eastAsia="Arial" w:hAnsi="Arial" w:cs="Arial"/>
          <w:sz w:val="22"/>
          <w:szCs w:val="22"/>
          <w:lang w:val="en-US"/>
        </w:rPr>
        <w:t>rendemen</w:t>
      </w:r>
      <w:proofErr w:type="spellEnd"/>
      <w:r w:rsidRPr="00C34BC5">
        <w:rPr>
          <w:rFonts w:ascii="Arial" w:eastAsia="Arial" w:hAnsi="Arial" w:cs="Arial"/>
          <w:sz w:val="22"/>
          <w:szCs w:val="22"/>
          <w:lang w:val="en-US"/>
        </w:rPr>
        <w:t xml:space="preserve"> 26.41%, </w:t>
      </w:r>
      <w:proofErr w:type="spellStart"/>
      <w:r w:rsidRPr="00C34BC5">
        <w:rPr>
          <w:rFonts w:ascii="Arial" w:eastAsia="Arial" w:hAnsi="Arial" w:cs="Arial"/>
          <w:sz w:val="22"/>
          <w:szCs w:val="22"/>
          <w:lang w:val="en-US"/>
        </w:rPr>
        <w:t>kelarutan</w:t>
      </w:r>
      <w:proofErr w:type="spellEnd"/>
      <w:r w:rsidRPr="00C34BC5">
        <w:rPr>
          <w:rFonts w:ascii="Arial" w:eastAsia="Arial" w:hAnsi="Arial" w:cs="Arial"/>
          <w:sz w:val="22"/>
          <w:szCs w:val="22"/>
          <w:lang w:val="en-US"/>
        </w:rPr>
        <w:t xml:space="preserve"> 93.91%, </w:t>
      </w:r>
      <w:proofErr w:type="spellStart"/>
      <w:r w:rsidRPr="00C34BC5">
        <w:rPr>
          <w:rFonts w:ascii="Arial" w:eastAsia="Arial" w:hAnsi="Arial" w:cs="Arial"/>
          <w:sz w:val="22"/>
          <w:szCs w:val="22"/>
          <w:lang w:val="en-US"/>
        </w:rPr>
        <w:t>waktu</w:t>
      </w:r>
      <w:proofErr w:type="spellEnd"/>
      <w:r w:rsidRPr="00C34BC5">
        <w:rPr>
          <w:rFonts w:ascii="Arial" w:eastAsia="Arial" w:hAnsi="Arial" w:cs="Arial"/>
          <w:sz w:val="22"/>
          <w:szCs w:val="22"/>
          <w:lang w:val="en-US"/>
        </w:rPr>
        <w:t xml:space="preserve"> </w:t>
      </w:r>
      <w:proofErr w:type="spellStart"/>
      <w:r w:rsidRPr="00C34BC5">
        <w:rPr>
          <w:rFonts w:ascii="Arial" w:eastAsia="Arial" w:hAnsi="Arial" w:cs="Arial"/>
          <w:sz w:val="22"/>
          <w:szCs w:val="22"/>
          <w:lang w:val="en-US"/>
        </w:rPr>
        <w:t>larut</w:t>
      </w:r>
      <w:proofErr w:type="spellEnd"/>
      <w:r w:rsidRPr="00C34BC5">
        <w:rPr>
          <w:rFonts w:ascii="Arial" w:eastAsia="Arial" w:hAnsi="Arial" w:cs="Arial"/>
          <w:sz w:val="22"/>
          <w:szCs w:val="22"/>
          <w:lang w:val="en-US"/>
        </w:rPr>
        <w:t xml:space="preserve"> 120 </w:t>
      </w:r>
      <w:proofErr w:type="spellStart"/>
      <w:r w:rsidRPr="00C34BC5">
        <w:rPr>
          <w:rFonts w:ascii="Arial" w:eastAsia="Arial" w:hAnsi="Arial" w:cs="Arial"/>
          <w:sz w:val="22"/>
          <w:szCs w:val="22"/>
          <w:lang w:val="en-US"/>
        </w:rPr>
        <w:t>detik</w:t>
      </w:r>
      <w:proofErr w:type="spellEnd"/>
      <w:r w:rsidRPr="00C34BC5">
        <w:rPr>
          <w:rFonts w:ascii="Arial" w:eastAsia="Arial" w:hAnsi="Arial" w:cs="Arial"/>
          <w:sz w:val="22"/>
          <w:szCs w:val="22"/>
          <w:lang w:val="en-US"/>
        </w:rPr>
        <w:t xml:space="preserve"> dan </w:t>
      </w:r>
      <w:proofErr w:type="spellStart"/>
      <w:r w:rsidRPr="00C34BC5">
        <w:rPr>
          <w:rFonts w:ascii="Arial" w:eastAsia="Arial" w:hAnsi="Arial" w:cs="Arial"/>
          <w:sz w:val="22"/>
          <w:szCs w:val="22"/>
          <w:lang w:val="en-US"/>
        </w:rPr>
        <w:t>warna</w:t>
      </w:r>
      <w:proofErr w:type="spellEnd"/>
      <w:r w:rsidRPr="00C34BC5">
        <w:rPr>
          <w:rFonts w:ascii="Arial" w:eastAsia="Arial" w:hAnsi="Arial" w:cs="Arial"/>
          <w:sz w:val="22"/>
          <w:szCs w:val="22"/>
          <w:lang w:val="en-US"/>
        </w:rPr>
        <w:t xml:space="preserve"> L*(</w:t>
      </w:r>
      <w:r w:rsidRPr="00C34BC5">
        <w:rPr>
          <w:rFonts w:ascii="Arial" w:eastAsia="Arial" w:hAnsi="Arial" w:cs="Arial"/>
          <w:i/>
          <w:iCs/>
          <w:sz w:val="22"/>
          <w:szCs w:val="22"/>
          <w:lang w:val="en-US"/>
        </w:rPr>
        <w:t>Lightness</w:t>
      </w:r>
      <w:r w:rsidRPr="00C34BC5">
        <w:rPr>
          <w:rFonts w:ascii="Arial" w:eastAsia="Arial" w:hAnsi="Arial" w:cs="Arial"/>
          <w:sz w:val="22"/>
          <w:szCs w:val="22"/>
          <w:lang w:val="en-US"/>
        </w:rPr>
        <w:t>) 90.14, a* (</w:t>
      </w:r>
      <w:r w:rsidRPr="00C34BC5">
        <w:rPr>
          <w:rFonts w:ascii="Arial" w:eastAsia="Arial" w:hAnsi="Arial" w:cs="Arial"/>
          <w:i/>
          <w:iCs/>
          <w:sz w:val="22"/>
          <w:szCs w:val="22"/>
          <w:lang w:val="en-US"/>
        </w:rPr>
        <w:t>Redness</w:t>
      </w:r>
      <w:r w:rsidRPr="00C34BC5">
        <w:rPr>
          <w:rFonts w:ascii="Arial" w:eastAsia="Arial" w:hAnsi="Arial" w:cs="Arial"/>
          <w:sz w:val="22"/>
          <w:szCs w:val="22"/>
          <w:lang w:val="en-US"/>
        </w:rPr>
        <w:t>) 7.62, b* (</w:t>
      </w:r>
      <w:r w:rsidRPr="00C34BC5">
        <w:rPr>
          <w:rFonts w:ascii="Arial" w:eastAsia="Arial" w:hAnsi="Arial" w:cs="Arial"/>
          <w:i/>
          <w:iCs/>
          <w:sz w:val="22"/>
          <w:szCs w:val="22"/>
          <w:lang w:val="en-US"/>
        </w:rPr>
        <w:t>Yellowness</w:t>
      </w:r>
      <w:r w:rsidRPr="00C34BC5">
        <w:rPr>
          <w:rFonts w:ascii="Arial" w:eastAsia="Arial" w:hAnsi="Arial" w:cs="Arial"/>
          <w:sz w:val="22"/>
          <w:szCs w:val="22"/>
          <w:lang w:val="en-US"/>
        </w:rPr>
        <w:t>) 41.14.</w:t>
      </w:r>
    </w:p>
    <w:p w14:paraId="6EFDF75A" w14:textId="77777777" w:rsidR="00A27CFD" w:rsidRDefault="00A27CFD">
      <w:pPr>
        <w:rPr>
          <w:rFonts w:ascii="Arial" w:eastAsia="Arial" w:hAnsi="Arial" w:cs="Arial"/>
          <w:sz w:val="22"/>
          <w:szCs w:val="22"/>
        </w:rPr>
      </w:pPr>
    </w:p>
    <w:p w14:paraId="20072ADD" w14:textId="6DFD4F02" w:rsidR="00A27CFD" w:rsidRDefault="00000000">
      <w:pPr>
        <w:tabs>
          <w:tab w:val="left" w:pos="1894"/>
        </w:tabs>
        <w:rPr>
          <w:rFonts w:ascii="Arial" w:eastAsia="Arial" w:hAnsi="Arial" w:cs="Arial"/>
        </w:rPr>
      </w:pPr>
      <w:r>
        <w:rPr>
          <w:rFonts w:ascii="Arial" w:eastAsia="Arial" w:hAnsi="Arial" w:cs="Arial"/>
          <w:b/>
          <w:sz w:val="24"/>
          <w:szCs w:val="24"/>
        </w:rPr>
        <w:t xml:space="preserve">DAFTAR PUSTAKA </w:t>
      </w:r>
    </w:p>
    <w:p w14:paraId="73C30C4E" w14:textId="77777777" w:rsidR="00524233" w:rsidRDefault="00524233">
      <w:pPr>
        <w:tabs>
          <w:tab w:val="left" w:pos="1894"/>
        </w:tabs>
        <w:rPr>
          <w:rFonts w:ascii="Arial" w:eastAsia="Arial" w:hAnsi="Arial" w:cs="Arial"/>
        </w:rPr>
      </w:pPr>
    </w:p>
    <w:p w14:paraId="75FFE0AC"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Adhayanti</w:t>
      </w:r>
      <w:proofErr w:type="spellEnd"/>
      <w:r w:rsidRPr="00896EDD">
        <w:rPr>
          <w:rFonts w:ascii="Arial" w:eastAsia="Calibri" w:hAnsi="Arial" w:cs="Arial"/>
          <w:kern w:val="2"/>
          <w:sz w:val="22"/>
          <w:szCs w:val="22"/>
          <w:lang w:val="en-US"/>
          <w14:ligatures w14:val="standardContextual"/>
        </w:rPr>
        <w:t xml:space="preserve">, I., &amp; Ahmad, T. (2019). Physical And Chemical Characteristics Of Instant Drink Powder From Dragon Fruit Peels Produced Using Different Drying Methods. </w:t>
      </w:r>
      <w:r w:rsidRPr="00896EDD">
        <w:rPr>
          <w:rFonts w:ascii="Arial" w:eastAsia="Calibri" w:hAnsi="Arial" w:cs="Arial"/>
          <w:i/>
          <w:iCs/>
          <w:kern w:val="2"/>
          <w:sz w:val="22"/>
          <w:szCs w:val="22"/>
          <w:lang w:val="en-US"/>
          <w14:ligatures w14:val="standardContextual"/>
        </w:rPr>
        <w:t>Media Farmasi,</w:t>
      </w:r>
      <w:r w:rsidRPr="00896EDD">
        <w:rPr>
          <w:rFonts w:ascii="Arial" w:eastAsia="Calibri" w:hAnsi="Arial" w:cs="Arial"/>
          <w:kern w:val="2"/>
          <w:sz w:val="22"/>
          <w:szCs w:val="22"/>
          <w:lang w:val="en-US"/>
          <w14:ligatures w14:val="standardContextual"/>
        </w:rPr>
        <w:t xml:space="preserve"> 53(9), 1689–1699.</w:t>
      </w:r>
    </w:p>
    <w:p w14:paraId="745B1B12"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Almatsier</w:t>
      </w:r>
      <w:proofErr w:type="spellEnd"/>
      <w:r w:rsidRPr="00896EDD">
        <w:rPr>
          <w:rFonts w:ascii="Arial" w:eastAsia="Calibri" w:hAnsi="Arial" w:cs="Arial"/>
          <w:kern w:val="2"/>
          <w:sz w:val="22"/>
          <w:szCs w:val="22"/>
          <w:lang w:val="en-US"/>
          <w14:ligatures w14:val="standardContextual"/>
        </w:rPr>
        <w:t xml:space="preserve">, S. (2009). </w:t>
      </w:r>
      <w:proofErr w:type="spellStart"/>
      <w:r w:rsidRPr="00896EDD">
        <w:rPr>
          <w:rFonts w:ascii="Arial" w:eastAsia="Calibri" w:hAnsi="Arial" w:cs="Arial"/>
          <w:kern w:val="2"/>
          <w:sz w:val="22"/>
          <w:szCs w:val="22"/>
          <w:lang w:val="en-US"/>
          <w14:ligatures w14:val="standardContextual"/>
        </w:rPr>
        <w:t>Prinsip</w:t>
      </w:r>
      <w:proofErr w:type="spellEnd"/>
      <w:r w:rsidRPr="00896EDD">
        <w:rPr>
          <w:rFonts w:ascii="Arial" w:eastAsia="Calibri" w:hAnsi="Arial" w:cs="Arial"/>
          <w:kern w:val="2"/>
          <w:sz w:val="22"/>
          <w:szCs w:val="22"/>
          <w:lang w:val="en-US"/>
          <w14:ligatures w14:val="standardContextual"/>
        </w:rPr>
        <w:t xml:space="preserve"> Dasar </w:t>
      </w:r>
      <w:proofErr w:type="spellStart"/>
      <w:r w:rsidRPr="00896EDD">
        <w:rPr>
          <w:rFonts w:ascii="Arial" w:eastAsia="Calibri" w:hAnsi="Arial" w:cs="Arial"/>
          <w:kern w:val="2"/>
          <w:sz w:val="22"/>
          <w:szCs w:val="22"/>
          <w:lang w:val="en-US"/>
          <w14:ligatures w14:val="standardContextual"/>
        </w:rPr>
        <w:t>Ilmu</w:t>
      </w:r>
      <w:proofErr w:type="spellEnd"/>
      <w:r w:rsidRPr="00896EDD">
        <w:rPr>
          <w:rFonts w:ascii="Arial" w:eastAsia="Calibri" w:hAnsi="Arial" w:cs="Arial"/>
          <w:kern w:val="2"/>
          <w:sz w:val="22"/>
          <w:szCs w:val="22"/>
          <w:lang w:val="en-US"/>
          <w14:ligatures w14:val="standardContextual"/>
        </w:rPr>
        <w:t xml:space="preserve"> Gizi. Pt Gramedia Pustaka </w:t>
      </w:r>
      <w:proofErr w:type="spellStart"/>
      <w:r w:rsidRPr="00896EDD">
        <w:rPr>
          <w:rFonts w:ascii="Arial" w:eastAsia="Calibri" w:hAnsi="Arial" w:cs="Arial"/>
          <w:kern w:val="2"/>
          <w:sz w:val="22"/>
          <w:szCs w:val="22"/>
          <w:lang w:val="en-US"/>
          <w14:ligatures w14:val="standardContextual"/>
        </w:rPr>
        <w:t>Utama:Jakarta</w:t>
      </w:r>
      <w:proofErr w:type="spellEnd"/>
      <w:r w:rsidRPr="00896EDD">
        <w:rPr>
          <w:rFonts w:ascii="Arial" w:eastAsia="Calibri" w:hAnsi="Arial" w:cs="Arial"/>
          <w:kern w:val="2"/>
          <w:sz w:val="22"/>
          <w:szCs w:val="22"/>
          <w:lang w:val="en-US"/>
          <w14:ligatures w14:val="standardContextual"/>
        </w:rPr>
        <w:t xml:space="preserve">. Dalam Cahyadi, Kevin. (2017).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Metode Spray Drying Dan Foam-Mat Drying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Karakteristik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Fisikokimia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Campuran</w:t>
      </w:r>
      <w:proofErr w:type="spellEnd"/>
      <w:r w:rsidRPr="00896EDD">
        <w:rPr>
          <w:rFonts w:ascii="Arial" w:eastAsia="Calibri" w:hAnsi="Arial" w:cs="Arial"/>
          <w:kern w:val="2"/>
          <w:sz w:val="22"/>
          <w:szCs w:val="22"/>
          <w:lang w:val="en-US"/>
          <w14:ligatures w14:val="standardContextual"/>
        </w:rPr>
        <w:t xml:space="preserve"> Labu Kuning Dan Wortel. </w:t>
      </w:r>
      <w:proofErr w:type="spellStart"/>
      <w:r w:rsidRPr="00896EDD">
        <w:rPr>
          <w:rFonts w:ascii="Arial" w:eastAsia="Calibri" w:hAnsi="Arial" w:cs="Arial"/>
          <w:i/>
          <w:iCs/>
          <w:kern w:val="2"/>
          <w:sz w:val="22"/>
          <w:szCs w:val="22"/>
          <w:lang w:val="en-US"/>
          <w14:ligatures w14:val="standardContextual"/>
        </w:rPr>
        <w:t>Skripsi</w:t>
      </w:r>
      <w:proofErr w:type="spellEnd"/>
      <w:r w:rsidRPr="00896EDD">
        <w:rPr>
          <w:rFonts w:ascii="Arial" w:eastAsia="Calibri" w:hAnsi="Arial" w:cs="Arial"/>
          <w:kern w:val="2"/>
          <w:sz w:val="22"/>
          <w:szCs w:val="22"/>
          <w:lang w:val="en-US"/>
          <w14:ligatures w14:val="standardContextual"/>
        </w:rPr>
        <w:t xml:space="preserve">. Universitas Katolik </w:t>
      </w:r>
      <w:proofErr w:type="spellStart"/>
      <w:r w:rsidRPr="00896EDD">
        <w:rPr>
          <w:rFonts w:ascii="Arial" w:eastAsia="Calibri" w:hAnsi="Arial" w:cs="Arial"/>
          <w:kern w:val="2"/>
          <w:sz w:val="22"/>
          <w:szCs w:val="22"/>
          <w:lang w:val="en-US"/>
          <w14:ligatures w14:val="standardContextual"/>
        </w:rPr>
        <w:t>Soegijapranata</w:t>
      </w:r>
      <w:proofErr w:type="spellEnd"/>
      <w:r w:rsidRPr="00896EDD">
        <w:rPr>
          <w:rFonts w:ascii="Arial" w:eastAsia="Calibri" w:hAnsi="Arial" w:cs="Arial"/>
          <w:kern w:val="2"/>
          <w:sz w:val="22"/>
          <w:szCs w:val="22"/>
          <w:lang w:val="en-US"/>
          <w14:ligatures w14:val="standardContextual"/>
        </w:rPr>
        <w:t xml:space="preserve"> Semarang. </w:t>
      </w:r>
    </w:p>
    <w:p w14:paraId="662A73A7"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Andarwulan</w:t>
      </w:r>
      <w:proofErr w:type="spellEnd"/>
      <w:r w:rsidRPr="00896EDD">
        <w:rPr>
          <w:rFonts w:ascii="Arial" w:eastAsia="Calibri" w:hAnsi="Arial" w:cs="Arial"/>
          <w:kern w:val="2"/>
          <w:sz w:val="22"/>
          <w:szCs w:val="22"/>
          <w:lang w:val="en-US"/>
          <w14:ligatures w14:val="standardContextual"/>
        </w:rPr>
        <w:t xml:space="preserve">, N., </w:t>
      </w:r>
      <w:proofErr w:type="spellStart"/>
      <w:r w:rsidRPr="00896EDD">
        <w:rPr>
          <w:rFonts w:ascii="Arial" w:eastAsia="Calibri" w:hAnsi="Arial" w:cs="Arial"/>
          <w:kern w:val="2"/>
          <w:sz w:val="22"/>
          <w:szCs w:val="22"/>
          <w:lang w:val="en-US"/>
          <w14:ligatures w14:val="standardContextual"/>
        </w:rPr>
        <w:t>Kusnandar</w:t>
      </w:r>
      <w:proofErr w:type="spellEnd"/>
      <w:r w:rsidRPr="00896EDD">
        <w:rPr>
          <w:rFonts w:ascii="Arial" w:eastAsia="Calibri" w:hAnsi="Arial" w:cs="Arial"/>
          <w:kern w:val="2"/>
          <w:sz w:val="22"/>
          <w:szCs w:val="22"/>
          <w:lang w:val="en-US"/>
          <w14:ligatures w14:val="standardContextual"/>
        </w:rPr>
        <w:t xml:space="preserve">, F., dan Herawati. (2011). </w:t>
      </w:r>
      <w:proofErr w:type="spellStart"/>
      <w:r w:rsidRPr="00896EDD">
        <w:rPr>
          <w:rFonts w:ascii="Arial" w:eastAsia="Calibri" w:hAnsi="Arial" w:cs="Arial"/>
          <w:kern w:val="2"/>
          <w:sz w:val="22"/>
          <w:szCs w:val="22"/>
          <w:lang w:val="en-US"/>
          <w14:ligatures w14:val="standardContextual"/>
        </w:rPr>
        <w:t>Analisis</w:t>
      </w:r>
      <w:proofErr w:type="spellEnd"/>
      <w:r w:rsidRPr="00896EDD">
        <w:rPr>
          <w:rFonts w:ascii="Arial" w:eastAsia="Calibri" w:hAnsi="Arial" w:cs="Arial"/>
          <w:kern w:val="2"/>
          <w:sz w:val="22"/>
          <w:szCs w:val="22"/>
          <w:lang w:val="en-US"/>
          <w14:ligatures w14:val="standardContextual"/>
        </w:rPr>
        <w:t xml:space="preserve"> Pangan. Dian Rakyat. Jakarta</w:t>
      </w:r>
    </w:p>
    <w:p w14:paraId="05A3C016"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Cahyadi, Kevin. (2017).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Metode Spray Drying Dan Foam-Mat Drying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Karakteristik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Fisikokimia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Campuran</w:t>
      </w:r>
      <w:proofErr w:type="spellEnd"/>
      <w:r w:rsidRPr="00896EDD">
        <w:rPr>
          <w:rFonts w:ascii="Arial" w:eastAsia="Calibri" w:hAnsi="Arial" w:cs="Arial"/>
          <w:kern w:val="2"/>
          <w:sz w:val="22"/>
          <w:szCs w:val="22"/>
          <w:lang w:val="en-US"/>
          <w14:ligatures w14:val="standardContextual"/>
        </w:rPr>
        <w:t xml:space="preserve"> Labu Kuning Dan Wortel. </w:t>
      </w:r>
      <w:proofErr w:type="spellStart"/>
      <w:r w:rsidRPr="00896EDD">
        <w:rPr>
          <w:rFonts w:ascii="Arial" w:eastAsia="Calibri" w:hAnsi="Arial" w:cs="Arial"/>
          <w:i/>
          <w:iCs/>
          <w:kern w:val="2"/>
          <w:sz w:val="22"/>
          <w:szCs w:val="22"/>
          <w:lang w:val="en-US"/>
          <w14:ligatures w14:val="standardContextual"/>
        </w:rPr>
        <w:t>Skripsi</w:t>
      </w:r>
      <w:proofErr w:type="spellEnd"/>
      <w:r w:rsidRPr="00896EDD">
        <w:rPr>
          <w:rFonts w:ascii="Arial" w:eastAsia="Calibri" w:hAnsi="Arial" w:cs="Arial"/>
          <w:kern w:val="2"/>
          <w:sz w:val="22"/>
          <w:szCs w:val="22"/>
          <w:lang w:val="en-US"/>
          <w14:ligatures w14:val="standardContextual"/>
        </w:rPr>
        <w:t xml:space="preserve">. Universitas Katolik </w:t>
      </w:r>
      <w:proofErr w:type="spellStart"/>
      <w:r w:rsidRPr="00896EDD">
        <w:rPr>
          <w:rFonts w:ascii="Arial" w:eastAsia="Calibri" w:hAnsi="Arial" w:cs="Arial"/>
          <w:kern w:val="2"/>
          <w:sz w:val="22"/>
          <w:szCs w:val="22"/>
          <w:lang w:val="en-US"/>
          <w14:ligatures w14:val="standardContextual"/>
        </w:rPr>
        <w:t>Soegijapranata</w:t>
      </w:r>
      <w:proofErr w:type="spellEnd"/>
      <w:r w:rsidRPr="00896EDD">
        <w:rPr>
          <w:rFonts w:ascii="Arial" w:eastAsia="Calibri" w:hAnsi="Arial" w:cs="Arial"/>
          <w:kern w:val="2"/>
          <w:sz w:val="22"/>
          <w:szCs w:val="22"/>
          <w:lang w:val="en-US"/>
          <w14:ligatures w14:val="standardContextual"/>
        </w:rPr>
        <w:t xml:space="preserve"> Semarang.</w:t>
      </w:r>
    </w:p>
    <w:p w14:paraId="760CCD7A"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Dewatisari</w:t>
      </w:r>
      <w:proofErr w:type="spellEnd"/>
      <w:r w:rsidRPr="00896EDD">
        <w:rPr>
          <w:rFonts w:ascii="Arial" w:eastAsia="Calibri" w:hAnsi="Arial" w:cs="Arial"/>
          <w:kern w:val="2"/>
          <w:sz w:val="22"/>
          <w:szCs w:val="22"/>
          <w:lang w:val="en-US"/>
          <w14:ligatures w14:val="standardContextual"/>
        </w:rPr>
        <w:t xml:space="preserve">, W. F., </w:t>
      </w:r>
      <w:proofErr w:type="spellStart"/>
      <w:r w:rsidRPr="00896EDD">
        <w:rPr>
          <w:rFonts w:ascii="Arial" w:eastAsia="Calibri" w:hAnsi="Arial" w:cs="Arial"/>
          <w:kern w:val="2"/>
          <w:sz w:val="22"/>
          <w:szCs w:val="22"/>
          <w:lang w:val="en-US"/>
          <w14:ligatures w14:val="standardContextual"/>
        </w:rPr>
        <w:t>Rumiyanti</w:t>
      </w:r>
      <w:proofErr w:type="spellEnd"/>
      <w:r w:rsidRPr="00896EDD">
        <w:rPr>
          <w:rFonts w:ascii="Arial" w:eastAsia="Calibri" w:hAnsi="Arial" w:cs="Arial"/>
          <w:kern w:val="2"/>
          <w:sz w:val="22"/>
          <w:szCs w:val="22"/>
          <w:lang w:val="en-US"/>
          <w14:ligatures w14:val="standardContextual"/>
        </w:rPr>
        <w:t xml:space="preserve">, L., &amp; </w:t>
      </w:r>
      <w:proofErr w:type="spellStart"/>
      <w:r w:rsidRPr="00896EDD">
        <w:rPr>
          <w:rFonts w:ascii="Arial" w:eastAsia="Calibri" w:hAnsi="Arial" w:cs="Arial"/>
          <w:kern w:val="2"/>
          <w:sz w:val="22"/>
          <w:szCs w:val="22"/>
          <w:lang w:val="en-US"/>
          <w14:ligatures w14:val="standardContextual"/>
        </w:rPr>
        <w:t>Rakhmawati</w:t>
      </w:r>
      <w:proofErr w:type="spellEnd"/>
      <w:r w:rsidRPr="00896EDD">
        <w:rPr>
          <w:rFonts w:ascii="Arial" w:eastAsia="Calibri" w:hAnsi="Arial" w:cs="Arial"/>
          <w:kern w:val="2"/>
          <w:sz w:val="22"/>
          <w:szCs w:val="22"/>
          <w:lang w:val="en-US"/>
          <w14:ligatures w14:val="standardContextual"/>
        </w:rPr>
        <w:t xml:space="preserve">, I. (2018). </w:t>
      </w:r>
      <w:proofErr w:type="spellStart"/>
      <w:r w:rsidRPr="00896EDD">
        <w:rPr>
          <w:rFonts w:ascii="Arial" w:eastAsia="Calibri" w:hAnsi="Arial" w:cs="Arial"/>
          <w:kern w:val="2"/>
          <w:sz w:val="22"/>
          <w:szCs w:val="22"/>
          <w:lang w:val="en-US"/>
          <w14:ligatures w14:val="standardContextual"/>
        </w:rPr>
        <w:t>Rendemen</w:t>
      </w:r>
      <w:proofErr w:type="spellEnd"/>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Skrining</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Fitokimia</w:t>
      </w:r>
      <w:proofErr w:type="spellEnd"/>
      <w:r w:rsidRPr="00896EDD">
        <w:rPr>
          <w:rFonts w:ascii="Arial" w:eastAsia="Calibri" w:hAnsi="Arial" w:cs="Arial"/>
          <w:kern w:val="2"/>
          <w:sz w:val="22"/>
          <w:szCs w:val="22"/>
          <w:lang w:val="en-US"/>
          <w14:ligatures w14:val="standardContextual"/>
        </w:rPr>
        <w:t xml:space="preserve"> Pada </w:t>
      </w:r>
      <w:proofErr w:type="spellStart"/>
      <w:r w:rsidRPr="00896EDD">
        <w:rPr>
          <w:rFonts w:ascii="Arial" w:eastAsia="Calibri" w:hAnsi="Arial" w:cs="Arial"/>
          <w:kern w:val="2"/>
          <w:sz w:val="22"/>
          <w:szCs w:val="22"/>
          <w:lang w:val="en-US"/>
          <w14:ligatures w14:val="standardContextual"/>
        </w:rPr>
        <w:t>Ekstrak</w:t>
      </w:r>
      <w:proofErr w:type="spellEnd"/>
      <w:r w:rsidRPr="00896EDD">
        <w:rPr>
          <w:rFonts w:ascii="Arial" w:eastAsia="Calibri" w:hAnsi="Arial" w:cs="Arial"/>
          <w:kern w:val="2"/>
          <w:sz w:val="22"/>
          <w:szCs w:val="22"/>
          <w:lang w:val="en-US"/>
          <w14:ligatures w14:val="standardContextual"/>
        </w:rPr>
        <w:t xml:space="preserve"> Daun </w:t>
      </w:r>
      <w:proofErr w:type="spellStart"/>
      <w:r w:rsidRPr="00896EDD">
        <w:rPr>
          <w:rFonts w:ascii="Arial" w:eastAsia="Calibri" w:hAnsi="Arial" w:cs="Arial"/>
          <w:kern w:val="2"/>
          <w:sz w:val="22"/>
          <w:szCs w:val="22"/>
          <w:lang w:val="en-US"/>
          <w14:ligatures w14:val="standardContextual"/>
        </w:rPr>
        <w:t>Sanseviera</w:t>
      </w:r>
      <w:proofErr w:type="spellEnd"/>
      <w:r w:rsidRPr="00896EDD">
        <w:rPr>
          <w:rFonts w:ascii="Arial" w:eastAsia="Calibri" w:hAnsi="Arial" w:cs="Arial"/>
          <w:kern w:val="2"/>
          <w:sz w:val="22"/>
          <w:szCs w:val="22"/>
          <w:lang w:val="en-US"/>
          <w14:ligatures w14:val="standardContextual"/>
        </w:rPr>
        <w:t xml:space="preserve"> Sp.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Penelitian</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Pertanian</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Terapan</w:t>
      </w:r>
      <w:proofErr w:type="spellEnd"/>
      <w:r w:rsidRPr="00896EDD">
        <w:rPr>
          <w:rFonts w:ascii="Arial" w:eastAsia="Calibri" w:hAnsi="Arial" w:cs="Arial"/>
          <w:kern w:val="2"/>
          <w:sz w:val="22"/>
          <w:szCs w:val="22"/>
          <w:lang w:val="en-US"/>
          <w14:ligatures w14:val="standardContextual"/>
        </w:rPr>
        <w:t>, 17(3), 197.</w:t>
      </w:r>
    </w:p>
    <w:p w14:paraId="6433B814"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Dzulhijjah</w:t>
      </w:r>
      <w:proofErr w:type="spellEnd"/>
      <w:r w:rsidRPr="00896EDD">
        <w:rPr>
          <w:rFonts w:ascii="Arial" w:eastAsia="Calibri" w:hAnsi="Arial" w:cs="Arial"/>
          <w:kern w:val="2"/>
          <w:sz w:val="22"/>
          <w:szCs w:val="22"/>
          <w:lang w:val="en-US"/>
          <w14:ligatures w14:val="standardContextual"/>
        </w:rPr>
        <w:t xml:space="preserve">, R., Sarli, M., &amp; Arafa </w:t>
      </w:r>
      <w:proofErr w:type="spellStart"/>
      <w:r w:rsidRPr="00896EDD">
        <w:rPr>
          <w:rFonts w:ascii="Arial" w:eastAsia="Calibri" w:hAnsi="Arial" w:cs="Arial"/>
          <w:kern w:val="2"/>
          <w:sz w:val="22"/>
          <w:szCs w:val="22"/>
          <w:lang w:val="en-US"/>
          <w14:ligatures w14:val="standardContextual"/>
        </w:rPr>
        <w:t>Shabayek</w:t>
      </w:r>
      <w:proofErr w:type="spellEnd"/>
      <w:r w:rsidRPr="00896EDD">
        <w:rPr>
          <w:rFonts w:ascii="Arial" w:eastAsia="Calibri" w:hAnsi="Arial" w:cs="Arial"/>
          <w:kern w:val="2"/>
          <w:sz w:val="22"/>
          <w:szCs w:val="22"/>
          <w:lang w:val="en-US"/>
          <w14:ligatures w14:val="standardContextual"/>
        </w:rPr>
        <w:t xml:space="preserve">, D. (2022). Identification of Nutritional Content, Taxonomy and Processed Products of </w:t>
      </w:r>
      <w:proofErr w:type="spellStart"/>
      <w:r w:rsidRPr="00896EDD">
        <w:rPr>
          <w:rFonts w:ascii="Arial" w:eastAsia="Calibri" w:hAnsi="Arial" w:cs="Arial"/>
          <w:kern w:val="2"/>
          <w:sz w:val="22"/>
          <w:szCs w:val="22"/>
          <w:lang w:val="en-US"/>
          <w14:ligatures w14:val="standardContextual"/>
        </w:rPr>
        <w:t>Campolay</w:t>
      </w:r>
      <w:proofErr w:type="spellEnd"/>
      <w:r w:rsidRPr="00896EDD">
        <w:rPr>
          <w:rFonts w:ascii="Arial" w:eastAsia="Calibri" w:hAnsi="Arial" w:cs="Arial"/>
          <w:kern w:val="2"/>
          <w:sz w:val="22"/>
          <w:szCs w:val="22"/>
          <w:lang w:val="en-US"/>
          <w14:ligatures w14:val="standardContextual"/>
        </w:rPr>
        <w:t xml:space="preserve"> Fruit (Pouteria </w:t>
      </w:r>
      <w:proofErr w:type="spellStart"/>
      <w:r w:rsidRPr="00896EDD">
        <w:rPr>
          <w:rFonts w:ascii="Arial" w:eastAsia="Calibri" w:hAnsi="Arial" w:cs="Arial"/>
          <w:kern w:val="2"/>
          <w:sz w:val="22"/>
          <w:szCs w:val="22"/>
          <w:lang w:val="en-US"/>
          <w14:ligatures w14:val="standardContextual"/>
        </w:rPr>
        <w:t>Champeciana</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International Journal Scientific and Professional</w:t>
      </w:r>
      <w:r w:rsidRPr="00896EDD">
        <w:rPr>
          <w:rFonts w:ascii="Arial" w:eastAsia="Calibri" w:hAnsi="Arial" w:cs="Arial"/>
          <w:kern w:val="2"/>
          <w:sz w:val="22"/>
          <w:szCs w:val="22"/>
          <w:lang w:val="en-US"/>
          <w14:ligatures w14:val="standardContextual"/>
        </w:rPr>
        <w:t xml:space="preserve"> (IJ-</w:t>
      </w:r>
      <w:proofErr w:type="spellStart"/>
      <w:r w:rsidRPr="00896EDD">
        <w:rPr>
          <w:rFonts w:ascii="Arial" w:eastAsia="Calibri" w:hAnsi="Arial" w:cs="Arial"/>
          <w:kern w:val="2"/>
          <w:sz w:val="22"/>
          <w:szCs w:val="22"/>
          <w:lang w:val="en-US"/>
          <w14:ligatures w14:val="standardContextual"/>
        </w:rPr>
        <w:t>ChiProf</w:t>
      </w:r>
      <w:proofErr w:type="spellEnd"/>
      <w:r w:rsidRPr="00896EDD">
        <w:rPr>
          <w:rFonts w:ascii="Arial" w:eastAsia="Calibri" w:hAnsi="Arial" w:cs="Arial"/>
          <w:kern w:val="2"/>
          <w:sz w:val="22"/>
          <w:szCs w:val="22"/>
          <w:lang w:val="en-US"/>
          <w14:ligatures w14:val="standardContextual"/>
        </w:rPr>
        <w:t xml:space="preserve">), 1(1), 1–9. </w:t>
      </w:r>
      <w:hyperlink r:id="rId13" w:history="1">
        <w:r w:rsidRPr="00896EDD">
          <w:rPr>
            <w:rFonts w:ascii="Arial" w:eastAsia="Calibri" w:hAnsi="Arial" w:cs="Arial"/>
            <w:kern w:val="2"/>
            <w:sz w:val="22"/>
            <w:szCs w:val="22"/>
            <w:u w:val="single"/>
            <w:lang w:val="en-US"/>
            <w14:ligatures w14:val="standardContextual"/>
          </w:rPr>
          <w:t>https://doi.org/10.56988/chiprof.v1i1.1</w:t>
        </w:r>
      </w:hyperlink>
    </w:p>
    <w:p w14:paraId="2F29D3B9"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Gabriela, M. C., </w:t>
      </w:r>
      <w:proofErr w:type="spellStart"/>
      <w:r w:rsidRPr="00896EDD">
        <w:rPr>
          <w:rFonts w:ascii="Arial" w:eastAsia="Calibri" w:hAnsi="Arial" w:cs="Arial"/>
          <w:kern w:val="2"/>
          <w:sz w:val="22"/>
          <w:szCs w:val="22"/>
          <w:lang w:val="en-US"/>
          <w14:ligatures w14:val="standardContextual"/>
        </w:rPr>
        <w:t>Rawung</w:t>
      </w:r>
      <w:proofErr w:type="spellEnd"/>
      <w:r w:rsidRPr="00896EDD">
        <w:rPr>
          <w:rFonts w:ascii="Arial" w:eastAsia="Calibri" w:hAnsi="Arial" w:cs="Arial"/>
          <w:kern w:val="2"/>
          <w:sz w:val="22"/>
          <w:szCs w:val="22"/>
          <w:lang w:val="en-US"/>
          <w14:ligatures w14:val="standardContextual"/>
        </w:rPr>
        <w:t xml:space="preserve">, D., &amp; </w:t>
      </w:r>
      <w:proofErr w:type="spellStart"/>
      <w:r w:rsidRPr="00896EDD">
        <w:rPr>
          <w:rFonts w:ascii="Arial" w:eastAsia="Calibri" w:hAnsi="Arial" w:cs="Arial"/>
          <w:kern w:val="2"/>
          <w:sz w:val="22"/>
          <w:szCs w:val="22"/>
          <w:lang w:val="en-US"/>
          <w14:ligatures w14:val="standardContextual"/>
        </w:rPr>
        <w:t>Ludong</w:t>
      </w:r>
      <w:proofErr w:type="spellEnd"/>
      <w:r w:rsidRPr="00896EDD">
        <w:rPr>
          <w:rFonts w:ascii="Arial" w:eastAsia="Calibri" w:hAnsi="Arial" w:cs="Arial"/>
          <w:kern w:val="2"/>
          <w:sz w:val="22"/>
          <w:szCs w:val="22"/>
          <w:lang w:val="en-US"/>
          <w14:ligatures w14:val="standardContextual"/>
        </w:rPr>
        <w:t xml:space="preserve">, M. M. (2020).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Penambahan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Pada </w:t>
      </w:r>
      <w:proofErr w:type="spellStart"/>
      <w:r w:rsidRPr="00896EDD">
        <w:rPr>
          <w:rFonts w:ascii="Arial" w:eastAsia="Calibri" w:hAnsi="Arial" w:cs="Arial"/>
          <w:kern w:val="2"/>
          <w:sz w:val="22"/>
          <w:szCs w:val="22"/>
          <w:lang w:val="en-US"/>
          <w14:ligatures w14:val="standardContextual"/>
        </w:rPr>
        <w:t>Pembuatan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Buah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Pepaya</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Carica Papaya L</w:t>
      </w:r>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Buah</w:t>
      </w:r>
      <w:proofErr w:type="spellEnd"/>
      <w:r w:rsidRPr="00896EDD">
        <w:rPr>
          <w:rFonts w:ascii="Arial" w:eastAsia="Calibri" w:hAnsi="Arial" w:cs="Arial"/>
          <w:kern w:val="2"/>
          <w:sz w:val="22"/>
          <w:szCs w:val="22"/>
          <w:lang w:val="en-US"/>
          <w14:ligatures w14:val="standardContextual"/>
        </w:rPr>
        <w:t xml:space="preserve"> Pala (</w:t>
      </w:r>
      <w:r w:rsidRPr="00896EDD">
        <w:rPr>
          <w:rFonts w:ascii="Arial" w:eastAsia="Calibri" w:hAnsi="Arial" w:cs="Arial"/>
          <w:i/>
          <w:iCs/>
          <w:kern w:val="2"/>
          <w:sz w:val="22"/>
          <w:szCs w:val="22"/>
          <w:lang w:val="en-US"/>
          <w14:ligatures w14:val="standardContextual"/>
        </w:rPr>
        <w:t>Myristica Fragrans H</w:t>
      </w:r>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Cocos</w:t>
      </w:r>
      <w:r w:rsidRPr="00896EDD">
        <w:rPr>
          <w:rFonts w:ascii="Arial" w:eastAsia="Calibri" w:hAnsi="Arial" w:cs="Arial"/>
          <w:kern w:val="2"/>
          <w:sz w:val="22"/>
          <w:szCs w:val="22"/>
          <w:lang w:val="en-US"/>
          <w14:ligatures w14:val="standardContextual"/>
        </w:rPr>
        <w:t xml:space="preserve">, 7(7), 1– 8. </w:t>
      </w:r>
    </w:p>
    <w:p w14:paraId="72AC2EBB"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Hui, Y. H. (1992). Dextrin. Encyclopedia Of Food Science And Technology Vol. I. John Wiley And Sons, Inc. New York. </w:t>
      </w:r>
      <w:r w:rsidRPr="00896EDD">
        <w:rPr>
          <w:rFonts w:ascii="Arial" w:eastAsia="Calibri" w:hAnsi="Arial" w:cs="Arial"/>
          <w:i/>
          <w:iCs/>
          <w:kern w:val="2"/>
          <w:sz w:val="22"/>
          <w:szCs w:val="22"/>
          <w:lang w:val="en-US"/>
          <w14:ligatures w14:val="standardContextual"/>
        </w:rPr>
        <w:t>Dalam</w:t>
      </w:r>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Matanari</w:t>
      </w:r>
      <w:proofErr w:type="spellEnd"/>
      <w:r w:rsidRPr="00896EDD">
        <w:rPr>
          <w:rFonts w:ascii="Arial" w:eastAsia="Calibri" w:hAnsi="Arial" w:cs="Arial"/>
          <w:kern w:val="2"/>
          <w:sz w:val="22"/>
          <w:szCs w:val="22"/>
          <w:lang w:val="en-US"/>
          <w14:ligatures w14:val="standardContextual"/>
        </w:rPr>
        <w:t xml:space="preserve">, Firdaus., Mursalin., Dan Ika </w:t>
      </w:r>
      <w:proofErr w:type="spellStart"/>
      <w:r w:rsidRPr="00896EDD">
        <w:rPr>
          <w:rFonts w:ascii="Arial" w:eastAsia="Calibri" w:hAnsi="Arial" w:cs="Arial"/>
          <w:kern w:val="2"/>
          <w:sz w:val="22"/>
          <w:szCs w:val="22"/>
          <w:lang w:val="en-US"/>
          <w14:ligatures w14:val="standardContextual"/>
        </w:rPr>
        <w:t>Gusriani</w:t>
      </w:r>
      <w:proofErr w:type="spellEnd"/>
      <w:r w:rsidRPr="00896EDD">
        <w:rPr>
          <w:rFonts w:ascii="Arial" w:eastAsia="Calibri" w:hAnsi="Arial" w:cs="Arial"/>
          <w:kern w:val="2"/>
          <w:sz w:val="22"/>
          <w:szCs w:val="22"/>
          <w:lang w:val="en-US"/>
          <w14:ligatures w14:val="standardContextual"/>
        </w:rPr>
        <w:t xml:space="preserve">. (2019).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Penambahan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Mutu Kopi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Dari </w:t>
      </w:r>
      <w:proofErr w:type="spellStart"/>
      <w:r w:rsidRPr="00896EDD">
        <w:rPr>
          <w:rFonts w:ascii="Arial" w:eastAsia="Calibri" w:hAnsi="Arial" w:cs="Arial"/>
          <w:kern w:val="2"/>
          <w:sz w:val="22"/>
          <w:szCs w:val="22"/>
          <w:lang w:val="en-US"/>
          <w14:ligatures w14:val="standardContextual"/>
        </w:rPr>
        <w:t>Bubuk</w:t>
      </w:r>
      <w:proofErr w:type="spellEnd"/>
      <w:r w:rsidRPr="00896EDD">
        <w:rPr>
          <w:rFonts w:ascii="Arial" w:eastAsia="Calibri" w:hAnsi="Arial" w:cs="Arial"/>
          <w:kern w:val="2"/>
          <w:sz w:val="22"/>
          <w:szCs w:val="22"/>
          <w:lang w:val="en-US"/>
          <w14:ligatures w14:val="standardContextual"/>
        </w:rPr>
        <w:t xml:space="preserve"> Kopi Robusta (Coffea </w:t>
      </w:r>
      <w:proofErr w:type="spellStart"/>
      <w:r w:rsidRPr="00896EDD">
        <w:rPr>
          <w:rFonts w:ascii="Arial" w:eastAsia="Calibri" w:hAnsi="Arial" w:cs="Arial"/>
          <w:kern w:val="2"/>
          <w:sz w:val="22"/>
          <w:szCs w:val="22"/>
          <w:lang w:val="en-US"/>
          <w14:ligatures w14:val="standardContextual"/>
        </w:rPr>
        <w:t>Canephora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Dengan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Menggunakan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Vacum</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Dryier</w:t>
      </w:r>
      <w:proofErr w:type="spellEnd"/>
      <w:r w:rsidRPr="00896EDD">
        <w:rPr>
          <w:rFonts w:ascii="Arial" w:eastAsia="Calibri" w:hAnsi="Arial" w:cs="Arial"/>
          <w:kern w:val="2"/>
          <w:sz w:val="22"/>
          <w:szCs w:val="22"/>
          <w:lang w:val="en-US"/>
          <w14:ligatures w14:val="standardContextual"/>
        </w:rPr>
        <w:t xml:space="preserve">. Universitas Jambi. </w:t>
      </w:r>
    </w:p>
    <w:p w14:paraId="5289A38F"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Hui, Y. H. (1992). Encyclopedia of Food </w:t>
      </w:r>
      <w:proofErr w:type="spellStart"/>
      <w:r w:rsidRPr="00896EDD">
        <w:rPr>
          <w:rFonts w:ascii="Arial" w:eastAsia="Calibri" w:hAnsi="Arial" w:cs="Arial"/>
          <w:kern w:val="2"/>
          <w:sz w:val="22"/>
          <w:szCs w:val="22"/>
          <w:lang w:val="en-US"/>
          <w14:ligatures w14:val="standardContextual"/>
        </w:rPr>
        <w:t>Sciece</w:t>
      </w:r>
      <w:proofErr w:type="spellEnd"/>
      <w:r w:rsidRPr="00896EDD">
        <w:rPr>
          <w:rFonts w:ascii="Arial" w:eastAsia="Calibri" w:hAnsi="Arial" w:cs="Arial"/>
          <w:kern w:val="2"/>
          <w:sz w:val="22"/>
          <w:szCs w:val="22"/>
          <w:lang w:val="en-US"/>
          <w14:ligatures w14:val="standardContextual"/>
        </w:rPr>
        <w:t xml:space="preserve"> and Technology Handbook. VCH Publisher, Inc: New York. Dalam: </w:t>
      </w:r>
      <w:proofErr w:type="spellStart"/>
      <w:r w:rsidRPr="00896EDD">
        <w:rPr>
          <w:rFonts w:ascii="Arial" w:eastAsia="Calibri" w:hAnsi="Arial" w:cs="Arial"/>
          <w:kern w:val="2"/>
          <w:sz w:val="22"/>
          <w:szCs w:val="22"/>
          <w:lang w:val="en-US"/>
          <w14:ligatures w14:val="standardContextual"/>
        </w:rPr>
        <w:t>Indriyani</w:t>
      </w:r>
      <w:proofErr w:type="spellEnd"/>
      <w:r w:rsidRPr="00896EDD">
        <w:rPr>
          <w:rFonts w:ascii="Arial" w:eastAsia="Calibri" w:hAnsi="Arial" w:cs="Arial"/>
          <w:kern w:val="2"/>
          <w:sz w:val="22"/>
          <w:szCs w:val="22"/>
          <w:lang w:val="en-US"/>
          <w14:ligatures w14:val="standardContextual"/>
        </w:rPr>
        <w:t xml:space="preserve">, I., Yulia, A., &amp; Rahmi, S. L. (2018). </w:t>
      </w:r>
      <w:proofErr w:type="spellStart"/>
      <w:r w:rsidRPr="00896EDD">
        <w:rPr>
          <w:rFonts w:ascii="Arial" w:eastAsia="Calibri" w:hAnsi="Arial" w:cs="Arial"/>
          <w:kern w:val="2"/>
          <w:sz w:val="22"/>
          <w:szCs w:val="22"/>
          <w:lang w:val="en-US"/>
          <w14:ligatures w14:val="standardContextual"/>
        </w:rPr>
        <w:t>Penggunaan</w:t>
      </w:r>
      <w:proofErr w:type="spellEnd"/>
      <w:r w:rsidRPr="00896EDD">
        <w:rPr>
          <w:rFonts w:ascii="Arial" w:eastAsia="Calibri" w:hAnsi="Arial" w:cs="Arial"/>
          <w:kern w:val="2"/>
          <w:sz w:val="22"/>
          <w:szCs w:val="22"/>
          <w:lang w:val="en-US"/>
          <w14:ligatures w14:val="standardContextual"/>
        </w:rPr>
        <w:t xml:space="preserve"> Gula Stevia Pada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Daun </w:t>
      </w:r>
      <w:proofErr w:type="spellStart"/>
      <w:r w:rsidRPr="00896EDD">
        <w:rPr>
          <w:rFonts w:ascii="Arial" w:eastAsia="Calibri" w:hAnsi="Arial" w:cs="Arial"/>
          <w:kern w:val="2"/>
          <w:sz w:val="22"/>
          <w:szCs w:val="22"/>
          <w:lang w:val="en-US"/>
          <w14:ligatures w14:val="standardContextual"/>
        </w:rPr>
        <w:t>Gaharu</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 xml:space="preserve">Aquilaria </w:t>
      </w:r>
      <w:proofErr w:type="spellStart"/>
      <w:r w:rsidRPr="00896EDD">
        <w:rPr>
          <w:rFonts w:ascii="Arial" w:eastAsia="Calibri" w:hAnsi="Arial" w:cs="Arial"/>
          <w:i/>
          <w:iCs/>
          <w:kern w:val="2"/>
          <w:sz w:val="22"/>
          <w:szCs w:val="22"/>
          <w:lang w:val="en-US"/>
          <w14:ligatures w14:val="standardContextual"/>
        </w:rPr>
        <w:t>Malaccensis</w:t>
      </w:r>
      <w:proofErr w:type="spellEnd"/>
      <w:r w:rsidRPr="00896EDD">
        <w:rPr>
          <w:rFonts w:ascii="Arial" w:eastAsia="Calibri" w:hAnsi="Arial" w:cs="Arial"/>
          <w:i/>
          <w:iCs/>
          <w:kern w:val="2"/>
          <w:sz w:val="22"/>
          <w:szCs w:val="22"/>
          <w:lang w:val="en-US"/>
          <w14:ligatures w14:val="standardContextual"/>
        </w:rPr>
        <w:t xml:space="preserve"> Lamk</w:t>
      </w:r>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Berkalori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Rendah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Ilmiah</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Ilmu</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Terapan</w:t>
      </w:r>
      <w:proofErr w:type="spellEnd"/>
      <w:r w:rsidRPr="00896EDD">
        <w:rPr>
          <w:rFonts w:ascii="Arial" w:eastAsia="Calibri" w:hAnsi="Arial" w:cs="Arial"/>
          <w:i/>
          <w:iCs/>
          <w:kern w:val="2"/>
          <w:sz w:val="22"/>
          <w:szCs w:val="22"/>
          <w:lang w:val="en-US"/>
          <w14:ligatures w14:val="standardContextual"/>
        </w:rPr>
        <w:t xml:space="preserve"> Universitas </w:t>
      </w:r>
      <w:proofErr w:type="spellStart"/>
      <w:r w:rsidRPr="00896EDD">
        <w:rPr>
          <w:rFonts w:ascii="Arial" w:eastAsia="Calibri" w:hAnsi="Arial" w:cs="Arial"/>
          <w:i/>
          <w:iCs/>
          <w:kern w:val="2"/>
          <w:sz w:val="22"/>
          <w:szCs w:val="22"/>
          <w:lang w:val="en-US"/>
          <w14:ligatures w14:val="standardContextual"/>
        </w:rPr>
        <w:t>Jambi</w:t>
      </w:r>
      <w:r w:rsidRPr="00896EDD">
        <w:rPr>
          <w:rFonts w:ascii="Arial" w:eastAsia="Calibri" w:hAnsi="Arial" w:cs="Arial"/>
          <w:kern w:val="2"/>
          <w:sz w:val="22"/>
          <w:szCs w:val="22"/>
          <w:lang w:val="en-US"/>
          <w14:ligatures w14:val="standardContextual"/>
        </w:rPr>
        <w:t>|</w:t>
      </w:r>
      <w:r w:rsidRPr="00896EDD">
        <w:rPr>
          <w:rFonts w:ascii="Arial" w:eastAsia="Calibri" w:hAnsi="Arial" w:cs="Arial"/>
          <w:i/>
          <w:iCs/>
          <w:kern w:val="2"/>
          <w:sz w:val="22"/>
          <w:szCs w:val="22"/>
          <w:lang w:val="en-US"/>
          <w14:ligatures w14:val="standardContextual"/>
        </w:rPr>
        <w:t>JIITU</w:t>
      </w:r>
      <w:r w:rsidRPr="00896EDD">
        <w:rPr>
          <w:rFonts w:ascii="Arial" w:eastAsia="Calibri" w:hAnsi="Arial" w:cs="Arial"/>
          <w:kern w:val="2"/>
          <w:sz w:val="22"/>
          <w:szCs w:val="22"/>
          <w:lang w:val="en-US"/>
          <w14:ligatures w14:val="standardContextual"/>
        </w:rPr>
        <w:t>J</w:t>
      </w:r>
      <w:proofErr w:type="spellEnd"/>
      <w:r w:rsidRPr="00896EDD">
        <w:rPr>
          <w:rFonts w:ascii="Arial" w:eastAsia="Calibri" w:hAnsi="Arial" w:cs="Arial"/>
          <w:kern w:val="2"/>
          <w:sz w:val="22"/>
          <w:szCs w:val="22"/>
          <w:lang w:val="en-US"/>
          <w14:ligatures w14:val="standardContextual"/>
        </w:rPr>
        <w:t xml:space="preserve">|, 2(1), 32–38. </w:t>
      </w:r>
      <w:hyperlink r:id="rId14" w:history="1">
        <w:r w:rsidRPr="00896EDD">
          <w:rPr>
            <w:rFonts w:ascii="Arial" w:eastAsia="Calibri" w:hAnsi="Arial" w:cs="Arial"/>
            <w:kern w:val="2"/>
            <w:sz w:val="22"/>
            <w:szCs w:val="22"/>
            <w:u w:val="single"/>
            <w:lang w:val="en-US"/>
            <w14:ligatures w14:val="standardContextual"/>
          </w:rPr>
          <w:t>https://doi.org/10.22437/jiituj.v2i1.5647</w:t>
        </w:r>
      </w:hyperlink>
      <w:r w:rsidRPr="00896EDD">
        <w:rPr>
          <w:rFonts w:ascii="Arial" w:eastAsia="Calibri" w:hAnsi="Arial" w:cs="Arial"/>
          <w:kern w:val="2"/>
          <w:sz w:val="22"/>
          <w:szCs w:val="22"/>
          <w:lang w:val="en-US"/>
          <w14:ligatures w14:val="standardContextual"/>
        </w:rPr>
        <w:t xml:space="preserve"> </w:t>
      </w:r>
    </w:p>
    <w:p w14:paraId="055486E2"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Indriaty</w:t>
      </w:r>
      <w:proofErr w:type="spellEnd"/>
      <w:r w:rsidRPr="00896EDD">
        <w:rPr>
          <w:rFonts w:ascii="Arial" w:eastAsia="Calibri" w:hAnsi="Arial" w:cs="Arial"/>
          <w:kern w:val="2"/>
          <w:sz w:val="22"/>
          <w:szCs w:val="22"/>
          <w:lang w:val="en-US"/>
          <w14:ligatures w14:val="standardContextual"/>
        </w:rPr>
        <w:t xml:space="preserve">, F., </w:t>
      </w:r>
      <w:proofErr w:type="spellStart"/>
      <w:r w:rsidRPr="00896EDD">
        <w:rPr>
          <w:rFonts w:ascii="Arial" w:eastAsia="Calibri" w:hAnsi="Arial" w:cs="Arial"/>
          <w:kern w:val="2"/>
          <w:sz w:val="22"/>
          <w:szCs w:val="22"/>
          <w:lang w:val="en-US"/>
          <w14:ligatures w14:val="standardContextual"/>
        </w:rPr>
        <w:t>Assah</w:t>
      </w:r>
      <w:proofErr w:type="spellEnd"/>
      <w:r w:rsidRPr="00896EDD">
        <w:rPr>
          <w:rFonts w:ascii="Arial" w:eastAsia="Calibri" w:hAnsi="Arial" w:cs="Arial"/>
          <w:kern w:val="2"/>
          <w:sz w:val="22"/>
          <w:szCs w:val="22"/>
          <w:lang w:val="en-US"/>
          <w14:ligatures w14:val="standardContextual"/>
        </w:rPr>
        <w:t xml:space="preserve">, Y., Sanyang, N. &amp; </w:t>
      </w:r>
      <w:proofErr w:type="spellStart"/>
      <w:r w:rsidRPr="00896EDD">
        <w:rPr>
          <w:rFonts w:ascii="Arial" w:eastAsia="Calibri" w:hAnsi="Arial" w:cs="Arial"/>
          <w:kern w:val="2"/>
          <w:sz w:val="22"/>
          <w:szCs w:val="22"/>
          <w:lang w:val="en-US"/>
          <w14:ligatures w14:val="standardContextual"/>
        </w:rPr>
        <w:t>Mamahani</w:t>
      </w:r>
      <w:proofErr w:type="spellEnd"/>
      <w:r w:rsidRPr="00896EDD">
        <w:rPr>
          <w:rFonts w:ascii="Arial" w:eastAsia="Calibri" w:hAnsi="Arial" w:cs="Arial"/>
          <w:kern w:val="2"/>
          <w:sz w:val="22"/>
          <w:szCs w:val="22"/>
          <w:lang w:val="en-US"/>
          <w14:ligatures w14:val="standardContextual"/>
        </w:rPr>
        <w:t xml:space="preserve">. (2015).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Berbasis</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Daging</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Buah</w:t>
      </w:r>
      <w:proofErr w:type="spellEnd"/>
      <w:r w:rsidRPr="00896EDD">
        <w:rPr>
          <w:rFonts w:ascii="Arial" w:eastAsia="Calibri" w:hAnsi="Arial" w:cs="Arial"/>
          <w:kern w:val="2"/>
          <w:sz w:val="22"/>
          <w:szCs w:val="22"/>
          <w:lang w:val="en-US"/>
          <w14:ligatures w14:val="standardContextual"/>
        </w:rPr>
        <w:t xml:space="preserve"> Pala. </w:t>
      </w:r>
      <w:proofErr w:type="spellStart"/>
      <w:r w:rsidRPr="00896EDD">
        <w:rPr>
          <w:rFonts w:ascii="Arial" w:eastAsia="Calibri" w:hAnsi="Arial" w:cs="Arial"/>
          <w:kern w:val="2"/>
          <w:sz w:val="22"/>
          <w:szCs w:val="22"/>
          <w:lang w:val="en-US"/>
          <w14:ligatures w14:val="standardContextual"/>
        </w:rPr>
        <w:t>Baristand</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Industri</w:t>
      </w:r>
      <w:proofErr w:type="spellEnd"/>
      <w:r w:rsidRPr="00896EDD">
        <w:rPr>
          <w:rFonts w:ascii="Arial" w:eastAsia="Calibri" w:hAnsi="Arial" w:cs="Arial"/>
          <w:kern w:val="2"/>
          <w:sz w:val="22"/>
          <w:szCs w:val="22"/>
          <w:lang w:val="en-US"/>
          <w14:ligatures w14:val="standardContextual"/>
        </w:rPr>
        <w:t xml:space="preserve"> Manado.</w:t>
      </w:r>
    </w:p>
    <w:p w14:paraId="16C74F17"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Jamaluddin., Robert Molenaar., Deddie </w:t>
      </w:r>
      <w:proofErr w:type="spellStart"/>
      <w:r w:rsidRPr="00896EDD">
        <w:rPr>
          <w:rFonts w:ascii="Arial" w:eastAsia="Calibri" w:hAnsi="Arial" w:cs="Arial"/>
          <w:kern w:val="2"/>
          <w:sz w:val="22"/>
          <w:szCs w:val="22"/>
          <w:lang w:val="en-US"/>
          <w14:ligatures w14:val="standardContextual"/>
        </w:rPr>
        <w:t>Tooy</w:t>
      </w:r>
      <w:proofErr w:type="spellEnd"/>
      <w:r w:rsidRPr="00896EDD">
        <w:rPr>
          <w:rFonts w:ascii="Arial" w:eastAsia="Calibri" w:hAnsi="Arial" w:cs="Arial"/>
          <w:kern w:val="2"/>
          <w:sz w:val="22"/>
          <w:szCs w:val="22"/>
          <w:lang w:val="en-US"/>
          <w14:ligatures w14:val="standardContextual"/>
        </w:rPr>
        <w:t xml:space="preserve">. (2014). Kajian </w:t>
      </w:r>
      <w:proofErr w:type="spellStart"/>
      <w:r w:rsidRPr="00896EDD">
        <w:rPr>
          <w:rFonts w:ascii="Arial" w:eastAsia="Calibri" w:hAnsi="Arial" w:cs="Arial"/>
          <w:kern w:val="2"/>
          <w:sz w:val="22"/>
          <w:szCs w:val="22"/>
          <w:lang w:val="en-US"/>
          <w14:ligatures w14:val="standardContextual"/>
        </w:rPr>
        <w:t>Isotermi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Sorpsi</w:t>
      </w:r>
      <w:proofErr w:type="spellEnd"/>
      <w:r w:rsidRPr="00896EDD">
        <w:rPr>
          <w:rFonts w:ascii="Arial" w:eastAsia="Calibri" w:hAnsi="Arial" w:cs="Arial"/>
          <w:kern w:val="2"/>
          <w:sz w:val="22"/>
          <w:szCs w:val="22"/>
          <w:lang w:val="en-US"/>
          <w14:ligatures w14:val="standardContextual"/>
        </w:rPr>
        <w:t xml:space="preserve"> Air Dan </w:t>
      </w:r>
      <w:proofErr w:type="spellStart"/>
      <w:r w:rsidRPr="00896EDD">
        <w:rPr>
          <w:rFonts w:ascii="Arial" w:eastAsia="Calibri" w:hAnsi="Arial" w:cs="Arial"/>
          <w:kern w:val="2"/>
          <w:sz w:val="22"/>
          <w:szCs w:val="22"/>
          <w:lang w:val="en-US"/>
          <w14:ligatures w14:val="standardContextual"/>
        </w:rPr>
        <w:t>Fraksi</w:t>
      </w:r>
      <w:proofErr w:type="spellEnd"/>
      <w:r w:rsidRPr="00896EDD">
        <w:rPr>
          <w:rFonts w:ascii="Arial" w:eastAsia="Calibri" w:hAnsi="Arial" w:cs="Arial"/>
          <w:kern w:val="2"/>
          <w:sz w:val="22"/>
          <w:szCs w:val="22"/>
          <w:lang w:val="en-US"/>
          <w14:ligatures w14:val="standardContextual"/>
        </w:rPr>
        <w:t xml:space="preserve"> Air </w:t>
      </w:r>
      <w:proofErr w:type="spellStart"/>
      <w:r w:rsidRPr="00896EDD">
        <w:rPr>
          <w:rFonts w:ascii="Arial" w:eastAsia="Calibri" w:hAnsi="Arial" w:cs="Arial"/>
          <w:kern w:val="2"/>
          <w:sz w:val="22"/>
          <w:szCs w:val="22"/>
          <w:lang w:val="en-US"/>
          <w14:ligatures w14:val="standardContextual"/>
        </w:rPr>
        <w:t>Terikat</w:t>
      </w:r>
      <w:proofErr w:type="spellEnd"/>
      <w:r w:rsidRPr="00896EDD">
        <w:rPr>
          <w:rFonts w:ascii="Arial" w:eastAsia="Calibri" w:hAnsi="Arial" w:cs="Arial"/>
          <w:kern w:val="2"/>
          <w:sz w:val="22"/>
          <w:szCs w:val="22"/>
          <w:lang w:val="en-US"/>
          <w14:ligatures w14:val="standardContextual"/>
        </w:rPr>
        <w:t xml:space="preserve"> Kue Pia </w:t>
      </w:r>
      <w:proofErr w:type="spellStart"/>
      <w:r w:rsidRPr="00896EDD">
        <w:rPr>
          <w:rFonts w:ascii="Arial" w:eastAsia="Calibri" w:hAnsi="Arial" w:cs="Arial"/>
          <w:kern w:val="2"/>
          <w:sz w:val="22"/>
          <w:szCs w:val="22"/>
          <w:lang w:val="en-US"/>
          <w14:ligatures w14:val="standardContextual"/>
        </w:rPr>
        <w:t>Kacang</w:t>
      </w:r>
      <w:proofErr w:type="spellEnd"/>
      <w:r w:rsidRPr="00896EDD">
        <w:rPr>
          <w:rFonts w:ascii="Arial" w:eastAsia="Calibri" w:hAnsi="Arial" w:cs="Arial"/>
          <w:kern w:val="2"/>
          <w:sz w:val="22"/>
          <w:szCs w:val="22"/>
          <w:lang w:val="en-US"/>
          <w14:ligatures w14:val="standardContextual"/>
        </w:rPr>
        <w:t xml:space="preserve"> Hijau Asal Kota Gorontalo. </w:t>
      </w:r>
      <w:r w:rsidRPr="00896EDD">
        <w:rPr>
          <w:rFonts w:ascii="Arial" w:eastAsia="Calibri" w:hAnsi="Arial" w:cs="Arial"/>
          <w:i/>
          <w:iCs/>
          <w:kern w:val="2"/>
          <w:sz w:val="22"/>
          <w:szCs w:val="22"/>
          <w:lang w:val="en-US"/>
          <w14:ligatures w14:val="standardContextual"/>
        </w:rPr>
        <w:t xml:space="preserve">J. </w:t>
      </w:r>
      <w:proofErr w:type="spellStart"/>
      <w:r w:rsidRPr="00896EDD">
        <w:rPr>
          <w:rFonts w:ascii="Arial" w:eastAsia="Calibri" w:hAnsi="Arial" w:cs="Arial"/>
          <w:i/>
          <w:iCs/>
          <w:kern w:val="2"/>
          <w:sz w:val="22"/>
          <w:szCs w:val="22"/>
          <w:lang w:val="en-US"/>
          <w14:ligatures w14:val="standardContextual"/>
        </w:rPr>
        <w:t>Ilmu</w:t>
      </w:r>
      <w:proofErr w:type="spellEnd"/>
      <w:r w:rsidRPr="00896EDD">
        <w:rPr>
          <w:rFonts w:ascii="Arial" w:eastAsia="Calibri" w:hAnsi="Arial" w:cs="Arial"/>
          <w:i/>
          <w:iCs/>
          <w:kern w:val="2"/>
          <w:sz w:val="22"/>
          <w:szCs w:val="22"/>
          <w:lang w:val="en-US"/>
          <w14:ligatures w14:val="standardContextual"/>
        </w:rPr>
        <w:t xml:space="preserve"> Dan </w:t>
      </w:r>
      <w:proofErr w:type="spellStart"/>
      <w:r w:rsidRPr="00896EDD">
        <w:rPr>
          <w:rFonts w:ascii="Arial" w:eastAsia="Calibri" w:hAnsi="Arial" w:cs="Arial"/>
          <w:i/>
          <w:iCs/>
          <w:kern w:val="2"/>
          <w:sz w:val="22"/>
          <w:szCs w:val="22"/>
          <w:lang w:val="en-US"/>
          <w14:ligatures w14:val="standardContextual"/>
        </w:rPr>
        <w:t>Teknologi</w:t>
      </w:r>
      <w:proofErr w:type="spellEnd"/>
      <w:r w:rsidRPr="00896EDD">
        <w:rPr>
          <w:rFonts w:ascii="Arial" w:eastAsia="Calibri" w:hAnsi="Arial" w:cs="Arial"/>
          <w:i/>
          <w:iCs/>
          <w:kern w:val="2"/>
          <w:sz w:val="22"/>
          <w:szCs w:val="22"/>
          <w:lang w:val="en-US"/>
          <w14:ligatures w14:val="standardContextual"/>
        </w:rPr>
        <w:t xml:space="preserve"> Pangan</w:t>
      </w:r>
      <w:r w:rsidRPr="00896EDD">
        <w:rPr>
          <w:rFonts w:ascii="Arial" w:eastAsia="Calibri" w:hAnsi="Arial" w:cs="Arial"/>
          <w:kern w:val="2"/>
          <w:sz w:val="22"/>
          <w:szCs w:val="22"/>
          <w:lang w:val="en-US"/>
          <w14:ligatures w14:val="standardContextual"/>
        </w:rPr>
        <w:t>, 2 (1), 27-37</w:t>
      </w:r>
    </w:p>
    <w:p w14:paraId="7731E7AA"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lastRenderedPageBreak/>
        <w:t>Kumalaningsih</w:t>
      </w:r>
      <w:proofErr w:type="spellEnd"/>
      <w:r w:rsidRPr="00896EDD">
        <w:rPr>
          <w:rFonts w:ascii="Arial" w:eastAsia="Calibri" w:hAnsi="Arial" w:cs="Arial"/>
          <w:kern w:val="2"/>
          <w:sz w:val="22"/>
          <w:szCs w:val="22"/>
          <w:lang w:val="en-US"/>
          <w14:ligatures w14:val="standardContextual"/>
        </w:rPr>
        <w:t xml:space="preserve">. (2005). </w:t>
      </w:r>
      <w:proofErr w:type="spellStart"/>
      <w:r w:rsidRPr="00896EDD">
        <w:rPr>
          <w:rFonts w:ascii="Arial" w:eastAsia="Calibri" w:hAnsi="Arial" w:cs="Arial"/>
          <w:kern w:val="2"/>
          <w:sz w:val="22"/>
          <w:szCs w:val="22"/>
          <w:lang w:val="en-US"/>
          <w14:ligatures w14:val="standardContextual"/>
        </w:rPr>
        <w:t>Membuat</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Makanan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Cepat</w:t>
      </w:r>
      <w:proofErr w:type="spellEnd"/>
      <w:r w:rsidRPr="00896EDD">
        <w:rPr>
          <w:rFonts w:ascii="Arial" w:eastAsia="Calibri" w:hAnsi="Arial" w:cs="Arial"/>
          <w:kern w:val="2"/>
          <w:sz w:val="22"/>
          <w:szCs w:val="22"/>
          <w:lang w:val="en-US"/>
          <w14:ligatures w14:val="standardContextual"/>
        </w:rPr>
        <w:t xml:space="preserve"> Saji. </w:t>
      </w:r>
      <w:proofErr w:type="spellStart"/>
      <w:r w:rsidRPr="00896EDD">
        <w:rPr>
          <w:rFonts w:ascii="Arial" w:eastAsia="Calibri" w:hAnsi="Arial" w:cs="Arial"/>
          <w:kern w:val="2"/>
          <w:sz w:val="22"/>
          <w:szCs w:val="22"/>
          <w:lang w:val="en-US"/>
          <w14:ligatures w14:val="standardContextual"/>
        </w:rPr>
        <w:t>Trubus</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Agrisarana</w:t>
      </w:r>
      <w:proofErr w:type="spellEnd"/>
      <w:r w:rsidRPr="00896EDD">
        <w:rPr>
          <w:rFonts w:ascii="Arial" w:eastAsia="Calibri" w:hAnsi="Arial" w:cs="Arial"/>
          <w:kern w:val="2"/>
          <w:sz w:val="22"/>
          <w:szCs w:val="22"/>
          <w:lang w:val="en-US"/>
          <w14:ligatures w14:val="standardContextual"/>
        </w:rPr>
        <w:t xml:space="preserve">: Surabaya. Dalam: </w:t>
      </w:r>
      <w:proofErr w:type="spellStart"/>
      <w:r w:rsidRPr="00896EDD">
        <w:rPr>
          <w:rFonts w:ascii="Arial" w:eastAsia="Calibri" w:hAnsi="Arial" w:cs="Arial"/>
          <w:kern w:val="2"/>
          <w:sz w:val="22"/>
          <w:szCs w:val="22"/>
          <w:lang w:val="en-US"/>
          <w14:ligatures w14:val="standardContextual"/>
        </w:rPr>
        <w:t>Indriyani</w:t>
      </w:r>
      <w:proofErr w:type="spellEnd"/>
      <w:r w:rsidRPr="00896EDD">
        <w:rPr>
          <w:rFonts w:ascii="Arial" w:eastAsia="Calibri" w:hAnsi="Arial" w:cs="Arial"/>
          <w:kern w:val="2"/>
          <w:sz w:val="22"/>
          <w:szCs w:val="22"/>
          <w:lang w:val="en-US"/>
          <w14:ligatures w14:val="standardContextual"/>
        </w:rPr>
        <w:t xml:space="preserve">, I., Yulia, A., &amp; Rahmi, S. L. (2018). </w:t>
      </w:r>
      <w:proofErr w:type="spellStart"/>
      <w:r w:rsidRPr="00896EDD">
        <w:rPr>
          <w:rFonts w:ascii="Arial" w:eastAsia="Calibri" w:hAnsi="Arial" w:cs="Arial"/>
          <w:kern w:val="2"/>
          <w:sz w:val="22"/>
          <w:szCs w:val="22"/>
          <w:lang w:val="en-US"/>
          <w14:ligatures w14:val="standardContextual"/>
        </w:rPr>
        <w:t>Penggunaan</w:t>
      </w:r>
      <w:proofErr w:type="spellEnd"/>
      <w:r w:rsidRPr="00896EDD">
        <w:rPr>
          <w:rFonts w:ascii="Arial" w:eastAsia="Calibri" w:hAnsi="Arial" w:cs="Arial"/>
          <w:kern w:val="2"/>
          <w:sz w:val="22"/>
          <w:szCs w:val="22"/>
          <w:lang w:val="en-US"/>
          <w14:ligatures w14:val="standardContextual"/>
        </w:rPr>
        <w:t xml:space="preserve"> Gula Stevia Pada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Daun </w:t>
      </w:r>
      <w:proofErr w:type="spellStart"/>
      <w:r w:rsidRPr="00896EDD">
        <w:rPr>
          <w:rFonts w:ascii="Arial" w:eastAsia="Calibri" w:hAnsi="Arial" w:cs="Arial"/>
          <w:kern w:val="2"/>
          <w:sz w:val="22"/>
          <w:szCs w:val="22"/>
          <w:lang w:val="en-US"/>
          <w14:ligatures w14:val="standardContextual"/>
        </w:rPr>
        <w:t>Gaharu</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 xml:space="preserve">(Aquilaria </w:t>
      </w:r>
      <w:proofErr w:type="spellStart"/>
      <w:r w:rsidRPr="00896EDD">
        <w:rPr>
          <w:rFonts w:ascii="Arial" w:eastAsia="Calibri" w:hAnsi="Arial" w:cs="Arial"/>
          <w:i/>
          <w:iCs/>
          <w:kern w:val="2"/>
          <w:sz w:val="22"/>
          <w:szCs w:val="22"/>
          <w:lang w:val="en-US"/>
          <w14:ligatures w14:val="standardContextual"/>
        </w:rPr>
        <w:t>Malaccensis</w:t>
      </w:r>
      <w:proofErr w:type="spellEnd"/>
      <w:r w:rsidRPr="00896EDD">
        <w:rPr>
          <w:rFonts w:ascii="Arial" w:eastAsia="Calibri" w:hAnsi="Arial" w:cs="Arial"/>
          <w:i/>
          <w:iCs/>
          <w:kern w:val="2"/>
          <w:sz w:val="22"/>
          <w:szCs w:val="22"/>
          <w:lang w:val="en-US"/>
          <w14:ligatures w14:val="standardContextual"/>
        </w:rPr>
        <w:t xml:space="preserve"> Lamk</w:t>
      </w:r>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Berkalori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Rendah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Ilmiah</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Ilmu</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Terapan</w:t>
      </w:r>
      <w:proofErr w:type="spellEnd"/>
      <w:r w:rsidRPr="00896EDD">
        <w:rPr>
          <w:rFonts w:ascii="Arial" w:eastAsia="Calibri" w:hAnsi="Arial" w:cs="Arial"/>
          <w:i/>
          <w:iCs/>
          <w:kern w:val="2"/>
          <w:sz w:val="22"/>
          <w:szCs w:val="22"/>
          <w:lang w:val="en-US"/>
          <w14:ligatures w14:val="standardContextual"/>
        </w:rPr>
        <w:t xml:space="preserve"> Universitas </w:t>
      </w:r>
      <w:proofErr w:type="spellStart"/>
      <w:r w:rsidRPr="00896EDD">
        <w:rPr>
          <w:rFonts w:ascii="Arial" w:eastAsia="Calibri" w:hAnsi="Arial" w:cs="Arial"/>
          <w:i/>
          <w:iCs/>
          <w:kern w:val="2"/>
          <w:sz w:val="22"/>
          <w:szCs w:val="22"/>
          <w:lang w:val="en-US"/>
          <w14:ligatures w14:val="standardContextual"/>
        </w:rPr>
        <w:t>Jambi|JIITUJ</w:t>
      </w:r>
      <w:proofErr w:type="spellEnd"/>
      <w:r w:rsidRPr="00896EDD">
        <w:rPr>
          <w:rFonts w:ascii="Arial" w:eastAsia="Calibri" w:hAnsi="Arial" w:cs="Arial"/>
          <w:kern w:val="2"/>
          <w:sz w:val="22"/>
          <w:szCs w:val="22"/>
          <w:lang w:val="en-US"/>
          <w14:ligatures w14:val="standardContextual"/>
        </w:rPr>
        <w:t xml:space="preserve">|, 2(1), 32–38. </w:t>
      </w:r>
      <w:hyperlink r:id="rId15" w:history="1">
        <w:r w:rsidRPr="00896EDD">
          <w:rPr>
            <w:rFonts w:ascii="Arial" w:eastAsia="Calibri" w:hAnsi="Arial" w:cs="Arial"/>
            <w:kern w:val="2"/>
            <w:sz w:val="22"/>
            <w:szCs w:val="22"/>
            <w:u w:val="single"/>
            <w:lang w:val="en-US"/>
            <w14:ligatures w14:val="standardContextual"/>
          </w:rPr>
          <w:t>https://doi.org/10.22437/jiituj.v2i1.5647</w:t>
        </w:r>
      </w:hyperlink>
    </w:p>
    <w:p w14:paraId="50915B72"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Kusuma, </w:t>
      </w:r>
      <w:proofErr w:type="spellStart"/>
      <w:r w:rsidRPr="00896EDD">
        <w:rPr>
          <w:rFonts w:ascii="Arial" w:eastAsia="Calibri" w:hAnsi="Arial" w:cs="Arial"/>
          <w:kern w:val="2"/>
          <w:sz w:val="22"/>
          <w:szCs w:val="22"/>
          <w:lang w:val="en-US"/>
          <w14:ligatures w14:val="standardContextual"/>
        </w:rPr>
        <w:t>Hasbi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Ashshiddiqi</w:t>
      </w:r>
      <w:proofErr w:type="spellEnd"/>
      <w:r w:rsidRPr="00896EDD">
        <w:rPr>
          <w:rFonts w:ascii="Arial" w:eastAsia="Calibri" w:hAnsi="Arial" w:cs="Arial"/>
          <w:kern w:val="2"/>
          <w:sz w:val="22"/>
          <w:szCs w:val="22"/>
          <w:lang w:val="en-US"/>
          <w14:ligatures w14:val="standardContextual"/>
        </w:rPr>
        <w:t xml:space="preserve"> Wijaya., Sri </w:t>
      </w:r>
      <w:proofErr w:type="spellStart"/>
      <w:r w:rsidRPr="00896EDD">
        <w:rPr>
          <w:rFonts w:ascii="Arial" w:eastAsia="Calibri" w:hAnsi="Arial" w:cs="Arial"/>
          <w:kern w:val="2"/>
          <w:sz w:val="22"/>
          <w:szCs w:val="22"/>
          <w:lang w:val="en-US"/>
          <w14:ligatures w14:val="standardContextual"/>
        </w:rPr>
        <w:t>Kumalaningsih</w:t>
      </w:r>
      <w:proofErr w:type="spellEnd"/>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Dodyk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Pranowo</w:t>
      </w:r>
      <w:proofErr w:type="spellEnd"/>
      <w:r w:rsidRPr="00896EDD">
        <w:rPr>
          <w:rFonts w:ascii="Arial" w:eastAsia="Calibri" w:hAnsi="Arial" w:cs="Arial"/>
          <w:kern w:val="2"/>
          <w:sz w:val="22"/>
          <w:szCs w:val="22"/>
          <w:lang w:val="en-US"/>
          <w14:ligatures w14:val="standardContextual"/>
        </w:rPr>
        <w:t xml:space="preserve">. (2019). </w:t>
      </w:r>
      <w:proofErr w:type="spellStart"/>
      <w:r w:rsidRPr="00896EDD">
        <w:rPr>
          <w:rFonts w:ascii="Arial" w:eastAsia="Calibri" w:hAnsi="Arial" w:cs="Arial"/>
          <w:kern w:val="2"/>
          <w:sz w:val="22"/>
          <w:szCs w:val="22"/>
          <w:lang w:val="en-US"/>
          <w14:ligatures w14:val="standardContextual"/>
        </w:rPr>
        <w:t>Optimasi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Suhu</w:t>
      </w:r>
      <w:proofErr w:type="spellEnd"/>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Pada Proses </w:t>
      </w:r>
      <w:proofErr w:type="spellStart"/>
      <w:r w:rsidRPr="00896EDD">
        <w:rPr>
          <w:rFonts w:ascii="Arial" w:eastAsia="Calibri" w:hAnsi="Arial" w:cs="Arial"/>
          <w:kern w:val="2"/>
          <w:sz w:val="22"/>
          <w:szCs w:val="22"/>
          <w:lang w:val="en-US"/>
          <w14:ligatures w14:val="standardContextual"/>
        </w:rPr>
        <w:t>Pembuatan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Lobak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Dengan</w:t>
      </w:r>
      <w:proofErr w:type="spellEnd"/>
      <w:r w:rsidRPr="00896EDD">
        <w:rPr>
          <w:rFonts w:ascii="Arial" w:eastAsia="Calibri" w:hAnsi="Arial" w:cs="Arial"/>
          <w:kern w:val="2"/>
          <w:sz w:val="22"/>
          <w:szCs w:val="22"/>
          <w:lang w:val="en-US"/>
          <w14:ligatures w14:val="standardContextual"/>
        </w:rPr>
        <w:t xml:space="preserve"> Metode Foam Mat Drying. </w:t>
      </w:r>
      <w:proofErr w:type="spellStart"/>
      <w:r w:rsidRPr="00896EDD">
        <w:rPr>
          <w:rFonts w:ascii="Arial" w:eastAsia="Calibri" w:hAnsi="Arial" w:cs="Arial"/>
          <w:kern w:val="2"/>
          <w:sz w:val="22"/>
          <w:szCs w:val="22"/>
          <w:lang w:val="en-US"/>
          <w14:ligatures w14:val="standardContextual"/>
        </w:rPr>
        <w:t>Ndustria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Teknologi</w:t>
      </w:r>
      <w:proofErr w:type="spellEnd"/>
      <w:r w:rsidRPr="00896EDD">
        <w:rPr>
          <w:rFonts w:ascii="Arial" w:eastAsia="Calibri" w:hAnsi="Arial" w:cs="Arial"/>
          <w:i/>
          <w:iCs/>
          <w:kern w:val="2"/>
          <w:sz w:val="22"/>
          <w:szCs w:val="22"/>
          <w:lang w:val="en-US"/>
          <w14:ligatures w14:val="standardContextual"/>
        </w:rPr>
        <w:t xml:space="preserve"> Dan </w:t>
      </w:r>
      <w:proofErr w:type="spellStart"/>
      <w:r w:rsidRPr="00896EDD">
        <w:rPr>
          <w:rFonts w:ascii="Arial" w:eastAsia="Calibri" w:hAnsi="Arial" w:cs="Arial"/>
          <w:i/>
          <w:iCs/>
          <w:kern w:val="2"/>
          <w:sz w:val="22"/>
          <w:szCs w:val="22"/>
          <w:lang w:val="en-US"/>
          <w14:ligatures w14:val="standardContextual"/>
        </w:rPr>
        <w:t>Manajemen</w:t>
      </w:r>
      <w:proofErr w:type="spellEnd"/>
      <w:r w:rsidRPr="00896EDD">
        <w:rPr>
          <w:rFonts w:ascii="Arial" w:eastAsia="Calibri" w:hAnsi="Arial" w:cs="Arial"/>
          <w:i/>
          <w:iCs/>
          <w:kern w:val="2"/>
          <w:sz w:val="22"/>
          <w:szCs w:val="22"/>
          <w:lang w:val="en-US"/>
          <w14:ligatures w14:val="standardContextual"/>
        </w:rPr>
        <w:t xml:space="preserve"> Agroindustri</w:t>
      </w:r>
      <w:r w:rsidRPr="00896EDD">
        <w:rPr>
          <w:rFonts w:ascii="Arial" w:eastAsia="Calibri" w:hAnsi="Arial" w:cs="Arial"/>
          <w:kern w:val="2"/>
          <w:sz w:val="22"/>
          <w:szCs w:val="22"/>
          <w:lang w:val="en-US"/>
          <w14:ligatures w14:val="standardContextual"/>
        </w:rPr>
        <w:t>, 8 (3), 171-182</w:t>
      </w:r>
    </w:p>
    <w:p w14:paraId="736DF376"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Mahfud, </w:t>
      </w:r>
      <w:proofErr w:type="spellStart"/>
      <w:r w:rsidRPr="00896EDD">
        <w:rPr>
          <w:rFonts w:ascii="Arial" w:eastAsia="Calibri" w:hAnsi="Arial" w:cs="Arial"/>
          <w:kern w:val="2"/>
          <w:sz w:val="22"/>
          <w:szCs w:val="22"/>
          <w:lang w:val="en-US"/>
          <w14:ligatures w14:val="standardContextual"/>
        </w:rPr>
        <w:t>Tuatul</w:t>
      </w:r>
      <w:proofErr w:type="spellEnd"/>
      <w:r w:rsidRPr="00896EDD">
        <w:rPr>
          <w:rFonts w:ascii="Arial" w:eastAsia="Calibri" w:hAnsi="Arial" w:cs="Arial"/>
          <w:kern w:val="2"/>
          <w:sz w:val="22"/>
          <w:szCs w:val="22"/>
          <w:lang w:val="en-US"/>
          <w14:ligatures w14:val="standardContextual"/>
        </w:rPr>
        <w:t xml:space="preserve">. (2015). </w:t>
      </w:r>
      <w:proofErr w:type="spellStart"/>
      <w:r w:rsidRPr="00896EDD">
        <w:rPr>
          <w:rFonts w:ascii="Arial" w:eastAsia="Calibri" w:hAnsi="Arial" w:cs="Arial"/>
          <w:kern w:val="2"/>
          <w:sz w:val="22"/>
          <w:szCs w:val="22"/>
          <w:lang w:val="en-US"/>
          <w14:ligatures w14:val="standardContextual"/>
        </w:rPr>
        <w:t>Ekstraksi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Pewarna</w:t>
      </w:r>
      <w:proofErr w:type="spellEnd"/>
      <w:r w:rsidRPr="00896EDD">
        <w:rPr>
          <w:rFonts w:ascii="Arial" w:eastAsia="Calibri" w:hAnsi="Arial" w:cs="Arial"/>
          <w:kern w:val="2"/>
          <w:sz w:val="22"/>
          <w:szCs w:val="22"/>
          <w:lang w:val="en-US"/>
          <w14:ligatures w14:val="standardContextual"/>
        </w:rPr>
        <w:t xml:space="preserve"> Alami </w:t>
      </w:r>
      <w:proofErr w:type="spellStart"/>
      <w:r w:rsidRPr="00896EDD">
        <w:rPr>
          <w:rFonts w:ascii="Arial" w:eastAsia="Calibri" w:hAnsi="Arial" w:cs="Arial"/>
          <w:kern w:val="2"/>
          <w:sz w:val="22"/>
          <w:szCs w:val="22"/>
          <w:lang w:val="en-US"/>
          <w14:ligatures w14:val="standardContextual"/>
        </w:rPr>
        <w:t>Kelopak</w:t>
      </w:r>
      <w:proofErr w:type="spellEnd"/>
      <w:r w:rsidRPr="00896EDD">
        <w:rPr>
          <w:rFonts w:ascii="Arial" w:eastAsia="Calibri" w:hAnsi="Arial" w:cs="Arial"/>
          <w:kern w:val="2"/>
          <w:sz w:val="22"/>
          <w:szCs w:val="22"/>
          <w:lang w:val="en-US"/>
          <w14:ligatures w14:val="standardContextual"/>
        </w:rPr>
        <w:t xml:space="preserve"> Bunga Rosella (</w:t>
      </w:r>
      <w:proofErr w:type="spellStart"/>
      <w:r w:rsidRPr="00896EDD">
        <w:rPr>
          <w:rFonts w:ascii="Arial" w:eastAsia="Calibri" w:hAnsi="Arial" w:cs="Arial"/>
          <w:i/>
          <w:iCs/>
          <w:kern w:val="2"/>
          <w:sz w:val="22"/>
          <w:szCs w:val="22"/>
          <w:lang w:val="en-US"/>
          <w14:ligatures w14:val="standardContextual"/>
        </w:rPr>
        <w:t>Hisbiscus</w:t>
      </w:r>
      <w:proofErr w:type="spellEnd"/>
      <w:r w:rsidRPr="00896EDD">
        <w:rPr>
          <w:rFonts w:ascii="Arial" w:eastAsia="Calibri" w:hAnsi="Arial" w:cs="Arial"/>
          <w:i/>
          <w:iCs/>
          <w:kern w:val="2"/>
          <w:sz w:val="22"/>
          <w:szCs w:val="22"/>
          <w:lang w:val="en-US"/>
          <w14:ligatures w14:val="standardContextual"/>
        </w:rPr>
        <w:t xml:space="preserve"> Sabdariffa</w:t>
      </w:r>
      <w:r w:rsidRPr="00896EDD">
        <w:rPr>
          <w:rFonts w:ascii="Arial" w:eastAsia="Calibri" w:hAnsi="Arial" w:cs="Arial"/>
          <w:kern w:val="2"/>
          <w:sz w:val="22"/>
          <w:szCs w:val="22"/>
          <w:lang w:val="en-US"/>
          <w14:ligatures w14:val="standardContextual"/>
        </w:rPr>
        <w:t xml:space="preserve">) Pada </w:t>
      </w:r>
      <w:proofErr w:type="spellStart"/>
      <w:r w:rsidRPr="00896EDD">
        <w:rPr>
          <w:rFonts w:ascii="Arial" w:eastAsia="Calibri" w:hAnsi="Arial" w:cs="Arial"/>
          <w:kern w:val="2"/>
          <w:sz w:val="22"/>
          <w:szCs w:val="22"/>
          <w:lang w:val="en-US"/>
          <w14:ligatures w14:val="standardContextual"/>
        </w:rPr>
        <w:t>Pembuatan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Rosella.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Sains </w:t>
      </w:r>
      <w:proofErr w:type="spellStart"/>
      <w:r w:rsidRPr="00896EDD">
        <w:rPr>
          <w:rFonts w:ascii="Arial" w:eastAsia="Calibri" w:hAnsi="Arial" w:cs="Arial"/>
          <w:i/>
          <w:iCs/>
          <w:kern w:val="2"/>
          <w:sz w:val="22"/>
          <w:szCs w:val="22"/>
          <w:lang w:val="en-US"/>
          <w14:ligatures w14:val="standardContextual"/>
        </w:rPr>
        <w:t>Terapan</w:t>
      </w:r>
      <w:proofErr w:type="spellEnd"/>
      <w:r w:rsidRPr="00896EDD">
        <w:rPr>
          <w:rFonts w:ascii="Arial" w:eastAsia="Calibri" w:hAnsi="Arial" w:cs="Arial"/>
          <w:kern w:val="2"/>
          <w:sz w:val="22"/>
          <w:szCs w:val="22"/>
          <w:lang w:val="en-US"/>
          <w14:ligatures w14:val="standardContextual"/>
        </w:rPr>
        <w:t>, 1(1), 31</w:t>
      </w:r>
    </w:p>
    <w:p w14:paraId="5C21E7E8"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Matanari</w:t>
      </w:r>
      <w:proofErr w:type="spellEnd"/>
      <w:r w:rsidRPr="00896EDD">
        <w:rPr>
          <w:rFonts w:ascii="Arial" w:eastAsia="Calibri" w:hAnsi="Arial" w:cs="Arial"/>
          <w:kern w:val="2"/>
          <w:sz w:val="22"/>
          <w:szCs w:val="22"/>
          <w:lang w:val="en-US"/>
          <w14:ligatures w14:val="standardContextual"/>
        </w:rPr>
        <w:t xml:space="preserve">, Firdaus., Mursalin., Dan Ika </w:t>
      </w:r>
      <w:proofErr w:type="spellStart"/>
      <w:r w:rsidRPr="00896EDD">
        <w:rPr>
          <w:rFonts w:ascii="Arial" w:eastAsia="Calibri" w:hAnsi="Arial" w:cs="Arial"/>
          <w:kern w:val="2"/>
          <w:sz w:val="22"/>
          <w:szCs w:val="22"/>
          <w:lang w:val="en-US"/>
          <w14:ligatures w14:val="standardContextual"/>
        </w:rPr>
        <w:t>Gusriani</w:t>
      </w:r>
      <w:proofErr w:type="spellEnd"/>
      <w:r w:rsidRPr="00896EDD">
        <w:rPr>
          <w:rFonts w:ascii="Arial" w:eastAsia="Calibri" w:hAnsi="Arial" w:cs="Arial"/>
          <w:kern w:val="2"/>
          <w:sz w:val="22"/>
          <w:szCs w:val="22"/>
          <w:lang w:val="en-US"/>
          <w14:ligatures w14:val="standardContextual"/>
        </w:rPr>
        <w:t xml:space="preserve">. (2019).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Penambahan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Mutu Kopi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Dari </w:t>
      </w:r>
      <w:proofErr w:type="spellStart"/>
      <w:r w:rsidRPr="00896EDD">
        <w:rPr>
          <w:rFonts w:ascii="Arial" w:eastAsia="Calibri" w:hAnsi="Arial" w:cs="Arial"/>
          <w:kern w:val="2"/>
          <w:sz w:val="22"/>
          <w:szCs w:val="22"/>
          <w:lang w:val="en-US"/>
          <w14:ligatures w14:val="standardContextual"/>
        </w:rPr>
        <w:t>Bubuk</w:t>
      </w:r>
      <w:proofErr w:type="spellEnd"/>
      <w:r w:rsidRPr="00896EDD">
        <w:rPr>
          <w:rFonts w:ascii="Arial" w:eastAsia="Calibri" w:hAnsi="Arial" w:cs="Arial"/>
          <w:kern w:val="2"/>
          <w:sz w:val="22"/>
          <w:szCs w:val="22"/>
          <w:lang w:val="en-US"/>
          <w14:ligatures w14:val="standardContextual"/>
        </w:rPr>
        <w:t xml:space="preserve"> Kopi Robusta (Coffea </w:t>
      </w:r>
      <w:proofErr w:type="spellStart"/>
      <w:r w:rsidRPr="00896EDD">
        <w:rPr>
          <w:rFonts w:ascii="Arial" w:eastAsia="Calibri" w:hAnsi="Arial" w:cs="Arial"/>
          <w:kern w:val="2"/>
          <w:sz w:val="22"/>
          <w:szCs w:val="22"/>
          <w:lang w:val="en-US"/>
          <w14:ligatures w14:val="standardContextual"/>
        </w:rPr>
        <w:t>Canephora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Dengan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Menggunakan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Vacum</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Dryier</w:t>
      </w:r>
      <w:proofErr w:type="spellEnd"/>
      <w:r w:rsidRPr="00896EDD">
        <w:rPr>
          <w:rFonts w:ascii="Arial" w:eastAsia="Calibri" w:hAnsi="Arial" w:cs="Arial"/>
          <w:kern w:val="2"/>
          <w:sz w:val="22"/>
          <w:szCs w:val="22"/>
          <w:lang w:val="en-US"/>
          <w14:ligatures w14:val="standardContextual"/>
        </w:rPr>
        <w:t xml:space="preserve">. Universitas Jambi. </w:t>
      </w:r>
      <w:hyperlink r:id="rId16" w:history="1">
        <w:r w:rsidRPr="00896EDD">
          <w:rPr>
            <w:rFonts w:ascii="Arial" w:eastAsia="Calibri" w:hAnsi="Arial" w:cs="Arial"/>
            <w:kern w:val="2"/>
            <w:sz w:val="22"/>
            <w:szCs w:val="22"/>
            <w:u w:val="single"/>
            <w:lang w:val="en-US"/>
            <w14:ligatures w14:val="standardContextual"/>
          </w:rPr>
          <w:t>Https://Repository.Unja.Ac.Id/11634/1/02%20maltodekstrin%20dan%20mutu%20kopi%20instan.Pdf</w:t>
        </w:r>
      </w:hyperlink>
    </w:p>
    <w:p w14:paraId="1BCA9ACE"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Morton, J.F. (1987). Fruits of Warm Climates. Miami. FL. Dalam: Awang-Kanak, F., &amp; Abu Bakar, M. F. (2018). Canistel— </w:t>
      </w:r>
      <w:r w:rsidRPr="00896EDD">
        <w:rPr>
          <w:rFonts w:ascii="Arial" w:eastAsia="Calibri" w:hAnsi="Arial" w:cs="Arial"/>
          <w:i/>
          <w:iCs/>
          <w:kern w:val="2"/>
          <w:sz w:val="22"/>
          <w:szCs w:val="22"/>
          <w:lang w:val="en-US"/>
          <w14:ligatures w14:val="standardContextual"/>
        </w:rPr>
        <w:t xml:space="preserve">Pouteria </w:t>
      </w:r>
      <w:proofErr w:type="spellStart"/>
      <w:r w:rsidRPr="00896EDD">
        <w:rPr>
          <w:rFonts w:ascii="Arial" w:eastAsia="Calibri" w:hAnsi="Arial" w:cs="Arial"/>
          <w:i/>
          <w:iCs/>
          <w:kern w:val="2"/>
          <w:sz w:val="22"/>
          <w:szCs w:val="22"/>
          <w:lang w:val="en-US"/>
          <w14:ligatures w14:val="standardContextual"/>
        </w:rPr>
        <w:t>campechiana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Kunth</w:t>
      </w:r>
      <w:proofErr w:type="spellEnd"/>
      <w:r w:rsidRPr="00896EDD">
        <w:rPr>
          <w:rFonts w:ascii="Arial" w:eastAsia="Calibri" w:hAnsi="Arial" w:cs="Arial"/>
          <w:kern w:val="2"/>
          <w:sz w:val="22"/>
          <w:szCs w:val="22"/>
          <w:lang w:val="en-US"/>
          <w14:ligatures w14:val="standardContextual"/>
        </w:rPr>
        <w:t xml:space="preserve">) 37 </w:t>
      </w:r>
      <w:proofErr w:type="spellStart"/>
      <w:r w:rsidRPr="00896EDD">
        <w:rPr>
          <w:rFonts w:ascii="Arial" w:eastAsia="Calibri" w:hAnsi="Arial" w:cs="Arial"/>
          <w:kern w:val="2"/>
          <w:sz w:val="22"/>
          <w:szCs w:val="22"/>
          <w:lang w:val="en-US"/>
          <w14:ligatures w14:val="standardContextual"/>
        </w:rPr>
        <w:t>Baehni</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Exotic Fruits</w:t>
      </w:r>
      <w:r w:rsidRPr="00896EDD">
        <w:rPr>
          <w:rFonts w:ascii="Arial" w:eastAsia="Calibri" w:hAnsi="Arial" w:cs="Arial"/>
          <w:kern w:val="2"/>
          <w:sz w:val="22"/>
          <w:szCs w:val="22"/>
          <w:lang w:val="en-US"/>
          <w14:ligatures w14:val="standardContextual"/>
        </w:rPr>
        <w:t xml:space="preserve">, 107–111. </w:t>
      </w:r>
      <w:hyperlink r:id="rId17" w:history="1">
        <w:r w:rsidRPr="00896EDD">
          <w:rPr>
            <w:rFonts w:ascii="Arial" w:eastAsia="Calibri" w:hAnsi="Arial" w:cs="Arial"/>
            <w:kern w:val="2"/>
            <w:sz w:val="22"/>
            <w:szCs w:val="22"/>
            <w:u w:val="single"/>
            <w:lang w:val="en-US"/>
            <w14:ligatures w14:val="standardContextual"/>
          </w:rPr>
          <w:t>https://doi.org/10.1016/b978-0-12- 803138-4.00015-0</w:t>
        </w:r>
      </w:hyperlink>
      <w:r w:rsidRPr="00896EDD">
        <w:rPr>
          <w:rFonts w:ascii="Arial" w:eastAsia="Calibri" w:hAnsi="Arial" w:cs="Arial"/>
          <w:kern w:val="2"/>
          <w:sz w:val="22"/>
          <w:szCs w:val="22"/>
          <w:lang w:val="en-US"/>
          <w14:ligatures w14:val="standardContextual"/>
        </w:rPr>
        <w:t xml:space="preserve"> </w:t>
      </w:r>
    </w:p>
    <w:p w14:paraId="46A19D6A"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Mursalin, </w:t>
      </w:r>
      <w:proofErr w:type="spellStart"/>
      <w:r w:rsidRPr="00896EDD">
        <w:rPr>
          <w:rFonts w:ascii="Arial" w:eastAsia="Calibri" w:hAnsi="Arial" w:cs="Arial"/>
          <w:kern w:val="2"/>
          <w:sz w:val="22"/>
          <w:szCs w:val="22"/>
          <w:lang w:val="en-US"/>
          <w14:ligatures w14:val="standardContextual"/>
        </w:rPr>
        <w:t>Nizori</w:t>
      </w:r>
      <w:proofErr w:type="spellEnd"/>
      <w:r w:rsidRPr="00896EDD">
        <w:rPr>
          <w:rFonts w:ascii="Arial" w:eastAsia="Calibri" w:hAnsi="Arial" w:cs="Arial"/>
          <w:kern w:val="2"/>
          <w:sz w:val="22"/>
          <w:szCs w:val="22"/>
          <w:lang w:val="en-US"/>
          <w14:ligatures w14:val="standardContextual"/>
        </w:rPr>
        <w:t xml:space="preserve">, A., &amp; </w:t>
      </w:r>
      <w:proofErr w:type="spellStart"/>
      <w:r w:rsidRPr="00896EDD">
        <w:rPr>
          <w:rFonts w:ascii="Arial" w:eastAsia="Calibri" w:hAnsi="Arial" w:cs="Arial"/>
          <w:kern w:val="2"/>
          <w:sz w:val="22"/>
          <w:szCs w:val="22"/>
          <w:lang w:val="en-US"/>
          <w14:ligatures w14:val="standardContextual"/>
        </w:rPr>
        <w:t>Rahmayani</w:t>
      </w:r>
      <w:proofErr w:type="spellEnd"/>
      <w:r w:rsidRPr="00896EDD">
        <w:rPr>
          <w:rFonts w:ascii="Arial" w:eastAsia="Calibri" w:hAnsi="Arial" w:cs="Arial"/>
          <w:kern w:val="2"/>
          <w:sz w:val="22"/>
          <w:szCs w:val="22"/>
          <w:lang w:val="en-US"/>
          <w14:ligatures w14:val="standardContextual"/>
        </w:rPr>
        <w:t xml:space="preserve">, I. (2019). Sifat </w:t>
      </w:r>
      <w:proofErr w:type="spellStart"/>
      <w:r w:rsidRPr="00896EDD">
        <w:rPr>
          <w:rFonts w:ascii="Arial" w:eastAsia="Calibri" w:hAnsi="Arial" w:cs="Arial"/>
          <w:kern w:val="2"/>
          <w:sz w:val="22"/>
          <w:szCs w:val="22"/>
          <w:lang w:val="en-US"/>
          <w14:ligatures w14:val="standardContextual"/>
        </w:rPr>
        <w:t>Fisiko</w:t>
      </w:r>
      <w:proofErr w:type="spellEnd"/>
      <w:r w:rsidRPr="00896EDD">
        <w:rPr>
          <w:rFonts w:ascii="Arial" w:eastAsia="Calibri" w:hAnsi="Arial" w:cs="Arial"/>
          <w:kern w:val="2"/>
          <w:sz w:val="22"/>
          <w:szCs w:val="22"/>
          <w:lang w:val="en-US"/>
          <w14:ligatures w14:val="standardContextual"/>
        </w:rPr>
        <w:t xml:space="preserve">-Kimia Kopi </w:t>
      </w:r>
      <w:proofErr w:type="spellStart"/>
      <w:r w:rsidRPr="00896EDD">
        <w:rPr>
          <w:rFonts w:ascii="Arial" w:eastAsia="Calibri" w:hAnsi="Arial" w:cs="Arial"/>
          <w:kern w:val="2"/>
          <w:sz w:val="22"/>
          <w:szCs w:val="22"/>
          <w:lang w:val="en-US"/>
          <w14:ligatures w14:val="standardContextual"/>
        </w:rPr>
        <w:t>Seduh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Liberika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Tungkal</w:t>
      </w:r>
      <w:proofErr w:type="spellEnd"/>
      <w:r w:rsidRPr="00896EDD">
        <w:rPr>
          <w:rFonts w:ascii="Arial" w:eastAsia="Calibri" w:hAnsi="Arial" w:cs="Arial"/>
          <w:kern w:val="2"/>
          <w:sz w:val="22"/>
          <w:szCs w:val="22"/>
          <w:lang w:val="en-US"/>
          <w14:ligatures w14:val="standardContextual"/>
        </w:rPr>
        <w:t xml:space="preserve"> Jambi Yang </w:t>
      </w:r>
      <w:proofErr w:type="spellStart"/>
      <w:r w:rsidRPr="00896EDD">
        <w:rPr>
          <w:rFonts w:ascii="Arial" w:eastAsia="Calibri" w:hAnsi="Arial" w:cs="Arial"/>
          <w:kern w:val="2"/>
          <w:sz w:val="22"/>
          <w:szCs w:val="22"/>
          <w:lang w:val="en-US"/>
          <w14:ligatures w14:val="standardContextual"/>
        </w:rPr>
        <w:t>Diproduksi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Dengan</w:t>
      </w:r>
      <w:proofErr w:type="spellEnd"/>
      <w:r w:rsidRPr="00896EDD">
        <w:rPr>
          <w:rFonts w:ascii="Arial" w:eastAsia="Calibri" w:hAnsi="Arial" w:cs="Arial"/>
          <w:kern w:val="2"/>
          <w:sz w:val="22"/>
          <w:szCs w:val="22"/>
          <w:lang w:val="en-US"/>
          <w14:ligatures w14:val="standardContextual"/>
        </w:rPr>
        <w:t xml:space="preserve"> Metode </w:t>
      </w:r>
      <w:proofErr w:type="spellStart"/>
      <w:r w:rsidRPr="00896EDD">
        <w:rPr>
          <w:rFonts w:ascii="Arial" w:eastAsia="Calibri" w:hAnsi="Arial" w:cs="Arial"/>
          <w:kern w:val="2"/>
          <w:sz w:val="22"/>
          <w:szCs w:val="22"/>
          <w:lang w:val="en-US"/>
          <w14:ligatures w14:val="standardContextual"/>
        </w:rPr>
        <w:t>Kokristalisasi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Ilmu</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Terapan</w:t>
      </w:r>
      <w:proofErr w:type="spellEnd"/>
      <w:r w:rsidRPr="00896EDD">
        <w:rPr>
          <w:rFonts w:ascii="Arial" w:eastAsia="Calibri" w:hAnsi="Arial" w:cs="Arial"/>
          <w:i/>
          <w:iCs/>
          <w:kern w:val="2"/>
          <w:sz w:val="22"/>
          <w:szCs w:val="22"/>
          <w:lang w:val="en-US"/>
          <w14:ligatures w14:val="standardContextual"/>
        </w:rPr>
        <w:t xml:space="preserve"> Universitas Jambi,</w:t>
      </w:r>
      <w:r w:rsidRPr="00896EDD">
        <w:rPr>
          <w:rFonts w:ascii="Arial" w:eastAsia="Calibri" w:hAnsi="Arial" w:cs="Arial"/>
          <w:kern w:val="2"/>
          <w:sz w:val="22"/>
          <w:szCs w:val="22"/>
          <w:lang w:val="en-US"/>
          <w14:ligatures w14:val="standardContextual"/>
        </w:rPr>
        <w:t xml:space="preserve"> 3(1), 71–77</w:t>
      </w:r>
    </w:p>
    <w:p w14:paraId="4120B769"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Putra, K. A. W., Amna, H., &amp; Gunam, B. W. I. (2015).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Suhu</w:t>
      </w:r>
      <w:proofErr w:type="spellEnd"/>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Enzim</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Amiloglukosidase</w:t>
      </w:r>
      <w:proofErr w:type="spellEnd"/>
      <w:r w:rsidRPr="00896EDD">
        <w:rPr>
          <w:rFonts w:ascii="Arial" w:eastAsia="Calibri" w:hAnsi="Arial" w:cs="Arial"/>
          <w:kern w:val="2"/>
          <w:sz w:val="22"/>
          <w:szCs w:val="22"/>
          <w:lang w:val="en-US"/>
          <w14:ligatures w14:val="standardContextual"/>
        </w:rPr>
        <w:t xml:space="preserve"> Pada Proses </w:t>
      </w:r>
      <w:proofErr w:type="spellStart"/>
      <w:r w:rsidRPr="00896EDD">
        <w:rPr>
          <w:rFonts w:ascii="Arial" w:eastAsia="Calibri" w:hAnsi="Arial" w:cs="Arial"/>
          <w:kern w:val="2"/>
          <w:sz w:val="22"/>
          <w:szCs w:val="22"/>
          <w:lang w:val="en-US"/>
          <w14:ligatures w14:val="standardContextual"/>
        </w:rPr>
        <w:t>Sakarifikasi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Produksi</w:t>
      </w:r>
      <w:proofErr w:type="spellEnd"/>
      <w:r w:rsidRPr="00896EDD">
        <w:rPr>
          <w:rFonts w:ascii="Arial" w:eastAsia="Calibri" w:hAnsi="Arial" w:cs="Arial"/>
          <w:kern w:val="2"/>
          <w:sz w:val="22"/>
          <w:szCs w:val="22"/>
          <w:lang w:val="en-US"/>
          <w14:ligatures w14:val="standardContextual"/>
        </w:rPr>
        <w:t xml:space="preserve"> Gula </w:t>
      </w:r>
      <w:proofErr w:type="spellStart"/>
      <w:r w:rsidRPr="00896EDD">
        <w:rPr>
          <w:rFonts w:ascii="Arial" w:eastAsia="Calibri" w:hAnsi="Arial" w:cs="Arial"/>
          <w:kern w:val="2"/>
          <w:sz w:val="22"/>
          <w:szCs w:val="22"/>
          <w:lang w:val="en-US"/>
          <w14:ligatures w14:val="standardContextual"/>
        </w:rPr>
        <w:t>Cair</w:t>
      </w:r>
      <w:proofErr w:type="spellEnd"/>
      <w:r w:rsidRPr="00896EDD">
        <w:rPr>
          <w:rFonts w:ascii="Arial" w:eastAsia="Calibri" w:hAnsi="Arial" w:cs="Arial"/>
          <w:kern w:val="2"/>
          <w:sz w:val="22"/>
          <w:szCs w:val="22"/>
          <w:lang w:val="en-US"/>
          <w14:ligatures w14:val="standardContextual"/>
        </w:rPr>
        <w:t xml:space="preserve"> Pati Ubi Talas (</w:t>
      </w:r>
      <w:r w:rsidRPr="00896EDD">
        <w:rPr>
          <w:rFonts w:ascii="Arial" w:eastAsia="Calibri" w:hAnsi="Arial" w:cs="Arial"/>
          <w:i/>
          <w:iCs/>
          <w:kern w:val="2"/>
          <w:sz w:val="22"/>
          <w:szCs w:val="22"/>
          <w:lang w:val="en-US"/>
          <w14:ligatures w14:val="standardContextual"/>
        </w:rPr>
        <w:t>Colocasia Esculenta</w:t>
      </w:r>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Rekayasa</w:t>
      </w:r>
      <w:proofErr w:type="spellEnd"/>
      <w:r w:rsidRPr="00896EDD">
        <w:rPr>
          <w:rFonts w:ascii="Arial" w:eastAsia="Calibri" w:hAnsi="Arial" w:cs="Arial"/>
          <w:i/>
          <w:iCs/>
          <w:kern w:val="2"/>
          <w:sz w:val="22"/>
          <w:szCs w:val="22"/>
          <w:lang w:val="en-US"/>
          <w14:ligatures w14:val="standardContextual"/>
        </w:rPr>
        <w:t xml:space="preserve"> Dan </w:t>
      </w:r>
      <w:proofErr w:type="spellStart"/>
      <w:r w:rsidRPr="00896EDD">
        <w:rPr>
          <w:rFonts w:ascii="Arial" w:eastAsia="Calibri" w:hAnsi="Arial" w:cs="Arial"/>
          <w:i/>
          <w:iCs/>
          <w:kern w:val="2"/>
          <w:sz w:val="22"/>
          <w:szCs w:val="22"/>
          <w:lang w:val="en-US"/>
          <w14:ligatures w14:val="standardContextual"/>
        </w:rPr>
        <w:t>Manajemen</w:t>
      </w:r>
      <w:proofErr w:type="spellEnd"/>
      <w:r w:rsidRPr="00896EDD">
        <w:rPr>
          <w:rFonts w:ascii="Arial" w:eastAsia="Calibri" w:hAnsi="Arial" w:cs="Arial"/>
          <w:i/>
          <w:iCs/>
          <w:kern w:val="2"/>
          <w:sz w:val="22"/>
          <w:szCs w:val="22"/>
          <w:lang w:val="en-US"/>
          <w14:ligatures w14:val="standardContextual"/>
        </w:rPr>
        <w:t xml:space="preserve"> Agroindustri</w:t>
      </w:r>
      <w:r w:rsidRPr="00896EDD">
        <w:rPr>
          <w:rFonts w:ascii="Arial" w:eastAsia="Calibri" w:hAnsi="Arial" w:cs="Arial"/>
          <w:kern w:val="2"/>
          <w:sz w:val="22"/>
          <w:szCs w:val="22"/>
          <w:lang w:val="en-US"/>
          <w14:ligatures w14:val="standardContextual"/>
        </w:rPr>
        <w:t>, 3(2), 130– 139</w:t>
      </w:r>
    </w:p>
    <w:p w14:paraId="1F291110"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Rosida, </w:t>
      </w:r>
      <w:proofErr w:type="spellStart"/>
      <w:r w:rsidRPr="00896EDD">
        <w:rPr>
          <w:rFonts w:ascii="Arial" w:eastAsia="Calibri" w:hAnsi="Arial" w:cs="Arial"/>
          <w:kern w:val="2"/>
          <w:sz w:val="22"/>
          <w:szCs w:val="22"/>
          <w:lang w:val="en-US"/>
          <w14:ligatures w14:val="standardContextual"/>
        </w:rPr>
        <w:t>Dedin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Finatsiyatull</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Diska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Lailatus</w:t>
      </w:r>
      <w:proofErr w:type="spellEnd"/>
      <w:r w:rsidRPr="00896EDD">
        <w:rPr>
          <w:rFonts w:ascii="Arial" w:eastAsia="Calibri" w:hAnsi="Arial" w:cs="Arial"/>
          <w:kern w:val="2"/>
          <w:sz w:val="22"/>
          <w:szCs w:val="22"/>
          <w:lang w:val="en-US"/>
          <w14:ligatures w14:val="standardContextual"/>
        </w:rPr>
        <w:t xml:space="preserve"> Sofiyah., Dan Andre Yusuf </w:t>
      </w:r>
      <w:proofErr w:type="spellStart"/>
      <w:r w:rsidRPr="00896EDD">
        <w:rPr>
          <w:rFonts w:ascii="Arial" w:eastAsia="Calibri" w:hAnsi="Arial" w:cs="Arial"/>
          <w:kern w:val="2"/>
          <w:sz w:val="22"/>
          <w:szCs w:val="22"/>
          <w:lang w:val="en-US"/>
          <w14:ligatures w14:val="standardContextual"/>
        </w:rPr>
        <w:t>Trisna</w:t>
      </w:r>
      <w:proofErr w:type="spellEnd"/>
      <w:r w:rsidRPr="00896EDD">
        <w:rPr>
          <w:rFonts w:ascii="Arial" w:eastAsia="Calibri" w:hAnsi="Arial" w:cs="Arial"/>
          <w:kern w:val="2"/>
          <w:sz w:val="22"/>
          <w:szCs w:val="22"/>
          <w:lang w:val="en-US"/>
          <w14:ligatures w14:val="standardContextual"/>
        </w:rPr>
        <w:t xml:space="preserve"> Putra. (2021). </w:t>
      </w:r>
      <w:proofErr w:type="spellStart"/>
      <w:r w:rsidRPr="00896EDD">
        <w:rPr>
          <w:rFonts w:ascii="Arial" w:eastAsia="Calibri" w:hAnsi="Arial" w:cs="Arial"/>
          <w:kern w:val="2"/>
          <w:sz w:val="22"/>
          <w:szCs w:val="22"/>
          <w:lang w:val="en-US"/>
          <w14:ligatures w14:val="standardContextual"/>
        </w:rPr>
        <w:t>Aktivitas</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Antioksidan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Kombucha Dari Daun </w:t>
      </w:r>
      <w:proofErr w:type="spellStart"/>
      <w:r w:rsidRPr="00896EDD">
        <w:rPr>
          <w:rFonts w:ascii="Arial" w:eastAsia="Calibri" w:hAnsi="Arial" w:cs="Arial"/>
          <w:kern w:val="2"/>
          <w:sz w:val="22"/>
          <w:szCs w:val="22"/>
          <w:lang w:val="en-US"/>
          <w14:ligatures w14:val="standardContextual"/>
        </w:rPr>
        <w:t>Ashitaba</w:t>
      </w:r>
      <w:proofErr w:type="spellEnd"/>
      <w:r w:rsidRPr="00896EDD">
        <w:rPr>
          <w:rFonts w:ascii="Arial" w:eastAsia="Calibri" w:hAnsi="Arial" w:cs="Arial"/>
          <w:kern w:val="2"/>
          <w:sz w:val="22"/>
          <w:szCs w:val="22"/>
          <w:lang w:val="en-US"/>
          <w14:ligatures w14:val="standardContextual"/>
        </w:rPr>
        <w:t xml:space="preserve"> (Angelica Keiskei), Kersen (</w:t>
      </w:r>
      <w:proofErr w:type="spellStart"/>
      <w:r w:rsidRPr="00896EDD">
        <w:rPr>
          <w:rFonts w:ascii="Arial" w:eastAsia="Calibri" w:hAnsi="Arial" w:cs="Arial"/>
          <w:kern w:val="2"/>
          <w:sz w:val="22"/>
          <w:szCs w:val="22"/>
          <w:lang w:val="en-US"/>
          <w14:ligatures w14:val="standardContextual"/>
        </w:rPr>
        <w:t>Muntingia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Calabura</w:t>
      </w:r>
      <w:proofErr w:type="spellEnd"/>
      <w:r w:rsidRPr="00896EDD">
        <w:rPr>
          <w:rFonts w:ascii="Arial" w:eastAsia="Calibri" w:hAnsi="Arial" w:cs="Arial"/>
          <w:kern w:val="2"/>
          <w:sz w:val="22"/>
          <w:szCs w:val="22"/>
          <w:lang w:val="en-US"/>
          <w14:ligatures w14:val="standardContextual"/>
        </w:rPr>
        <w:t xml:space="preserve">), Dan Kelor (Moringa Oleifera).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Teknologi</w:t>
      </w:r>
      <w:proofErr w:type="spellEnd"/>
      <w:r w:rsidRPr="00896EDD">
        <w:rPr>
          <w:rFonts w:ascii="Arial" w:eastAsia="Calibri" w:hAnsi="Arial" w:cs="Arial"/>
          <w:i/>
          <w:iCs/>
          <w:kern w:val="2"/>
          <w:sz w:val="22"/>
          <w:szCs w:val="22"/>
          <w:lang w:val="en-US"/>
          <w14:ligatures w14:val="standardContextual"/>
        </w:rPr>
        <w:t xml:space="preserve"> Pangan</w:t>
      </w:r>
      <w:r w:rsidRPr="00896EDD">
        <w:rPr>
          <w:rFonts w:ascii="Arial" w:eastAsia="Calibri" w:hAnsi="Arial" w:cs="Arial"/>
          <w:kern w:val="2"/>
          <w:sz w:val="22"/>
          <w:szCs w:val="22"/>
          <w:lang w:val="en-US"/>
          <w14:ligatures w14:val="standardContextual"/>
        </w:rPr>
        <w:t>, 15 (1), 81-97</w:t>
      </w:r>
    </w:p>
    <w:p w14:paraId="05804518"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Standarisasi</w:t>
      </w:r>
      <w:proofErr w:type="spellEnd"/>
      <w:r w:rsidRPr="00896EDD">
        <w:rPr>
          <w:rFonts w:ascii="Arial" w:eastAsia="Calibri" w:hAnsi="Arial" w:cs="Arial"/>
          <w:kern w:val="2"/>
          <w:sz w:val="22"/>
          <w:szCs w:val="22"/>
          <w:lang w:val="en-US"/>
          <w14:ligatures w14:val="standardContextual"/>
        </w:rPr>
        <w:t xml:space="preserve"> Nasional Indonesia. (1996).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Tradisional</w:t>
      </w:r>
      <w:proofErr w:type="spellEnd"/>
      <w:r w:rsidRPr="00896EDD">
        <w:rPr>
          <w:rFonts w:ascii="Arial" w:eastAsia="Calibri" w:hAnsi="Arial" w:cs="Arial"/>
          <w:kern w:val="2"/>
          <w:sz w:val="22"/>
          <w:szCs w:val="22"/>
          <w:lang w:val="en-US"/>
          <w14:ligatures w14:val="standardContextual"/>
        </w:rPr>
        <w:t xml:space="preserve">. </w:t>
      </w:r>
      <w:hyperlink r:id="rId18" w:history="1">
        <w:r w:rsidRPr="00896EDD">
          <w:rPr>
            <w:rFonts w:ascii="Arial" w:eastAsia="Calibri" w:hAnsi="Arial" w:cs="Arial"/>
            <w:kern w:val="2"/>
            <w:sz w:val="22"/>
            <w:szCs w:val="22"/>
            <w:u w:val="single"/>
            <w:lang w:val="en-US"/>
            <w14:ligatures w14:val="standardContextual"/>
          </w:rPr>
          <w:t>https://vdocuments.site/sni-01-4320-1996-serbuk-minuman-tradisional.html?page=5</w:t>
        </w:r>
      </w:hyperlink>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Diakses</w:t>
      </w:r>
      <w:proofErr w:type="spellEnd"/>
      <w:r w:rsidRPr="00896EDD">
        <w:rPr>
          <w:rFonts w:ascii="Arial" w:eastAsia="Calibri" w:hAnsi="Arial" w:cs="Arial"/>
          <w:kern w:val="2"/>
          <w:sz w:val="22"/>
          <w:szCs w:val="22"/>
          <w:lang w:val="en-US"/>
          <w14:ligatures w14:val="standardContextual"/>
        </w:rPr>
        <w:t xml:space="preserve"> 15 </w:t>
      </w:r>
      <w:proofErr w:type="spellStart"/>
      <w:r w:rsidRPr="00896EDD">
        <w:rPr>
          <w:rFonts w:ascii="Arial" w:eastAsia="Calibri" w:hAnsi="Arial" w:cs="Arial"/>
          <w:kern w:val="2"/>
          <w:sz w:val="22"/>
          <w:szCs w:val="22"/>
          <w:lang w:val="en-US"/>
          <w14:ligatures w14:val="standardContextual"/>
        </w:rPr>
        <w:t>Desember</w:t>
      </w:r>
      <w:proofErr w:type="spellEnd"/>
      <w:r w:rsidRPr="00896EDD">
        <w:rPr>
          <w:rFonts w:ascii="Arial" w:eastAsia="Calibri" w:hAnsi="Arial" w:cs="Arial"/>
          <w:kern w:val="2"/>
          <w:sz w:val="22"/>
          <w:szCs w:val="22"/>
          <w:lang w:val="en-US"/>
          <w14:ligatures w14:val="standardContextual"/>
        </w:rPr>
        <w:t xml:space="preserve"> 2022</w:t>
      </w:r>
      <w:r w:rsidRPr="00896EDD">
        <w:rPr>
          <w:rFonts w:ascii="Arial" w:eastAsia="Calibri" w:hAnsi="Arial" w:cs="Arial"/>
          <w:i/>
          <w:iCs/>
          <w:kern w:val="2"/>
          <w:sz w:val="22"/>
          <w:szCs w:val="22"/>
          <w:lang w:val="en-US"/>
          <w14:ligatures w14:val="standardContextual"/>
        </w:rPr>
        <w:t>.</w:t>
      </w:r>
    </w:p>
    <w:p w14:paraId="24E758A0"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Standarisasi</w:t>
      </w:r>
      <w:proofErr w:type="spellEnd"/>
      <w:r w:rsidRPr="00896EDD">
        <w:rPr>
          <w:rFonts w:ascii="Arial" w:eastAsia="Calibri" w:hAnsi="Arial" w:cs="Arial"/>
          <w:kern w:val="2"/>
          <w:sz w:val="22"/>
          <w:szCs w:val="22"/>
          <w:lang w:val="en-US"/>
          <w14:ligatures w14:val="standardContextual"/>
        </w:rPr>
        <w:t xml:space="preserve"> Nasional Indonesia. (2010).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w:t>
      </w:r>
      <w:hyperlink r:id="rId19" w:history="1">
        <w:r w:rsidRPr="00896EDD">
          <w:rPr>
            <w:rFonts w:ascii="Arial" w:eastAsia="Calibri" w:hAnsi="Arial" w:cs="Arial"/>
            <w:kern w:val="2"/>
            <w:sz w:val="22"/>
            <w:szCs w:val="22"/>
            <w:u w:val="single"/>
            <w:lang w:val="en-US"/>
            <w14:ligatures w14:val="standardContextual"/>
          </w:rPr>
          <w:t xml:space="preserve">https://123dok.com/document/zpx4pk7q-sni-maltodextrin-pdf.html. </w:t>
        </w:r>
        <w:proofErr w:type="spellStart"/>
        <w:r w:rsidRPr="00896EDD">
          <w:rPr>
            <w:rFonts w:ascii="Arial" w:eastAsia="Calibri" w:hAnsi="Arial" w:cs="Arial"/>
            <w:kern w:val="2"/>
            <w:sz w:val="22"/>
            <w:szCs w:val="22"/>
            <w:u w:val="single"/>
            <w:lang w:val="en-US"/>
            <w14:ligatures w14:val="standardContextual"/>
          </w:rPr>
          <w:t>Diakses</w:t>
        </w:r>
        <w:proofErr w:type="spellEnd"/>
        <w:r w:rsidRPr="00896EDD">
          <w:rPr>
            <w:rFonts w:ascii="Arial" w:eastAsia="Calibri" w:hAnsi="Arial" w:cs="Arial"/>
            <w:kern w:val="2"/>
            <w:sz w:val="22"/>
            <w:szCs w:val="22"/>
            <w:u w:val="single"/>
            <w:lang w:val="en-US"/>
            <w14:ligatures w14:val="standardContextual"/>
          </w:rPr>
          <w:t xml:space="preserve"> 15 </w:t>
        </w:r>
        <w:proofErr w:type="spellStart"/>
        <w:r w:rsidRPr="00896EDD">
          <w:rPr>
            <w:rFonts w:ascii="Arial" w:eastAsia="Calibri" w:hAnsi="Arial" w:cs="Arial"/>
            <w:kern w:val="2"/>
            <w:sz w:val="22"/>
            <w:szCs w:val="22"/>
            <w:u w:val="single"/>
            <w:lang w:val="en-US"/>
            <w14:ligatures w14:val="standardContextual"/>
          </w:rPr>
          <w:t>Desember</w:t>
        </w:r>
        <w:proofErr w:type="spellEnd"/>
        <w:r w:rsidRPr="00896EDD">
          <w:rPr>
            <w:rFonts w:ascii="Arial" w:eastAsia="Calibri" w:hAnsi="Arial" w:cs="Arial"/>
            <w:kern w:val="2"/>
            <w:sz w:val="22"/>
            <w:szCs w:val="22"/>
            <w:u w:val="single"/>
            <w:lang w:val="en-US"/>
            <w14:ligatures w14:val="standardContextual"/>
          </w:rPr>
          <w:t xml:space="preserve"> 2022</w:t>
        </w:r>
      </w:hyperlink>
      <w:r w:rsidRPr="00896EDD">
        <w:rPr>
          <w:rFonts w:ascii="Arial" w:eastAsia="Calibri" w:hAnsi="Arial" w:cs="Arial"/>
          <w:kern w:val="2"/>
          <w:sz w:val="22"/>
          <w:szCs w:val="22"/>
          <w:lang w:val="en-US"/>
          <w14:ligatures w14:val="standardContextual"/>
        </w:rPr>
        <w:t xml:space="preserve">. </w:t>
      </w:r>
    </w:p>
    <w:p w14:paraId="5A3FC0B9"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Sulastri, Titi., </w:t>
      </w:r>
      <w:proofErr w:type="spellStart"/>
      <w:r w:rsidRPr="00896EDD">
        <w:rPr>
          <w:rFonts w:ascii="Arial" w:eastAsia="Calibri" w:hAnsi="Arial" w:cs="Arial"/>
          <w:kern w:val="2"/>
          <w:sz w:val="22"/>
          <w:szCs w:val="22"/>
          <w:lang w:val="en-US"/>
          <w14:ligatures w14:val="standardContextual"/>
        </w:rPr>
        <w:t>Zainuri</w:t>
      </w:r>
      <w:proofErr w:type="spellEnd"/>
      <w:r w:rsidRPr="00896EDD">
        <w:rPr>
          <w:rFonts w:ascii="Arial" w:eastAsia="Calibri" w:hAnsi="Arial" w:cs="Arial"/>
          <w:kern w:val="2"/>
          <w:sz w:val="22"/>
          <w:szCs w:val="22"/>
          <w:lang w:val="en-US"/>
          <w14:ligatures w14:val="standardContextual"/>
        </w:rPr>
        <w:t xml:space="preserve">., Dan Dody </w:t>
      </w:r>
      <w:proofErr w:type="spellStart"/>
      <w:r w:rsidRPr="00896EDD">
        <w:rPr>
          <w:rFonts w:ascii="Arial" w:eastAsia="Calibri" w:hAnsi="Arial" w:cs="Arial"/>
          <w:kern w:val="2"/>
          <w:sz w:val="22"/>
          <w:szCs w:val="22"/>
          <w:lang w:val="en-US"/>
          <w14:ligatures w14:val="standardContextual"/>
        </w:rPr>
        <w:t>Handito</w:t>
      </w:r>
      <w:proofErr w:type="spellEnd"/>
      <w:r w:rsidRPr="00896EDD">
        <w:rPr>
          <w:rFonts w:ascii="Arial" w:eastAsia="Calibri" w:hAnsi="Arial" w:cs="Arial"/>
          <w:kern w:val="2"/>
          <w:sz w:val="22"/>
          <w:szCs w:val="22"/>
          <w:lang w:val="en-US"/>
          <w14:ligatures w14:val="standardContextual"/>
        </w:rPr>
        <w:t xml:space="preserve">. (2018).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Kadar </w:t>
      </w:r>
      <w:proofErr w:type="spellStart"/>
      <w:r w:rsidRPr="00896EDD">
        <w:rPr>
          <w:rFonts w:ascii="Arial" w:eastAsia="Calibri" w:hAnsi="Arial" w:cs="Arial"/>
          <w:kern w:val="2"/>
          <w:sz w:val="22"/>
          <w:szCs w:val="22"/>
          <w:lang w:val="en-US"/>
          <w14:ligatures w14:val="standardContextual"/>
        </w:rPr>
        <w:t>Likopen</w:t>
      </w:r>
      <w:proofErr w:type="spellEnd"/>
      <w:r w:rsidRPr="00896EDD">
        <w:rPr>
          <w:rFonts w:ascii="Arial" w:eastAsia="Calibri" w:hAnsi="Arial" w:cs="Arial"/>
          <w:kern w:val="2"/>
          <w:sz w:val="22"/>
          <w:szCs w:val="22"/>
          <w:lang w:val="en-US"/>
          <w14:ligatures w14:val="standardContextual"/>
        </w:rPr>
        <w:t xml:space="preserve"> Dan Mutu </w:t>
      </w:r>
      <w:proofErr w:type="spellStart"/>
      <w:r w:rsidRPr="00896EDD">
        <w:rPr>
          <w:rFonts w:ascii="Arial" w:eastAsia="Calibri" w:hAnsi="Arial" w:cs="Arial"/>
          <w:kern w:val="2"/>
          <w:sz w:val="22"/>
          <w:szCs w:val="22"/>
          <w:lang w:val="en-US"/>
          <w14:ligatures w14:val="standardContextual"/>
        </w:rPr>
        <w:t>Organoleptik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Tomat</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 xml:space="preserve">Artikel </w:t>
      </w:r>
      <w:proofErr w:type="spellStart"/>
      <w:r w:rsidRPr="00896EDD">
        <w:rPr>
          <w:rFonts w:ascii="Arial" w:eastAsia="Calibri" w:hAnsi="Arial" w:cs="Arial"/>
          <w:i/>
          <w:iCs/>
          <w:kern w:val="2"/>
          <w:sz w:val="22"/>
          <w:szCs w:val="22"/>
          <w:lang w:val="en-US"/>
          <w14:ligatures w14:val="standardContextual"/>
        </w:rPr>
        <w:t>Ilmiah</w:t>
      </w:r>
      <w:proofErr w:type="spellEnd"/>
      <w:r w:rsidRPr="00896EDD">
        <w:rPr>
          <w:rFonts w:ascii="Arial" w:eastAsia="Calibri" w:hAnsi="Arial" w:cs="Arial"/>
          <w:kern w:val="2"/>
          <w:sz w:val="22"/>
          <w:szCs w:val="22"/>
          <w:lang w:val="en-US"/>
          <w14:ligatures w14:val="standardContextual"/>
        </w:rPr>
        <w:t xml:space="preserve">. Universitas </w:t>
      </w:r>
      <w:proofErr w:type="spellStart"/>
      <w:r w:rsidRPr="00896EDD">
        <w:rPr>
          <w:rFonts w:ascii="Arial" w:eastAsia="Calibri" w:hAnsi="Arial" w:cs="Arial"/>
          <w:kern w:val="2"/>
          <w:sz w:val="22"/>
          <w:szCs w:val="22"/>
          <w:lang w:val="en-US"/>
          <w14:ligatures w14:val="standardContextual"/>
        </w:rPr>
        <w:t>Mataram</w:t>
      </w:r>
      <w:proofErr w:type="spellEnd"/>
      <w:r w:rsidRPr="00896EDD">
        <w:rPr>
          <w:rFonts w:ascii="Arial" w:eastAsia="Calibri" w:hAnsi="Arial" w:cs="Arial"/>
          <w:kern w:val="2"/>
          <w:sz w:val="22"/>
          <w:szCs w:val="22"/>
          <w:lang w:val="en-US"/>
          <w14:ligatures w14:val="standardContextual"/>
        </w:rPr>
        <w:t xml:space="preserve">. </w:t>
      </w:r>
      <w:hyperlink r:id="rId20" w:history="1">
        <w:r w:rsidRPr="00896EDD">
          <w:rPr>
            <w:rFonts w:ascii="Arial" w:eastAsia="Calibri" w:hAnsi="Arial" w:cs="Arial"/>
            <w:kern w:val="2"/>
            <w:sz w:val="22"/>
            <w:szCs w:val="22"/>
            <w:u w:val="single"/>
            <w:lang w:val="en-US"/>
            <w14:ligatures w14:val="standardContextual"/>
          </w:rPr>
          <w:t>Http://Eprints.Unram.Ac.Id/11076/1/Artikel%20ilmiah%20titi%20sulastri.Pdf</w:t>
        </w:r>
      </w:hyperlink>
    </w:p>
    <w:p w14:paraId="5AD167CD"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lastRenderedPageBreak/>
        <w:t xml:space="preserve">Sutrisno, Ela </w:t>
      </w:r>
      <w:proofErr w:type="spellStart"/>
      <w:r w:rsidRPr="00896EDD">
        <w:rPr>
          <w:rFonts w:ascii="Arial" w:eastAsia="Calibri" w:hAnsi="Arial" w:cs="Arial"/>
          <w:kern w:val="2"/>
          <w:sz w:val="22"/>
          <w:szCs w:val="22"/>
          <w:lang w:val="en-US"/>
          <w14:ligatures w14:val="standardContextual"/>
        </w:rPr>
        <w:t>Turmala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D.Zainal</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Aroef</w:t>
      </w:r>
      <w:proofErr w:type="spellEnd"/>
      <w:r w:rsidRPr="00896EDD">
        <w:rPr>
          <w:rFonts w:ascii="Arial" w:eastAsia="Calibri" w:hAnsi="Arial" w:cs="Arial"/>
          <w:kern w:val="2"/>
          <w:sz w:val="22"/>
          <w:szCs w:val="22"/>
          <w:lang w:val="en-US"/>
          <w14:ligatures w14:val="standardContextual"/>
        </w:rPr>
        <w:t xml:space="preserve">.,&amp; T. </w:t>
      </w:r>
      <w:proofErr w:type="spellStart"/>
      <w:r w:rsidRPr="00896EDD">
        <w:rPr>
          <w:rFonts w:ascii="Arial" w:eastAsia="Calibri" w:hAnsi="Arial" w:cs="Arial"/>
          <w:kern w:val="2"/>
          <w:sz w:val="22"/>
          <w:szCs w:val="22"/>
          <w:lang w:val="en-US"/>
          <w14:ligatures w14:val="standardContextual"/>
        </w:rPr>
        <w:t>Oktapiani</w:t>
      </w:r>
      <w:proofErr w:type="spellEnd"/>
      <w:r w:rsidRPr="00896EDD">
        <w:rPr>
          <w:rFonts w:ascii="Arial" w:eastAsia="Calibri" w:hAnsi="Arial" w:cs="Arial"/>
          <w:kern w:val="2"/>
          <w:sz w:val="22"/>
          <w:szCs w:val="22"/>
          <w:lang w:val="en-US"/>
          <w14:ligatures w14:val="standardContextual"/>
        </w:rPr>
        <w:t xml:space="preserve">. (2018). </w:t>
      </w:r>
      <w:proofErr w:type="spellStart"/>
      <w:r w:rsidRPr="00896EDD">
        <w:rPr>
          <w:rFonts w:ascii="Arial" w:eastAsia="Calibri" w:hAnsi="Arial" w:cs="Arial"/>
          <w:kern w:val="2"/>
          <w:sz w:val="22"/>
          <w:szCs w:val="22"/>
          <w:lang w:val="en-US"/>
          <w14:ligatures w14:val="standardContextual"/>
        </w:rPr>
        <w:t>Karakteristik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Tepung</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Campolay</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 xml:space="preserve">Pouteria </w:t>
      </w:r>
      <w:proofErr w:type="spellStart"/>
      <w:r w:rsidRPr="00896EDD">
        <w:rPr>
          <w:rFonts w:ascii="Arial" w:eastAsia="Calibri" w:hAnsi="Arial" w:cs="Arial"/>
          <w:i/>
          <w:iCs/>
          <w:kern w:val="2"/>
          <w:sz w:val="22"/>
          <w:szCs w:val="22"/>
          <w:lang w:val="en-US"/>
          <w14:ligatures w14:val="standardContextual"/>
        </w:rPr>
        <w:t>Campechiana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untuk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Biskuit</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dengan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Variasi</w:t>
      </w:r>
      <w:proofErr w:type="spellEnd"/>
      <w:r w:rsidRPr="00896EDD">
        <w:rPr>
          <w:rFonts w:ascii="Arial" w:eastAsia="Calibri" w:hAnsi="Arial" w:cs="Arial"/>
          <w:kern w:val="2"/>
          <w:sz w:val="22"/>
          <w:szCs w:val="22"/>
          <w:lang w:val="en-US"/>
          <w14:ligatures w14:val="standardContextual"/>
        </w:rPr>
        <w:t xml:space="preserve"> Tingkat </w:t>
      </w:r>
      <w:proofErr w:type="spellStart"/>
      <w:r w:rsidRPr="00896EDD">
        <w:rPr>
          <w:rFonts w:ascii="Arial" w:eastAsia="Calibri" w:hAnsi="Arial" w:cs="Arial"/>
          <w:kern w:val="2"/>
          <w:sz w:val="22"/>
          <w:szCs w:val="22"/>
          <w:lang w:val="en-US"/>
          <w14:ligatures w14:val="standardContextual"/>
        </w:rPr>
        <w:t>Kematangan</w:t>
      </w:r>
      <w:proofErr w:type="spellEnd"/>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Suhu</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Blansing</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Pasundan</w:t>
      </w:r>
      <w:proofErr w:type="spellEnd"/>
      <w:r w:rsidRPr="00896EDD">
        <w:rPr>
          <w:rFonts w:ascii="Arial" w:eastAsia="Calibri" w:hAnsi="Arial" w:cs="Arial"/>
          <w:i/>
          <w:iCs/>
          <w:kern w:val="2"/>
          <w:sz w:val="22"/>
          <w:szCs w:val="22"/>
          <w:lang w:val="en-US"/>
          <w14:ligatures w14:val="standardContextual"/>
        </w:rPr>
        <w:t xml:space="preserve"> Food Technology Journal,5(2),111-121 </w:t>
      </w:r>
    </w:p>
    <w:p w14:paraId="2E880136"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Ummah, </w:t>
      </w:r>
      <w:proofErr w:type="spellStart"/>
      <w:r w:rsidRPr="00896EDD">
        <w:rPr>
          <w:rFonts w:ascii="Arial" w:eastAsia="Calibri" w:hAnsi="Arial" w:cs="Arial"/>
          <w:kern w:val="2"/>
          <w:sz w:val="22"/>
          <w:szCs w:val="22"/>
          <w:lang w:val="en-US"/>
          <w14:ligatures w14:val="standardContextual"/>
        </w:rPr>
        <w:t>Maslikhatul</w:t>
      </w:r>
      <w:proofErr w:type="spellEnd"/>
      <w:r w:rsidRPr="00896EDD">
        <w:rPr>
          <w:rFonts w:ascii="Arial" w:eastAsia="Calibri" w:hAnsi="Arial" w:cs="Arial"/>
          <w:kern w:val="2"/>
          <w:sz w:val="22"/>
          <w:szCs w:val="22"/>
          <w:lang w:val="en-US"/>
          <w14:ligatures w14:val="standardContextual"/>
        </w:rPr>
        <w:t xml:space="preserve">., Bambang </w:t>
      </w:r>
      <w:proofErr w:type="spellStart"/>
      <w:r w:rsidRPr="00896EDD">
        <w:rPr>
          <w:rFonts w:ascii="Arial" w:eastAsia="Calibri" w:hAnsi="Arial" w:cs="Arial"/>
          <w:kern w:val="2"/>
          <w:sz w:val="22"/>
          <w:szCs w:val="22"/>
          <w:lang w:val="en-US"/>
          <w14:ligatures w14:val="standardContextual"/>
        </w:rPr>
        <w:t>Kunarto</w:t>
      </w:r>
      <w:proofErr w:type="spellEnd"/>
      <w:r w:rsidRPr="00896EDD">
        <w:rPr>
          <w:rFonts w:ascii="Arial" w:eastAsia="Calibri" w:hAnsi="Arial" w:cs="Arial"/>
          <w:kern w:val="2"/>
          <w:sz w:val="22"/>
          <w:szCs w:val="22"/>
          <w:lang w:val="en-US"/>
          <w14:ligatures w14:val="standardContextual"/>
        </w:rPr>
        <w:t xml:space="preserve">., dan Ery Pratiwi. (2021).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Karakterisktik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Fisikokimia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Ekstrak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Buah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Parijoto</w:t>
      </w:r>
      <w:proofErr w:type="spellEnd"/>
      <w:r w:rsidRPr="00896EDD">
        <w:rPr>
          <w:rFonts w:ascii="Arial" w:eastAsia="Calibri" w:hAnsi="Arial" w:cs="Arial"/>
          <w:kern w:val="2"/>
          <w:sz w:val="22"/>
          <w:szCs w:val="22"/>
          <w:lang w:val="en-US"/>
          <w14:ligatures w14:val="standardContextual"/>
        </w:rPr>
        <w:t xml:space="preserve"> (</w:t>
      </w:r>
      <w:r w:rsidRPr="00896EDD">
        <w:rPr>
          <w:rFonts w:ascii="Arial" w:eastAsia="Calibri" w:hAnsi="Arial" w:cs="Arial"/>
          <w:i/>
          <w:iCs/>
          <w:kern w:val="2"/>
          <w:sz w:val="22"/>
          <w:szCs w:val="22"/>
          <w:lang w:val="en-US"/>
          <w14:ligatures w14:val="standardContextual"/>
        </w:rPr>
        <w:t>Medinilla Speciosa Blume</w:t>
      </w:r>
      <w:r w:rsidRPr="00896EDD">
        <w:rPr>
          <w:rFonts w:ascii="Arial" w:eastAsia="Calibri" w:hAnsi="Arial" w:cs="Arial"/>
          <w:kern w:val="2"/>
          <w:sz w:val="22"/>
          <w:szCs w:val="22"/>
          <w:lang w:val="en-US"/>
          <w14:ligatures w14:val="standardContextual"/>
        </w:rPr>
        <w:t xml:space="preserve">). </w:t>
      </w:r>
      <w:hyperlink r:id="rId21" w:history="1">
        <w:proofErr w:type="spellStart"/>
        <w:r w:rsidRPr="00896EDD">
          <w:rPr>
            <w:rFonts w:ascii="Arial" w:eastAsia="Calibri" w:hAnsi="Arial" w:cs="Arial"/>
            <w:i/>
            <w:iCs/>
            <w:kern w:val="2"/>
            <w:sz w:val="22"/>
            <w:szCs w:val="22"/>
            <w:u w:val="single"/>
            <w:lang w:val="en-US"/>
            <w14:ligatures w14:val="standardContextual"/>
          </w:rPr>
          <w:t>Jurnal</w:t>
        </w:r>
        <w:proofErr w:type="spellEnd"/>
        <w:r w:rsidRPr="00896EDD">
          <w:rPr>
            <w:rFonts w:ascii="Arial" w:eastAsia="Calibri" w:hAnsi="Arial" w:cs="Arial"/>
            <w:i/>
            <w:iCs/>
            <w:kern w:val="2"/>
            <w:sz w:val="22"/>
            <w:szCs w:val="22"/>
            <w:u w:val="single"/>
            <w:lang w:val="en-US"/>
            <w14:ligatures w14:val="standardContextual"/>
          </w:rPr>
          <w:t xml:space="preserve"> </w:t>
        </w:r>
        <w:proofErr w:type="spellStart"/>
        <w:r w:rsidRPr="00896EDD">
          <w:rPr>
            <w:rFonts w:ascii="Arial" w:eastAsia="Calibri" w:hAnsi="Arial" w:cs="Arial"/>
            <w:i/>
            <w:iCs/>
            <w:kern w:val="2"/>
            <w:sz w:val="22"/>
            <w:szCs w:val="22"/>
            <w:u w:val="single"/>
            <w:lang w:val="en-US"/>
            <w14:ligatures w14:val="standardContextual"/>
          </w:rPr>
          <w:t>Teknologi</w:t>
        </w:r>
        <w:proofErr w:type="spellEnd"/>
        <w:r w:rsidRPr="00896EDD">
          <w:rPr>
            <w:rFonts w:ascii="Arial" w:eastAsia="Calibri" w:hAnsi="Arial" w:cs="Arial"/>
            <w:i/>
            <w:iCs/>
            <w:kern w:val="2"/>
            <w:sz w:val="22"/>
            <w:szCs w:val="22"/>
            <w:u w:val="single"/>
            <w:lang w:val="en-US"/>
            <w14:ligatures w14:val="standardContextual"/>
          </w:rPr>
          <w:t xml:space="preserve"> Pangan Dan Hasil </w:t>
        </w:r>
        <w:proofErr w:type="spellStart"/>
        <w:r w:rsidRPr="00896EDD">
          <w:rPr>
            <w:rFonts w:ascii="Arial" w:eastAsia="Calibri" w:hAnsi="Arial" w:cs="Arial"/>
            <w:i/>
            <w:iCs/>
            <w:kern w:val="2"/>
            <w:sz w:val="22"/>
            <w:szCs w:val="22"/>
            <w:u w:val="single"/>
            <w:lang w:val="en-US"/>
            <w14:ligatures w14:val="standardContextual"/>
          </w:rPr>
          <w:t>Pertanian</w:t>
        </w:r>
        <w:proofErr w:type="spellEnd"/>
      </w:hyperlink>
      <w:r w:rsidRPr="00896EDD">
        <w:rPr>
          <w:rFonts w:ascii="Arial" w:eastAsia="Calibri" w:hAnsi="Arial" w:cs="Arial"/>
          <w:kern w:val="2"/>
          <w:sz w:val="22"/>
          <w:szCs w:val="22"/>
          <w:lang w:val="en-US"/>
          <w14:ligatures w14:val="standardContextual"/>
        </w:rPr>
        <w:t>, 16(1):35. Doi:</w:t>
      </w:r>
      <w:hyperlink r:id="rId22" w:tgtFrame="_blank" w:history="1">
        <w:r w:rsidRPr="00896EDD">
          <w:rPr>
            <w:rFonts w:ascii="Arial" w:eastAsia="Calibri" w:hAnsi="Arial" w:cs="Arial"/>
            <w:kern w:val="2"/>
            <w:sz w:val="22"/>
            <w:szCs w:val="22"/>
            <w:u w:val="single"/>
            <w:lang w:val="en-US"/>
            <w14:ligatures w14:val="standardContextual"/>
          </w:rPr>
          <w:t>10.26623/Jtphp.V16i1.4402</w:t>
        </w:r>
      </w:hyperlink>
    </w:p>
    <w:p w14:paraId="32A33103"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Winarno</w:t>
      </w:r>
      <w:proofErr w:type="spellEnd"/>
      <w:r w:rsidRPr="00896EDD">
        <w:rPr>
          <w:rFonts w:ascii="Arial" w:eastAsia="Calibri" w:hAnsi="Arial" w:cs="Arial"/>
          <w:kern w:val="2"/>
          <w:sz w:val="22"/>
          <w:szCs w:val="22"/>
          <w:lang w:val="en-US"/>
          <w14:ligatures w14:val="standardContextual"/>
        </w:rPr>
        <w:t xml:space="preserve">, F. G. (2004). </w:t>
      </w:r>
      <w:r w:rsidRPr="00896EDD">
        <w:rPr>
          <w:rFonts w:ascii="Arial" w:eastAsia="Calibri" w:hAnsi="Arial" w:cs="Arial"/>
          <w:i/>
          <w:iCs/>
          <w:kern w:val="2"/>
          <w:sz w:val="22"/>
          <w:szCs w:val="22"/>
          <w:lang w:val="en-US"/>
          <w14:ligatures w14:val="standardContextual"/>
        </w:rPr>
        <w:t>Kimia Pangan Dan Gizi</w:t>
      </w:r>
      <w:r w:rsidRPr="00896EDD">
        <w:rPr>
          <w:rFonts w:ascii="Arial" w:eastAsia="Calibri" w:hAnsi="Arial" w:cs="Arial"/>
          <w:kern w:val="2"/>
          <w:sz w:val="22"/>
          <w:szCs w:val="22"/>
          <w:lang w:val="en-US"/>
          <w14:ligatures w14:val="standardContextual"/>
        </w:rPr>
        <w:t>. Gramedia Pustaka Utama. Jakarta.</w:t>
      </w:r>
    </w:p>
    <w:p w14:paraId="399C0300"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Yuliawaty</w:t>
      </w:r>
      <w:proofErr w:type="spellEnd"/>
      <w:r w:rsidRPr="00896EDD">
        <w:rPr>
          <w:rFonts w:ascii="Arial" w:eastAsia="Calibri" w:hAnsi="Arial" w:cs="Arial"/>
          <w:kern w:val="2"/>
          <w:sz w:val="22"/>
          <w:szCs w:val="22"/>
          <w:lang w:val="en-US"/>
          <w14:ligatures w14:val="standardContextual"/>
        </w:rPr>
        <w:t xml:space="preserve">, S. T., dan Susanto, W. H. (2015).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Lama </w:t>
      </w:r>
      <w:proofErr w:type="spellStart"/>
      <w:r w:rsidRPr="00896EDD">
        <w:rPr>
          <w:rFonts w:ascii="Arial" w:eastAsia="Calibri" w:hAnsi="Arial" w:cs="Arial"/>
          <w:kern w:val="2"/>
          <w:sz w:val="22"/>
          <w:szCs w:val="22"/>
          <w:lang w:val="en-US"/>
          <w14:ligatures w14:val="standardContextual"/>
        </w:rPr>
        <w:t>Pengeringan</w:t>
      </w:r>
      <w:proofErr w:type="spellEnd"/>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Karakteristik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Fisik</w:t>
      </w:r>
      <w:proofErr w:type="spellEnd"/>
      <w:r w:rsidRPr="00896EDD">
        <w:rPr>
          <w:rFonts w:ascii="Arial" w:eastAsia="Calibri" w:hAnsi="Arial" w:cs="Arial"/>
          <w:kern w:val="2"/>
          <w:sz w:val="22"/>
          <w:szCs w:val="22"/>
          <w:lang w:val="en-US"/>
          <w14:ligatures w14:val="standardContextual"/>
        </w:rPr>
        <w:t xml:space="preserve"> Kimia dan </w:t>
      </w:r>
      <w:proofErr w:type="spellStart"/>
      <w:r w:rsidRPr="00896EDD">
        <w:rPr>
          <w:rFonts w:ascii="Arial" w:eastAsia="Calibri" w:hAnsi="Arial" w:cs="Arial"/>
          <w:kern w:val="2"/>
          <w:sz w:val="22"/>
          <w:szCs w:val="22"/>
          <w:lang w:val="en-US"/>
          <w14:ligatures w14:val="standardContextual"/>
        </w:rPr>
        <w:t>Organoleptik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Daun </w:t>
      </w:r>
      <w:proofErr w:type="spellStart"/>
      <w:r w:rsidRPr="00896EDD">
        <w:rPr>
          <w:rFonts w:ascii="Arial" w:eastAsia="Calibri" w:hAnsi="Arial" w:cs="Arial"/>
          <w:kern w:val="2"/>
          <w:sz w:val="22"/>
          <w:szCs w:val="22"/>
          <w:lang w:val="en-US"/>
          <w14:ligatures w14:val="standardContextual"/>
        </w:rPr>
        <w:t>Mengkudu</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Morinda</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citrifolia</w:t>
      </w:r>
      <w:proofErr w:type="spellEnd"/>
      <w:r w:rsidRPr="00896EDD">
        <w:rPr>
          <w:rFonts w:ascii="Arial" w:eastAsia="Calibri" w:hAnsi="Arial" w:cs="Arial"/>
          <w:i/>
          <w:iCs/>
          <w:kern w:val="2"/>
          <w:sz w:val="22"/>
          <w:szCs w:val="22"/>
          <w:lang w:val="en-US"/>
          <w14:ligatures w14:val="standardContextual"/>
        </w:rPr>
        <w:t xml:space="preserve"> L).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Pangan dan Agroindustri, 3(1), 41–52.</w:t>
      </w:r>
    </w:p>
    <w:p w14:paraId="312BF8B5"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proofErr w:type="spellStart"/>
      <w:r w:rsidRPr="00896EDD">
        <w:rPr>
          <w:rFonts w:ascii="Arial" w:eastAsia="Calibri" w:hAnsi="Arial" w:cs="Arial"/>
          <w:kern w:val="2"/>
          <w:sz w:val="22"/>
          <w:szCs w:val="22"/>
          <w:lang w:val="en-US"/>
          <w14:ligatures w14:val="standardContextual"/>
        </w:rPr>
        <w:t>Yuniarifin</w:t>
      </w:r>
      <w:proofErr w:type="spellEnd"/>
      <w:r w:rsidRPr="00896EDD">
        <w:rPr>
          <w:rFonts w:ascii="Arial" w:eastAsia="Calibri" w:hAnsi="Arial" w:cs="Arial"/>
          <w:kern w:val="2"/>
          <w:sz w:val="22"/>
          <w:szCs w:val="22"/>
          <w:lang w:val="en-US"/>
          <w14:ligatures w14:val="standardContextual"/>
        </w:rPr>
        <w:t xml:space="preserve">, H. B. (2006). </w:t>
      </w:r>
      <w:proofErr w:type="spellStart"/>
      <w:r w:rsidRPr="00896EDD">
        <w:rPr>
          <w:rFonts w:ascii="Arial" w:eastAsia="Calibri" w:hAnsi="Arial" w:cs="Arial"/>
          <w:kern w:val="2"/>
          <w:sz w:val="22"/>
          <w:szCs w:val="22"/>
          <w:lang w:val="en-US"/>
          <w14:ligatures w14:val="standardContextual"/>
        </w:rPr>
        <w:t>Pengaruh</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Berbagai</w:t>
      </w:r>
      <w:proofErr w:type="spellEnd"/>
      <w:r w:rsidRPr="00896EDD">
        <w:rPr>
          <w:rFonts w:ascii="Arial" w:eastAsia="Calibri" w:hAnsi="Arial" w:cs="Arial"/>
          <w:kern w:val="2"/>
          <w:sz w:val="22"/>
          <w:szCs w:val="22"/>
          <w:lang w:val="en-US"/>
          <w14:ligatures w14:val="standardContextual"/>
        </w:rPr>
        <w:t xml:space="preserve"> Proses </w:t>
      </w:r>
      <w:proofErr w:type="spellStart"/>
      <w:r w:rsidRPr="00896EDD">
        <w:rPr>
          <w:rFonts w:ascii="Arial" w:eastAsia="Calibri" w:hAnsi="Arial" w:cs="Arial"/>
          <w:kern w:val="2"/>
          <w:sz w:val="22"/>
          <w:szCs w:val="22"/>
          <w:lang w:val="en-US"/>
          <w14:ligatures w14:val="standardContextual"/>
        </w:rPr>
        <w:t>Perendaman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Tulang</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Sapi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Terhadap</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Rendemen</w:t>
      </w:r>
      <w:proofErr w:type="spellEnd"/>
      <w:r w:rsidRPr="00896EDD">
        <w:rPr>
          <w:rFonts w:ascii="Arial" w:eastAsia="Calibri" w:hAnsi="Arial" w:cs="Arial"/>
          <w:kern w:val="2"/>
          <w:sz w:val="22"/>
          <w:szCs w:val="22"/>
          <w:lang w:val="en-US"/>
          <w14:ligatures w14:val="standardContextual"/>
        </w:rPr>
        <w:t xml:space="preserve">, Kadar Abu Dan </w:t>
      </w:r>
      <w:proofErr w:type="spellStart"/>
      <w:r w:rsidRPr="00896EDD">
        <w:rPr>
          <w:rFonts w:ascii="Arial" w:eastAsia="Calibri" w:hAnsi="Arial" w:cs="Arial"/>
          <w:kern w:val="2"/>
          <w:sz w:val="22"/>
          <w:szCs w:val="22"/>
          <w:lang w:val="en-US"/>
          <w14:ligatures w14:val="standardContextual"/>
        </w:rPr>
        <w:t>Viskositas</w:t>
      </w:r>
      <w:proofErr w:type="spellEnd"/>
      <w:r w:rsidRPr="00896EDD">
        <w:rPr>
          <w:rFonts w:ascii="Arial" w:eastAsia="Calibri" w:hAnsi="Arial" w:cs="Arial"/>
          <w:kern w:val="2"/>
          <w:sz w:val="22"/>
          <w:szCs w:val="22"/>
          <w:lang w:val="en-US"/>
          <w14:ligatures w14:val="standardContextual"/>
        </w:rPr>
        <w:t xml:space="preserve"> Gelatin. </w:t>
      </w:r>
      <w:r w:rsidRPr="00896EDD">
        <w:rPr>
          <w:rFonts w:ascii="Arial" w:eastAsia="Calibri" w:hAnsi="Arial" w:cs="Arial"/>
          <w:i/>
          <w:iCs/>
          <w:kern w:val="2"/>
          <w:sz w:val="22"/>
          <w:szCs w:val="22"/>
          <w:lang w:val="en-US"/>
          <w14:ligatures w14:val="standardContextual"/>
        </w:rPr>
        <w:t xml:space="preserve">Journal </w:t>
      </w:r>
      <w:proofErr w:type="spellStart"/>
      <w:r w:rsidRPr="00896EDD">
        <w:rPr>
          <w:rFonts w:ascii="Arial" w:eastAsia="Calibri" w:hAnsi="Arial" w:cs="Arial"/>
          <w:i/>
          <w:iCs/>
          <w:kern w:val="2"/>
          <w:sz w:val="22"/>
          <w:szCs w:val="22"/>
          <w:lang w:val="en-US"/>
          <w14:ligatures w14:val="standardContextual"/>
        </w:rPr>
        <w:t>Indon</w:t>
      </w:r>
      <w:proofErr w:type="spellEnd"/>
      <w:r w:rsidRPr="00896EDD">
        <w:rPr>
          <w:rFonts w:ascii="Arial" w:eastAsia="Calibri" w:hAnsi="Arial" w:cs="Arial"/>
          <w:i/>
          <w:iCs/>
          <w:kern w:val="2"/>
          <w:sz w:val="22"/>
          <w:szCs w:val="22"/>
          <w:lang w:val="en-US"/>
          <w14:ligatures w14:val="standardContextual"/>
        </w:rPr>
        <w:t xml:space="preserve"> Trop Anim Agric</w:t>
      </w:r>
      <w:r w:rsidRPr="00896EDD">
        <w:rPr>
          <w:rFonts w:ascii="Arial" w:eastAsia="Calibri" w:hAnsi="Arial" w:cs="Arial"/>
          <w:kern w:val="2"/>
          <w:sz w:val="22"/>
          <w:szCs w:val="22"/>
          <w:lang w:val="en-US"/>
          <w14:ligatures w14:val="standardContextual"/>
        </w:rPr>
        <w:t>., 3(1), 41–52.</w:t>
      </w:r>
      <w:r w:rsidRPr="00896EDD">
        <w:rPr>
          <w:rFonts w:ascii="Arial" w:eastAsia="Calibri" w:hAnsi="Arial" w:cs="Arial"/>
          <w:i/>
          <w:iCs/>
          <w:kern w:val="2"/>
          <w:sz w:val="22"/>
          <w:szCs w:val="22"/>
          <w:lang w:val="en-US"/>
          <w14:ligatures w14:val="standardContextual"/>
        </w:rPr>
        <w:t xml:space="preserve"> Dalam</w:t>
      </w:r>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Furayda</w:t>
      </w:r>
      <w:proofErr w:type="spellEnd"/>
      <w:r w:rsidRPr="00896EDD">
        <w:rPr>
          <w:rFonts w:ascii="Arial" w:eastAsia="Calibri" w:hAnsi="Arial" w:cs="Arial"/>
          <w:kern w:val="2"/>
          <w:sz w:val="22"/>
          <w:szCs w:val="22"/>
          <w:lang w:val="en-US"/>
          <w14:ligatures w14:val="standardContextual"/>
        </w:rPr>
        <w:t xml:space="preserve">, Nadya., Dan Amalya Nurul Khairi. (2023). </w:t>
      </w:r>
      <w:proofErr w:type="spellStart"/>
      <w:r w:rsidRPr="00896EDD">
        <w:rPr>
          <w:rFonts w:ascii="Arial" w:eastAsia="Calibri" w:hAnsi="Arial" w:cs="Arial"/>
          <w:kern w:val="2"/>
          <w:sz w:val="22"/>
          <w:szCs w:val="22"/>
          <w:lang w:val="en-US"/>
          <w14:ligatures w14:val="standardContextual"/>
        </w:rPr>
        <w:t>Karakteristik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Fisikokimia</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Minuman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Serbuk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Instan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Dengan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Variasi</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Bonggol</w:t>
      </w:r>
      <w:proofErr w:type="spellEnd"/>
      <w:r w:rsidRPr="00896EDD">
        <w:rPr>
          <w:rFonts w:ascii="Arial" w:eastAsia="Calibri" w:hAnsi="Arial" w:cs="Arial"/>
          <w:kern w:val="2"/>
          <w:sz w:val="22"/>
          <w:szCs w:val="22"/>
          <w:lang w:val="en-US"/>
          <w14:ligatures w14:val="standardContextual"/>
        </w:rPr>
        <w:t xml:space="preserve"> Nanas (</w:t>
      </w:r>
      <w:r w:rsidRPr="00896EDD">
        <w:rPr>
          <w:rFonts w:ascii="Arial" w:eastAsia="Calibri" w:hAnsi="Arial" w:cs="Arial"/>
          <w:i/>
          <w:iCs/>
          <w:kern w:val="2"/>
          <w:sz w:val="22"/>
          <w:szCs w:val="22"/>
          <w:lang w:val="en-US"/>
          <w14:ligatures w14:val="standardContextual"/>
        </w:rPr>
        <w:t xml:space="preserve">Ananas Comosus </w:t>
      </w:r>
      <w:proofErr w:type="spellStart"/>
      <w:r w:rsidRPr="00896EDD">
        <w:rPr>
          <w:rFonts w:ascii="Arial" w:eastAsia="Calibri" w:hAnsi="Arial" w:cs="Arial"/>
          <w:i/>
          <w:iCs/>
          <w:kern w:val="2"/>
          <w:sz w:val="22"/>
          <w:szCs w:val="22"/>
          <w:lang w:val="en-US"/>
          <w14:ligatures w14:val="standardContextual"/>
        </w:rPr>
        <w:t>Merr</w:t>
      </w:r>
      <w:proofErr w:type="spellEnd"/>
      <w:r w:rsidRPr="00896EDD">
        <w:rPr>
          <w:rFonts w:ascii="Arial" w:eastAsia="Calibri" w:hAnsi="Arial" w:cs="Arial"/>
          <w:kern w:val="2"/>
          <w:sz w:val="22"/>
          <w:szCs w:val="22"/>
          <w:lang w:val="en-US"/>
          <w14:ligatures w14:val="standardContextual"/>
        </w:rPr>
        <w:t xml:space="preserve">) Dan </w:t>
      </w:r>
      <w:proofErr w:type="spellStart"/>
      <w:r w:rsidRPr="00896EDD">
        <w:rPr>
          <w:rFonts w:ascii="Arial" w:eastAsia="Calibri" w:hAnsi="Arial" w:cs="Arial"/>
          <w:kern w:val="2"/>
          <w:sz w:val="22"/>
          <w:szCs w:val="22"/>
          <w:lang w:val="en-US"/>
          <w14:ligatures w14:val="standardContextual"/>
        </w:rPr>
        <w:t>Maltodekstrin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Pasundan</w:t>
      </w:r>
      <w:proofErr w:type="spellEnd"/>
      <w:r w:rsidRPr="00896EDD">
        <w:rPr>
          <w:rFonts w:ascii="Arial" w:eastAsia="Calibri" w:hAnsi="Arial" w:cs="Arial"/>
          <w:i/>
          <w:iCs/>
          <w:kern w:val="2"/>
          <w:sz w:val="22"/>
          <w:szCs w:val="22"/>
          <w:lang w:val="en-US"/>
          <w14:ligatures w14:val="standardContextual"/>
        </w:rPr>
        <w:t xml:space="preserve"> Food Technology Journal (</w:t>
      </w:r>
      <w:proofErr w:type="spellStart"/>
      <w:r w:rsidRPr="00896EDD">
        <w:rPr>
          <w:rFonts w:ascii="Arial" w:eastAsia="Calibri" w:hAnsi="Arial" w:cs="Arial"/>
          <w:i/>
          <w:iCs/>
          <w:kern w:val="2"/>
          <w:sz w:val="22"/>
          <w:szCs w:val="22"/>
          <w:lang w:val="en-US"/>
          <w14:ligatures w14:val="standardContextual"/>
        </w:rPr>
        <w:t>Pftj</w:t>
      </w:r>
      <w:proofErr w:type="spellEnd"/>
      <w:r w:rsidRPr="00896EDD">
        <w:rPr>
          <w:rFonts w:ascii="Arial" w:eastAsia="Calibri" w:hAnsi="Arial" w:cs="Arial"/>
          <w:i/>
          <w:iCs/>
          <w:kern w:val="2"/>
          <w:sz w:val="22"/>
          <w:szCs w:val="22"/>
          <w:lang w:val="en-US"/>
          <w14:ligatures w14:val="standardContextual"/>
        </w:rPr>
        <w:t>)</w:t>
      </w:r>
      <w:r w:rsidRPr="00896EDD">
        <w:rPr>
          <w:rFonts w:ascii="Arial" w:eastAsia="Calibri" w:hAnsi="Arial" w:cs="Arial"/>
          <w:kern w:val="2"/>
          <w:sz w:val="22"/>
          <w:szCs w:val="22"/>
          <w:lang w:val="en-US"/>
          <w14:ligatures w14:val="standardContextual"/>
        </w:rPr>
        <w:t>, 10(1), 18-24</w:t>
      </w:r>
    </w:p>
    <w:p w14:paraId="7EF10C32" w14:textId="77777777" w:rsidR="00896EDD" w:rsidRPr="00896EDD" w:rsidRDefault="00896EDD" w:rsidP="00896EDD">
      <w:pPr>
        <w:spacing w:after="160"/>
        <w:ind w:left="567" w:hanging="567"/>
        <w:jc w:val="both"/>
        <w:rPr>
          <w:rFonts w:ascii="Arial" w:eastAsia="Calibri" w:hAnsi="Arial" w:cs="Arial"/>
          <w:kern w:val="2"/>
          <w:sz w:val="22"/>
          <w:szCs w:val="22"/>
          <w:lang w:val="en-US"/>
          <w14:ligatures w14:val="standardContextual"/>
        </w:rPr>
      </w:pPr>
      <w:r w:rsidRPr="00896EDD">
        <w:rPr>
          <w:rFonts w:ascii="Arial" w:eastAsia="Calibri" w:hAnsi="Arial" w:cs="Arial"/>
          <w:kern w:val="2"/>
          <w:sz w:val="22"/>
          <w:szCs w:val="22"/>
          <w:lang w:val="en-US"/>
          <w14:ligatures w14:val="standardContextual"/>
        </w:rPr>
        <w:t xml:space="preserve">Zen, M. B., Ganda Putra, G. P., &amp; </w:t>
      </w:r>
      <w:proofErr w:type="spellStart"/>
      <w:r w:rsidRPr="00896EDD">
        <w:rPr>
          <w:rFonts w:ascii="Arial" w:eastAsia="Calibri" w:hAnsi="Arial" w:cs="Arial"/>
          <w:kern w:val="2"/>
          <w:sz w:val="22"/>
          <w:szCs w:val="22"/>
          <w:lang w:val="en-US"/>
          <w14:ligatures w14:val="standardContextual"/>
        </w:rPr>
        <w:t>Suhendra</w:t>
      </w:r>
      <w:proofErr w:type="spellEnd"/>
      <w:r w:rsidRPr="00896EDD">
        <w:rPr>
          <w:rFonts w:ascii="Arial" w:eastAsia="Calibri" w:hAnsi="Arial" w:cs="Arial"/>
          <w:kern w:val="2"/>
          <w:sz w:val="22"/>
          <w:szCs w:val="22"/>
          <w:lang w:val="en-US"/>
          <w14:ligatures w14:val="standardContextual"/>
        </w:rPr>
        <w:t xml:space="preserve">, L. (2021). </w:t>
      </w:r>
      <w:proofErr w:type="spellStart"/>
      <w:r w:rsidRPr="00896EDD">
        <w:rPr>
          <w:rFonts w:ascii="Arial" w:eastAsia="Calibri" w:hAnsi="Arial" w:cs="Arial"/>
          <w:kern w:val="2"/>
          <w:sz w:val="22"/>
          <w:szCs w:val="22"/>
          <w:lang w:val="en-US"/>
          <w14:ligatures w14:val="standardContextual"/>
        </w:rPr>
        <w:t>Karakteristik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Enkapsulat</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Ekstrak</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Kulit</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Buah</w:t>
      </w:r>
      <w:proofErr w:type="spellEnd"/>
      <w:r w:rsidRPr="00896EDD">
        <w:rPr>
          <w:rFonts w:ascii="Arial" w:eastAsia="Calibri" w:hAnsi="Arial" w:cs="Arial"/>
          <w:kern w:val="2"/>
          <w:sz w:val="22"/>
          <w:szCs w:val="22"/>
          <w:lang w:val="en-US"/>
          <w14:ligatures w14:val="standardContextual"/>
        </w:rPr>
        <w:t xml:space="preserve"> Kakao (Theobroma Cacao L.) Pada </w:t>
      </w:r>
      <w:proofErr w:type="spellStart"/>
      <w:r w:rsidRPr="00896EDD">
        <w:rPr>
          <w:rFonts w:ascii="Arial" w:eastAsia="Calibri" w:hAnsi="Arial" w:cs="Arial"/>
          <w:kern w:val="2"/>
          <w:sz w:val="22"/>
          <w:szCs w:val="22"/>
          <w:lang w:val="en-US"/>
          <w14:ligatures w14:val="standardContextual"/>
        </w:rPr>
        <w:t>Perlakuan</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kern w:val="2"/>
          <w:sz w:val="22"/>
          <w:szCs w:val="22"/>
          <w:lang w:val="en-US"/>
          <w14:ligatures w14:val="standardContextual"/>
        </w:rPr>
        <w:t>Variasi</w:t>
      </w:r>
      <w:proofErr w:type="spellEnd"/>
      <w:r w:rsidRPr="00896EDD">
        <w:rPr>
          <w:rFonts w:ascii="Arial" w:eastAsia="Calibri" w:hAnsi="Arial" w:cs="Arial"/>
          <w:kern w:val="2"/>
          <w:sz w:val="22"/>
          <w:szCs w:val="22"/>
          <w:lang w:val="en-US"/>
          <w14:ligatures w14:val="standardContextual"/>
        </w:rPr>
        <w:t xml:space="preserve"> Jenis Dan </w:t>
      </w:r>
      <w:proofErr w:type="spellStart"/>
      <w:r w:rsidRPr="00896EDD">
        <w:rPr>
          <w:rFonts w:ascii="Arial" w:eastAsia="Calibri" w:hAnsi="Arial" w:cs="Arial"/>
          <w:kern w:val="2"/>
          <w:sz w:val="22"/>
          <w:szCs w:val="22"/>
          <w:lang w:val="en-US"/>
          <w14:ligatures w14:val="standardContextual"/>
        </w:rPr>
        <w:t>Konsentrasi</w:t>
      </w:r>
      <w:proofErr w:type="spellEnd"/>
      <w:r w:rsidRPr="00896EDD">
        <w:rPr>
          <w:rFonts w:ascii="Arial" w:eastAsia="Calibri" w:hAnsi="Arial" w:cs="Arial"/>
          <w:kern w:val="2"/>
          <w:sz w:val="22"/>
          <w:szCs w:val="22"/>
          <w:lang w:val="en-US"/>
          <w14:ligatures w14:val="standardContextual"/>
        </w:rPr>
        <w:t xml:space="preserve"> Bahan </w:t>
      </w:r>
      <w:proofErr w:type="spellStart"/>
      <w:r w:rsidRPr="00896EDD">
        <w:rPr>
          <w:rFonts w:ascii="Arial" w:eastAsia="Calibri" w:hAnsi="Arial" w:cs="Arial"/>
          <w:kern w:val="2"/>
          <w:sz w:val="22"/>
          <w:szCs w:val="22"/>
          <w:lang w:val="en-US"/>
          <w14:ligatures w14:val="standardContextual"/>
        </w:rPr>
        <w:t>Penyalut</w:t>
      </w:r>
      <w:proofErr w:type="spellEnd"/>
      <w:r w:rsidRPr="00896EDD">
        <w:rPr>
          <w:rFonts w:ascii="Arial" w:eastAsia="Calibri" w:hAnsi="Arial" w:cs="Arial"/>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Jurnal</w:t>
      </w:r>
      <w:proofErr w:type="spellEnd"/>
      <w:r w:rsidRPr="00896EDD">
        <w:rPr>
          <w:rFonts w:ascii="Arial" w:eastAsia="Calibri" w:hAnsi="Arial" w:cs="Arial"/>
          <w:i/>
          <w:iCs/>
          <w:kern w:val="2"/>
          <w:sz w:val="22"/>
          <w:szCs w:val="22"/>
          <w:lang w:val="en-US"/>
          <w14:ligatures w14:val="standardContextual"/>
        </w:rPr>
        <w:t xml:space="preserve"> </w:t>
      </w:r>
      <w:proofErr w:type="spellStart"/>
      <w:r w:rsidRPr="00896EDD">
        <w:rPr>
          <w:rFonts w:ascii="Arial" w:eastAsia="Calibri" w:hAnsi="Arial" w:cs="Arial"/>
          <w:i/>
          <w:iCs/>
          <w:kern w:val="2"/>
          <w:sz w:val="22"/>
          <w:szCs w:val="22"/>
          <w:lang w:val="en-US"/>
          <w14:ligatures w14:val="standardContextual"/>
        </w:rPr>
        <w:t>Rekayasa</w:t>
      </w:r>
      <w:proofErr w:type="spellEnd"/>
      <w:r w:rsidRPr="00896EDD">
        <w:rPr>
          <w:rFonts w:ascii="Arial" w:eastAsia="Calibri" w:hAnsi="Arial" w:cs="Arial"/>
          <w:i/>
          <w:iCs/>
          <w:kern w:val="2"/>
          <w:sz w:val="22"/>
          <w:szCs w:val="22"/>
          <w:lang w:val="en-US"/>
          <w14:ligatures w14:val="standardContextual"/>
        </w:rPr>
        <w:t xml:space="preserve"> Dan </w:t>
      </w:r>
      <w:proofErr w:type="spellStart"/>
      <w:r w:rsidRPr="00896EDD">
        <w:rPr>
          <w:rFonts w:ascii="Arial" w:eastAsia="Calibri" w:hAnsi="Arial" w:cs="Arial"/>
          <w:i/>
          <w:iCs/>
          <w:kern w:val="2"/>
          <w:sz w:val="22"/>
          <w:szCs w:val="22"/>
          <w:lang w:val="en-US"/>
          <w14:ligatures w14:val="standardContextual"/>
        </w:rPr>
        <w:t>Manajemen</w:t>
      </w:r>
      <w:proofErr w:type="spellEnd"/>
      <w:r w:rsidRPr="00896EDD">
        <w:rPr>
          <w:rFonts w:ascii="Arial" w:eastAsia="Calibri" w:hAnsi="Arial" w:cs="Arial"/>
          <w:i/>
          <w:iCs/>
          <w:kern w:val="2"/>
          <w:sz w:val="22"/>
          <w:szCs w:val="22"/>
          <w:lang w:val="en-US"/>
          <w14:ligatures w14:val="standardContextual"/>
        </w:rPr>
        <w:t xml:space="preserve"> Agroindustri</w:t>
      </w:r>
      <w:r w:rsidRPr="00896EDD">
        <w:rPr>
          <w:rFonts w:ascii="Arial" w:eastAsia="Calibri" w:hAnsi="Arial" w:cs="Arial"/>
          <w:kern w:val="2"/>
          <w:sz w:val="22"/>
          <w:szCs w:val="22"/>
          <w:lang w:val="en-US"/>
          <w14:ligatures w14:val="standardContextual"/>
        </w:rPr>
        <w:t>, 9(3), 356</w:t>
      </w:r>
    </w:p>
    <w:p w14:paraId="1CBA9692" w14:textId="77777777" w:rsidR="00BE6009" w:rsidRDefault="00BE6009">
      <w:pPr>
        <w:tabs>
          <w:tab w:val="left" w:pos="1894"/>
        </w:tabs>
        <w:rPr>
          <w:rFonts w:ascii="Arial" w:eastAsia="Arial" w:hAnsi="Arial" w:cs="Arial"/>
        </w:rPr>
      </w:pPr>
    </w:p>
    <w:p w14:paraId="718B064C" w14:textId="77777777" w:rsidR="00524233" w:rsidRDefault="00524233">
      <w:pPr>
        <w:tabs>
          <w:tab w:val="left" w:pos="1894"/>
        </w:tabs>
        <w:rPr>
          <w:rFonts w:ascii="Arial" w:eastAsia="Arial" w:hAnsi="Arial" w:cs="Arial"/>
          <w:b/>
        </w:rPr>
      </w:pPr>
    </w:p>
    <w:p w14:paraId="4E041ACE" w14:textId="77777777" w:rsidR="00A27CFD" w:rsidRDefault="00A27CFD">
      <w:pPr>
        <w:jc w:val="both"/>
        <w:rPr>
          <w:rFonts w:ascii="Arial" w:eastAsia="Arial" w:hAnsi="Arial" w:cs="Arial"/>
        </w:rPr>
      </w:pPr>
    </w:p>
    <w:p w14:paraId="73339751" w14:textId="29CCEBC6" w:rsidR="00A27CFD" w:rsidRDefault="00A27CFD" w:rsidP="00896EDD">
      <w:pPr>
        <w:pBdr>
          <w:top w:val="nil"/>
          <w:left w:val="nil"/>
          <w:bottom w:val="nil"/>
          <w:right w:val="nil"/>
          <w:between w:val="nil"/>
        </w:pBdr>
        <w:ind w:left="284"/>
        <w:jc w:val="both"/>
        <w:rPr>
          <w:rFonts w:ascii="Arial Narrow" w:eastAsia="Arial Narrow" w:hAnsi="Arial Narrow" w:cs="Arial Narrow"/>
          <w:color w:val="000000"/>
          <w:sz w:val="22"/>
          <w:szCs w:val="22"/>
        </w:rPr>
      </w:pPr>
    </w:p>
    <w:sectPr w:rsidR="00A27CFD">
      <w:footerReference w:type="default" r:id="rId23"/>
      <w:pgSz w:w="11920" w:h="16840"/>
      <w:pgMar w:top="2268" w:right="1701" w:bottom="1701" w:left="2268" w:header="0" w:footer="1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D40C" w14:textId="77777777" w:rsidR="00931641" w:rsidRDefault="00931641">
      <w:r>
        <w:separator/>
      </w:r>
    </w:p>
  </w:endnote>
  <w:endnote w:type="continuationSeparator" w:id="0">
    <w:p w14:paraId="4FF6CA7E" w14:textId="77777777" w:rsidR="00931641" w:rsidRDefault="0093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4277" w14:textId="77777777" w:rsidR="00A27CFD" w:rsidRDefault="00000000">
    <w:pPr>
      <w:pBdr>
        <w:top w:val="single" w:sz="4" w:space="1" w:color="D9D9D9"/>
        <w:left w:val="nil"/>
        <w:bottom w:val="nil"/>
        <w:right w:val="nil"/>
        <w:between w:val="nil"/>
      </w:pBdr>
      <w:tabs>
        <w:tab w:val="center" w:pos="4680"/>
        <w:tab w:val="right" w:pos="9360"/>
      </w:tabs>
      <w:rPr>
        <w:b/>
        <w:color w:val="000000"/>
      </w:rPr>
    </w:pPr>
    <w:r>
      <w:rPr>
        <w:color w:val="000000"/>
      </w:rPr>
      <w:t>xx</w:t>
    </w:r>
    <w:r>
      <w:rPr>
        <w:b/>
        <w:color w:val="000000"/>
      </w:rPr>
      <w:t xml:space="preserve"> | </w:t>
    </w:r>
    <w:r>
      <w:rPr>
        <w:color w:val="7F7F7F"/>
      </w:rPr>
      <w:t>Page</w:t>
    </w:r>
    <w:r>
      <w:rPr>
        <w:color w:val="7F7F7F"/>
      </w:rPr>
      <w:tab/>
    </w:r>
    <w:r>
      <w:rPr>
        <w:color w:val="7F7F7F"/>
      </w:rPr>
      <w:tab/>
      <w:t>Author</w:t>
    </w:r>
    <w:r>
      <w:rPr>
        <w:color w:val="7F7F7F"/>
        <w:vertAlign w:val="superscript"/>
      </w:rPr>
      <w:t>1</w:t>
    </w:r>
  </w:p>
  <w:p w14:paraId="266D9CB5" w14:textId="77777777" w:rsidR="00A27CFD" w:rsidRDefault="00A27CFD">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9215" w14:textId="77777777" w:rsidR="00931641" w:rsidRDefault="00931641">
      <w:r>
        <w:separator/>
      </w:r>
    </w:p>
  </w:footnote>
  <w:footnote w:type="continuationSeparator" w:id="0">
    <w:p w14:paraId="213A77E3" w14:textId="77777777" w:rsidR="00931641" w:rsidRDefault="0093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708D"/>
    <w:multiLevelType w:val="hybridMultilevel"/>
    <w:tmpl w:val="11A2B774"/>
    <w:lvl w:ilvl="0" w:tplc="87CAEDBE">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5C61CD9"/>
    <w:multiLevelType w:val="hybridMultilevel"/>
    <w:tmpl w:val="FFDAEA76"/>
    <w:lvl w:ilvl="0" w:tplc="2F821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C64952"/>
    <w:multiLevelType w:val="hybridMultilevel"/>
    <w:tmpl w:val="CC38123C"/>
    <w:lvl w:ilvl="0" w:tplc="8256B0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D60B9D"/>
    <w:multiLevelType w:val="multilevel"/>
    <w:tmpl w:val="8DCC6786"/>
    <w:lvl w:ilvl="0">
      <w:start w:val="1"/>
      <w:numFmt w:val="low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4" w15:restartNumberingAfterBreak="0">
    <w:nsid w:val="6BF85C48"/>
    <w:multiLevelType w:val="hybridMultilevel"/>
    <w:tmpl w:val="09AA0BB2"/>
    <w:lvl w:ilvl="0" w:tplc="6C0EE2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4AF3ACB"/>
    <w:multiLevelType w:val="hybridMultilevel"/>
    <w:tmpl w:val="984AF52C"/>
    <w:lvl w:ilvl="0" w:tplc="56A09632">
      <w:start w:val="1"/>
      <w:numFmt w:val="decimal"/>
      <w:lvlText w:val="%1)"/>
      <w:lvlJc w:val="left"/>
      <w:pPr>
        <w:ind w:left="1080" w:hanging="360"/>
      </w:pPr>
      <w:rPr>
        <w:rFonts w:ascii="Times New Roman" w:eastAsiaTheme="minorHAnsi" w:hAnsi="Times New Roman" w:cs="Times New Roma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401332">
    <w:abstractNumId w:val="3"/>
  </w:num>
  <w:num w:numId="2" w16cid:durableId="697777412">
    <w:abstractNumId w:val="5"/>
  </w:num>
  <w:num w:numId="3" w16cid:durableId="1081416675">
    <w:abstractNumId w:val="1"/>
  </w:num>
  <w:num w:numId="4" w16cid:durableId="1614555490">
    <w:abstractNumId w:val="2"/>
  </w:num>
  <w:num w:numId="5" w16cid:durableId="1834686810">
    <w:abstractNumId w:val="4"/>
  </w:num>
  <w:num w:numId="6" w16cid:durableId="80439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FD"/>
    <w:rsid w:val="000E712B"/>
    <w:rsid w:val="00111EF0"/>
    <w:rsid w:val="0021072C"/>
    <w:rsid w:val="002A3743"/>
    <w:rsid w:val="002C2549"/>
    <w:rsid w:val="003B065E"/>
    <w:rsid w:val="00524233"/>
    <w:rsid w:val="00550FC2"/>
    <w:rsid w:val="00595A7F"/>
    <w:rsid w:val="005D4936"/>
    <w:rsid w:val="0060739B"/>
    <w:rsid w:val="00630FEC"/>
    <w:rsid w:val="00633F83"/>
    <w:rsid w:val="0065333E"/>
    <w:rsid w:val="0069386E"/>
    <w:rsid w:val="007265B2"/>
    <w:rsid w:val="00744995"/>
    <w:rsid w:val="007632D4"/>
    <w:rsid w:val="007A4880"/>
    <w:rsid w:val="007D5F38"/>
    <w:rsid w:val="00826435"/>
    <w:rsid w:val="00896EDD"/>
    <w:rsid w:val="00931641"/>
    <w:rsid w:val="00A27CFD"/>
    <w:rsid w:val="00A83065"/>
    <w:rsid w:val="00AA2126"/>
    <w:rsid w:val="00AD7774"/>
    <w:rsid w:val="00BE6009"/>
    <w:rsid w:val="00C177EE"/>
    <w:rsid w:val="00C34BC5"/>
    <w:rsid w:val="00CA6654"/>
    <w:rsid w:val="00CD468D"/>
    <w:rsid w:val="00D5102A"/>
    <w:rsid w:val="00DF34E0"/>
    <w:rsid w:val="00E30761"/>
    <w:rsid w:val="00E805C6"/>
    <w:rsid w:val="00EA0271"/>
    <w:rsid w:val="00F019E5"/>
    <w:rsid w:val="00FA7ED9"/>
    <w:rsid w:val="00FD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0F2C"/>
  <w15:docId w15:val="{9B1A83AB-9E10-47A7-9EFB-A901618E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4452D"/>
    <w:pPr>
      <w:tabs>
        <w:tab w:val="center" w:pos="4680"/>
        <w:tab w:val="right" w:pos="9360"/>
      </w:tabs>
    </w:pPr>
  </w:style>
  <w:style w:type="character" w:customStyle="1" w:styleId="HeaderChar">
    <w:name w:val="Header Char"/>
    <w:basedOn w:val="DefaultParagraphFont"/>
    <w:link w:val="Header"/>
    <w:uiPriority w:val="99"/>
    <w:rsid w:val="0024452D"/>
  </w:style>
  <w:style w:type="paragraph" w:styleId="Footer">
    <w:name w:val="footer"/>
    <w:basedOn w:val="Normal"/>
    <w:link w:val="FooterChar"/>
    <w:uiPriority w:val="99"/>
    <w:unhideWhenUsed/>
    <w:rsid w:val="0024452D"/>
    <w:pPr>
      <w:tabs>
        <w:tab w:val="center" w:pos="4680"/>
        <w:tab w:val="right" w:pos="9360"/>
      </w:tabs>
    </w:pPr>
  </w:style>
  <w:style w:type="character" w:customStyle="1" w:styleId="FooterChar">
    <w:name w:val="Footer Char"/>
    <w:basedOn w:val="DefaultParagraphFont"/>
    <w:link w:val="Footer"/>
    <w:uiPriority w:val="99"/>
    <w:rsid w:val="0024452D"/>
  </w:style>
  <w:style w:type="paragraph" w:styleId="BodyTextIndent3">
    <w:name w:val="Body Text Indent 3"/>
    <w:basedOn w:val="Normal"/>
    <w:link w:val="BodyTextIndent3Char"/>
    <w:unhideWhenUsed/>
    <w:rsid w:val="0024452D"/>
    <w:pPr>
      <w:spacing w:after="120"/>
      <w:ind w:left="360"/>
    </w:pPr>
    <w:rPr>
      <w:sz w:val="16"/>
      <w:szCs w:val="16"/>
      <w:lang w:val="en-GB" w:eastAsia="x-none"/>
    </w:rPr>
  </w:style>
  <w:style w:type="character" w:customStyle="1" w:styleId="BodyTextIndent3Char">
    <w:name w:val="Body Text Indent 3 Char"/>
    <w:basedOn w:val="DefaultParagraphFont"/>
    <w:link w:val="BodyTextIndent3"/>
    <w:rsid w:val="0024452D"/>
    <w:rPr>
      <w:sz w:val="16"/>
      <w:szCs w:val="16"/>
      <w:lang w:val="en-GB" w:eastAsia="x-none"/>
    </w:rPr>
  </w:style>
  <w:style w:type="character" w:customStyle="1" w:styleId="a">
    <w:name w:val="_"/>
    <w:basedOn w:val="DefaultParagraphFont"/>
    <w:qFormat/>
    <w:rsid w:val="00E13BC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30FEC"/>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39"/>
    <w:rsid w:val="00DF34E0"/>
    <w:rPr>
      <w:rFonts w:ascii="Calibri" w:eastAsia="Calibri" w:hAnsi="Calibr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56988/chiprof.v1i1.1" TargetMode="External"/><Relationship Id="rId18" Type="http://schemas.openxmlformats.org/officeDocument/2006/relationships/hyperlink" Target="https://vdocuments.site/sni-01-4320-1996-serbuk-minuman-tradisional.html?page=5" TargetMode="External"/><Relationship Id="rId3" Type="http://schemas.openxmlformats.org/officeDocument/2006/relationships/styles" Target="styles.xml"/><Relationship Id="rId21" Type="http://schemas.openxmlformats.org/officeDocument/2006/relationships/hyperlink" Target="https://www.researchgate.net/journal/Jurnal-Teknologi-Pangan-dan-Hasil-Pertanian-2580-846X?_tp=eyJjb250ZXh0Ijp7ImZpcnN0UGFnZSI6InB1YmxpY2F0aW9uIiwicGFnZSI6InB1YmxpY2F0aW9uIn1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b978-0-12-%20803138-4.0001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pository.unja.ac.id/11634/1/02%20MALTODEKSTRIN%20DAN%20MUTU%20KOPI%20INSTAN.pdf" TargetMode="External"/><Relationship Id="rId20" Type="http://schemas.openxmlformats.org/officeDocument/2006/relationships/hyperlink" Target="http://eprints.unram.ac.id/11076/1/ARTIKEL%20ILMIAH%20Titi%20Sulastr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2437/jiituj.v2i1.5647"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123dok.com/document/zpx4pk7q-sni-maltodextrin-pdf.html.%20Diakses%2015%20Desember%202022"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doi.org/10.22437/jiituj.v2i1.5647" TargetMode="External"/><Relationship Id="rId22" Type="http://schemas.openxmlformats.org/officeDocument/2006/relationships/hyperlink" Target="http://dx.doi.org/10.26623/jtphp.v16i1.4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zxng7eq4TdN0m6+uYT52xeLlw==">AMUW2mUXM8fH2nqN+OEXKjeu4G09vjLY+D/nsTTkjTjWPtGquOiD5IqAsRTfkIEaTB6RgMvGMaoQwT55gi6+zmi0mWnyN0hgT2BCdWexxgYkMdhzunbUVImpXFgT08sOpxOkVfUB/yUr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5922</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Syarif</cp:lastModifiedBy>
  <cp:revision>23</cp:revision>
  <dcterms:created xsi:type="dcterms:W3CDTF">2021-12-19T14:18:00Z</dcterms:created>
  <dcterms:modified xsi:type="dcterms:W3CDTF">2024-01-15T06:47:00Z</dcterms:modified>
</cp:coreProperties>
</file>