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9B9" w:rsidRPr="00D0314C" w:rsidRDefault="00A439B9" w:rsidP="00A439B9">
      <w:pPr>
        <w:spacing w:after="0"/>
        <w:jc w:val="center"/>
        <w:rPr>
          <w:rFonts w:ascii="Times New Roman" w:hAnsi="Times New Roman" w:cs="Times New Roman"/>
          <w:b/>
          <w:sz w:val="24"/>
          <w:szCs w:val="24"/>
          <w:lang w:val="en-US"/>
        </w:rPr>
      </w:pPr>
      <w:r w:rsidRPr="00D0314C">
        <w:rPr>
          <w:rFonts w:ascii="Times New Roman" w:hAnsi="Times New Roman" w:cs="Times New Roman"/>
          <w:b/>
          <w:sz w:val="24"/>
          <w:szCs w:val="24"/>
        </w:rPr>
        <w:t xml:space="preserve">PENINGKATAN PRESTASI BELAJAR IPS </w:t>
      </w:r>
      <w:r w:rsidRPr="00D0314C">
        <w:rPr>
          <w:rFonts w:ascii="Times New Roman" w:hAnsi="Times New Roman" w:cs="Times New Roman"/>
          <w:b/>
          <w:sz w:val="24"/>
          <w:szCs w:val="24"/>
          <w:lang w:val="en-US"/>
        </w:rPr>
        <w:t xml:space="preserve">MELALUI MODEL PEMBELAJARAN STAD BERBANTUAN MEDIA KARTU BERGAMBAR </w:t>
      </w:r>
      <w:r w:rsidRPr="00D0314C">
        <w:rPr>
          <w:rFonts w:ascii="Times New Roman" w:hAnsi="Times New Roman" w:cs="Times New Roman"/>
          <w:b/>
          <w:sz w:val="24"/>
          <w:szCs w:val="24"/>
        </w:rPr>
        <w:t xml:space="preserve">PADA SISWA </w:t>
      </w:r>
      <w:r w:rsidRPr="00D0314C">
        <w:rPr>
          <w:rFonts w:ascii="Times New Roman" w:hAnsi="Times New Roman" w:cs="Times New Roman"/>
          <w:b/>
          <w:sz w:val="24"/>
          <w:szCs w:val="24"/>
          <w:lang w:val="en-US"/>
        </w:rPr>
        <w:t>KELAS IV SEKOLAH DASAR</w:t>
      </w:r>
    </w:p>
    <w:p w:rsidR="00A439B9" w:rsidRDefault="00A439B9" w:rsidP="00A439B9">
      <w:pPr>
        <w:spacing w:after="0"/>
        <w:jc w:val="center"/>
        <w:rPr>
          <w:rFonts w:ascii="Times New Roman" w:hAnsi="Times New Roman" w:cs="Times New Roman"/>
          <w:b/>
          <w:sz w:val="28"/>
          <w:szCs w:val="28"/>
          <w:lang w:val="en-US"/>
        </w:rPr>
      </w:pPr>
    </w:p>
    <w:p w:rsidR="00A439B9" w:rsidRDefault="00A439B9" w:rsidP="00A439B9">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Rina Rusita, Muhammad Hanif, Sudarmiani</w:t>
      </w:r>
    </w:p>
    <w:p w:rsidR="00A439B9" w:rsidRDefault="00A439B9" w:rsidP="00A439B9">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Program Magister Pendidikan IPS, Program Pascasarjana, </w:t>
      </w:r>
    </w:p>
    <w:p w:rsidR="00A439B9" w:rsidRDefault="00A439B9" w:rsidP="00A439B9">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Universitas PGRI Madiun</w:t>
      </w:r>
    </w:p>
    <w:p w:rsidR="00A439B9" w:rsidRDefault="00A439B9" w:rsidP="00A439B9">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Email : </w:t>
      </w:r>
      <w:hyperlink r:id="rId8" w:history="1">
        <w:r w:rsidRPr="004C3365">
          <w:rPr>
            <w:rStyle w:val="Hyperlink"/>
            <w:rFonts w:ascii="Times New Roman" w:hAnsi="Times New Roman" w:cs="Times New Roman"/>
            <w:b/>
            <w:sz w:val="24"/>
            <w:szCs w:val="24"/>
            <w:lang w:val="en-US"/>
          </w:rPr>
          <w:t>rusitarina90@gmail.com</w:t>
        </w:r>
      </w:hyperlink>
      <w:r>
        <w:rPr>
          <w:rFonts w:ascii="Times New Roman" w:hAnsi="Times New Roman" w:cs="Times New Roman"/>
          <w:b/>
          <w:sz w:val="24"/>
          <w:szCs w:val="24"/>
          <w:lang w:val="en-US"/>
        </w:rPr>
        <w:t xml:space="preserve">, </w:t>
      </w:r>
      <w:hyperlink r:id="rId9" w:history="1">
        <w:r w:rsidRPr="004C3365">
          <w:rPr>
            <w:rStyle w:val="Hyperlink"/>
            <w:rFonts w:ascii="Times New Roman" w:hAnsi="Times New Roman" w:cs="Times New Roman"/>
            <w:b/>
            <w:sz w:val="24"/>
            <w:szCs w:val="24"/>
            <w:lang w:val="en-US"/>
          </w:rPr>
          <w:t>hanif@unipma.ac.id</w:t>
        </w:r>
      </w:hyperlink>
      <w:r>
        <w:rPr>
          <w:rFonts w:ascii="Times New Roman" w:hAnsi="Times New Roman" w:cs="Times New Roman"/>
          <w:b/>
          <w:sz w:val="24"/>
          <w:szCs w:val="24"/>
          <w:lang w:val="en-US"/>
        </w:rPr>
        <w:t xml:space="preserve">, </w:t>
      </w:r>
      <w:hyperlink r:id="rId10" w:history="1">
        <w:r w:rsidRPr="004C3365">
          <w:rPr>
            <w:rStyle w:val="Hyperlink"/>
            <w:rFonts w:ascii="Times New Roman" w:hAnsi="Times New Roman" w:cs="Times New Roman"/>
            <w:b/>
            <w:sz w:val="24"/>
            <w:szCs w:val="24"/>
            <w:lang w:val="en-US"/>
          </w:rPr>
          <w:t>aniwidjiati@unipma.ac.id</w:t>
        </w:r>
      </w:hyperlink>
    </w:p>
    <w:p w:rsidR="00A439B9" w:rsidRPr="004763ED" w:rsidRDefault="00A439B9" w:rsidP="00A439B9">
      <w:pPr>
        <w:spacing w:after="0"/>
        <w:jc w:val="center"/>
        <w:rPr>
          <w:rFonts w:ascii="Times New Roman" w:hAnsi="Times New Roman" w:cs="Times New Roman"/>
          <w:b/>
          <w:sz w:val="24"/>
          <w:szCs w:val="24"/>
        </w:rPr>
      </w:pPr>
    </w:p>
    <w:p w:rsidR="00A439B9" w:rsidRPr="00AC2987" w:rsidRDefault="00A439B9" w:rsidP="00A439B9">
      <w:pPr>
        <w:spacing w:after="0"/>
        <w:jc w:val="center"/>
        <w:rPr>
          <w:rFonts w:ascii="Times New Roman" w:hAnsi="Times New Roman" w:cs="Times New Roman"/>
          <w:b/>
          <w:sz w:val="24"/>
          <w:szCs w:val="24"/>
          <w:lang w:val="en-US"/>
        </w:rPr>
      </w:pPr>
      <w:r w:rsidRPr="00AC2987">
        <w:rPr>
          <w:rFonts w:ascii="Times New Roman" w:hAnsi="Times New Roman" w:cs="Times New Roman"/>
          <w:b/>
          <w:sz w:val="24"/>
          <w:szCs w:val="24"/>
        </w:rPr>
        <w:t>Abstrak</w:t>
      </w:r>
    </w:p>
    <w:p w:rsidR="00A439B9" w:rsidRPr="00AC2987" w:rsidRDefault="00A439B9" w:rsidP="00A439B9">
      <w:pPr>
        <w:spacing w:after="0"/>
        <w:rPr>
          <w:rFonts w:ascii="Times New Roman" w:hAnsi="Times New Roman" w:cs="Times New Roman"/>
          <w:b/>
          <w:sz w:val="24"/>
          <w:szCs w:val="24"/>
          <w:lang w:val="en-US"/>
        </w:rPr>
      </w:pPr>
    </w:p>
    <w:p w:rsidR="00A439B9" w:rsidRPr="00AC2987" w:rsidRDefault="00A439B9" w:rsidP="00A439B9">
      <w:pPr>
        <w:spacing w:before="240" w:after="240"/>
        <w:jc w:val="both"/>
        <w:rPr>
          <w:rFonts w:ascii="Times New Roman" w:hAnsi="Times New Roman" w:cs="Times New Roman"/>
          <w:i/>
          <w:sz w:val="24"/>
          <w:szCs w:val="24"/>
        </w:rPr>
      </w:pPr>
      <w:r w:rsidRPr="00AC2987">
        <w:rPr>
          <w:rFonts w:ascii="Times New Roman" w:hAnsi="Times New Roman" w:cs="Times New Roman"/>
          <w:i/>
          <w:sz w:val="24"/>
          <w:szCs w:val="24"/>
        </w:rPr>
        <w:t>This study aims to improve students’ social sciences learning achievement for fourth-grade students at state elementary school of</w:t>
      </w:r>
      <w:r w:rsidRPr="00AC2987">
        <w:rPr>
          <w:rFonts w:ascii="Times New Roman" w:hAnsi="Times New Roman" w:cs="Times New Roman"/>
          <w:i/>
          <w:iCs/>
          <w:sz w:val="24"/>
          <w:szCs w:val="24"/>
        </w:rPr>
        <w:t xml:space="preserve"> Campursari, Sambit</w:t>
      </w:r>
      <w:r w:rsidRPr="00AC2987">
        <w:rPr>
          <w:rFonts w:ascii="Times New Roman" w:hAnsi="Times New Roman" w:cs="Times New Roman"/>
          <w:i/>
          <w:sz w:val="24"/>
          <w:szCs w:val="24"/>
        </w:rPr>
        <w:t xml:space="preserve">, </w:t>
      </w:r>
      <w:r w:rsidRPr="00AC2987">
        <w:rPr>
          <w:rFonts w:ascii="Times New Roman" w:hAnsi="Times New Roman" w:cs="Times New Roman"/>
          <w:i/>
          <w:iCs/>
          <w:sz w:val="24"/>
          <w:szCs w:val="24"/>
        </w:rPr>
        <w:t>Ponorogo</w:t>
      </w:r>
      <w:r w:rsidRPr="00AC2987">
        <w:rPr>
          <w:rFonts w:ascii="Times New Roman" w:hAnsi="Times New Roman" w:cs="Times New Roman"/>
          <w:i/>
          <w:sz w:val="24"/>
          <w:szCs w:val="24"/>
        </w:rPr>
        <w:t xml:space="preserve"> regency in the academic year 2019/2020. The subject lesson on students’ tasks through the STAD learning model (student teams-achievement divisions) assisted by pictorial card media. The research design was used a qualitative-quantitative method or mixed method. This type of research commonly called as a classroom action research which consisted of three cycles. The research subjects were 20 students from fourth-grade students. The instruments were used conducting observation, tests, and documentation techniques. To collect the data, I used observation sheets of STAD model learning implementation, student activity observation sheets, group activity widths, and post-test questions. The results showed that the used of STAD learning model assisted by the pictorial card media definitely can improve the students’ social sciences learning achievement of fourth-grade students. This enhancement is witnessed by the increasing of the average score of pre-cycle</w:t>
      </w:r>
      <w:r>
        <w:rPr>
          <w:rFonts w:ascii="Times New Roman" w:hAnsi="Times New Roman" w:cs="Times New Roman"/>
          <w:i/>
          <w:sz w:val="24"/>
          <w:szCs w:val="24"/>
        </w:rPr>
        <w:t xml:space="preserve"> learning achievement from 60</w:t>
      </w:r>
      <w:r w:rsidRPr="00AC2987">
        <w:rPr>
          <w:rFonts w:ascii="Times New Roman" w:hAnsi="Times New Roman" w:cs="Times New Roman"/>
          <w:i/>
          <w:sz w:val="24"/>
          <w:szCs w:val="24"/>
        </w:rPr>
        <w:t xml:space="preserve"> increased to 73.50 in the first cycle, then increased 85.25 in the second cycle, finally increased up to 88.75 in the third cycle. The percentage in pre-cycle learning achievement from 40% increased to 75% in the first cycle, then increased until 85.25% in the second cycle, finally increased again until 100% in the third cycle. The writer states that the application of the STAD learning model assisted by the pictorial card media absolutely can improve the students’ social sciences learning achievement.</w:t>
      </w:r>
    </w:p>
    <w:p w:rsidR="00E760BB" w:rsidRPr="00185836" w:rsidRDefault="00A439B9" w:rsidP="00A439B9">
      <w:pPr>
        <w:spacing w:after="0"/>
        <w:jc w:val="both"/>
        <w:rPr>
          <w:rFonts w:ascii="Times New Roman" w:hAnsi="Times New Roman" w:cs="Times New Roman"/>
          <w:b/>
          <w:lang w:val="en-US"/>
        </w:rPr>
      </w:pPr>
      <w:r w:rsidRPr="00AC2987">
        <w:rPr>
          <w:rFonts w:ascii="Times New Roman" w:hAnsi="Times New Roman" w:cs="Times New Roman"/>
          <w:b/>
          <w:i/>
          <w:sz w:val="24"/>
          <w:szCs w:val="24"/>
        </w:rPr>
        <w:t>Keywords</w:t>
      </w:r>
      <w:r w:rsidRPr="00AC2987">
        <w:rPr>
          <w:rFonts w:ascii="Times New Roman" w:hAnsi="Times New Roman" w:cs="Times New Roman"/>
          <w:i/>
          <w:sz w:val="24"/>
          <w:szCs w:val="24"/>
        </w:rPr>
        <w:t xml:space="preserve">: </w:t>
      </w:r>
      <w:r w:rsidR="00D0314C">
        <w:rPr>
          <w:rFonts w:ascii="Times New Roman" w:hAnsi="Times New Roman" w:cs="Times New Roman"/>
          <w:i/>
          <w:iCs/>
          <w:sz w:val="24"/>
          <w:szCs w:val="24"/>
        </w:rPr>
        <w:t>STAD model;  picture card media;</w:t>
      </w:r>
      <w:r w:rsidRPr="00AC2987">
        <w:rPr>
          <w:rFonts w:ascii="Times New Roman" w:hAnsi="Times New Roman" w:cs="Times New Roman"/>
          <w:i/>
          <w:iCs/>
          <w:sz w:val="24"/>
          <w:szCs w:val="24"/>
        </w:rPr>
        <w:t xml:space="preserve"> learning achievement</w:t>
      </w:r>
    </w:p>
    <w:p w:rsidR="00E760BB" w:rsidRPr="00185836" w:rsidRDefault="00E760BB" w:rsidP="00AC468E">
      <w:pPr>
        <w:spacing w:after="0"/>
        <w:jc w:val="both"/>
        <w:rPr>
          <w:rFonts w:ascii="Times New Roman" w:hAnsi="Times New Roman" w:cs="Times New Roman"/>
          <w:b/>
          <w:lang w:val="en-US"/>
        </w:rPr>
        <w:sectPr w:rsidR="00E760BB" w:rsidRPr="00185836" w:rsidSect="00706970">
          <w:footerReference w:type="even" r:id="rId11"/>
          <w:footerReference w:type="default" r:id="rId12"/>
          <w:pgSz w:w="11906" w:h="16838"/>
          <w:pgMar w:top="1418" w:right="1418" w:bottom="1418" w:left="1418" w:header="709" w:footer="709" w:gutter="0"/>
          <w:pgNumType w:start="1"/>
          <w:cols w:space="708"/>
          <w:docGrid w:linePitch="360"/>
        </w:sectPr>
      </w:pPr>
    </w:p>
    <w:p w:rsidR="0072686B" w:rsidRPr="00185836" w:rsidRDefault="0072686B">
      <w:pPr>
        <w:rPr>
          <w:rFonts w:ascii="Times New Roman" w:hAnsi="Times New Roman" w:cs="Times New Roman"/>
          <w:b/>
        </w:rPr>
      </w:pPr>
      <w:r w:rsidRPr="00185836">
        <w:rPr>
          <w:rFonts w:ascii="Times New Roman" w:hAnsi="Times New Roman" w:cs="Times New Roman"/>
          <w:b/>
        </w:rPr>
        <w:br w:type="page"/>
      </w:r>
    </w:p>
    <w:p w:rsidR="005C14EE" w:rsidRPr="00185836" w:rsidRDefault="005C14EE" w:rsidP="0072686B">
      <w:pPr>
        <w:pStyle w:val="ListParagraph"/>
        <w:numPr>
          <w:ilvl w:val="0"/>
          <w:numId w:val="24"/>
        </w:numPr>
        <w:spacing w:after="0"/>
        <w:ind w:left="284" w:hanging="284"/>
        <w:jc w:val="both"/>
        <w:rPr>
          <w:rFonts w:ascii="Times New Roman" w:hAnsi="Times New Roman" w:cs="Times New Roman"/>
          <w:b/>
          <w:lang w:val="en-US"/>
        </w:rPr>
      </w:pPr>
      <w:r w:rsidRPr="00185836">
        <w:rPr>
          <w:rFonts w:ascii="Times New Roman" w:hAnsi="Times New Roman" w:cs="Times New Roman"/>
          <w:b/>
        </w:rPr>
        <w:lastRenderedPageBreak/>
        <w:t>Pendahuluan</w:t>
      </w:r>
    </w:p>
    <w:p w:rsidR="00F127E9" w:rsidRPr="00185836" w:rsidRDefault="00F127E9" w:rsidP="00F127E9">
      <w:pPr>
        <w:spacing w:after="0"/>
        <w:jc w:val="both"/>
        <w:rPr>
          <w:rFonts w:ascii="Times New Roman" w:hAnsi="Times New Roman" w:cs="Times New Roman"/>
          <w:b/>
          <w:lang w:val="en-US"/>
        </w:rPr>
      </w:pPr>
    </w:p>
    <w:p w:rsidR="00936D5B" w:rsidRPr="00185836" w:rsidRDefault="00936D5B" w:rsidP="009E1E7C">
      <w:pPr>
        <w:spacing w:after="0"/>
        <w:ind w:firstLine="634"/>
        <w:jc w:val="both"/>
        <w:rPr>
          <w:rFonts w:ascii="Times New Roman" w:hAnsi="Times New Roman" w:cs="Times New Roman"/>
          <w:lang w:val="en-US"/>
        </w:rPr>
      </w:pPr>
      <w:r w:rsidRPr="00185836">
        <w:rPr>
          <w:rFonts w:ascii="Times New Roman" w:hAnsi="Times New Roman" w:cs="Times New Roman"/>
        </w:rPr>
        <w:t xml:space="preserve">Pendidikan merupakan sarana yang tepat untuk membentuk masyarakat berbangsa dan bernegara yang dicita-citakan. Dalam masyarakat yang dinamis pendidikan memegang peranan yang menentukan eksistensi dan perkembangan masyarakat. Pendidikan merupakan salah satu faktor penting dalam perkembangan suatu negara. Kemajuan suatu negara dalam segala bidang baik dalam bidang ekonomi, bidang teknologi, bidang pertanian, maupun bidang-bidang yang lainnya tidak terlepas dari peran pendidikan. Hal ini dikarenakan orang yang memiliki tingkat pendidikan yang tinggi akan mampu memberikan kontribusi yang positif bagi perkembangan peradaban suatu negara.  </w:t>
      </w:r>
    </w:p>
    <w:p w:rsidR="00936D5B" w:rsidRPr="00185836" w:rsidRDefault="00936D5B" w:rsidP="00936D5B">
      <w:pPr>
        <w:spacing w:after="0"/>
        <w:ind w:firstLine="630"/>
        <w:jc w:val="both"/>
        <w:rPr>
          <w:rFonts w:ascii="Times New Roman" w:hAnsi="Times New Roman" w:cs="Times New Roman"/>
        </w:rPr>
      </w:pPr>
      <w:r w:rsidRPr="00185836">
        <w:rPr>
          <w:rFonts w:ascii="Times New Roman" w:hAnsi="Times New Roman" w:cs="Times New Roman"/>
        </w:rPr>
        <w:t xml:space="preserve">Tujuan pendidikan di Indonesia dalam Undang-Undang Republik Indonesia Nomor 20 Tahun 2003 Tentang Sistem Pendidikan Nasional </w:t>
      </w:r>
      <w:r w:rsidR="00024DF3" w:rsidRPr="00185836">
        <w:rPr>
          <w:rFonts w:ascii="Times New Roman" w:hAnsi="Times New Roman" w:cs="Times New Roman"/>
        </w:rPr>
        <w:t>Bab II Pasal 3 dinyatakan yaitu:</w:t>
      </w:r>
    </w:p>
    <w:p w:rsidR="00936D5B" w:rsidRPr="00185836" w:rsidRDefault="00936D5B" w:rsidP="00D0314C">
      <w:pPr>
        <w:spacing w:after="0"/>
        <w:ind w:left="634" w:right="71"/>
        <w:jc w:val="both"/>
        <w:rPr>
          <w:rFonts w:ascii="Times New Roman" w:hAnsi="Times New Roman" w:cs="Times New Roman"/>
        </w:rPr>
      </w:pPr>
      <w:r w:rsidRPr="00185836">
        <w:rPr>
          <w:rFonts w:ascii="Times New Roman" w:hAnsi="Times New Roman" w:cs="Times New Roman"/>
        </w:rPr>
        <w:t>Pendidikan nasional berfungsi mengembangkan kemampuan dan membentuk watak serta peradapan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p>
    <w:p w:rsidR="00E054F2" w:rsidRPr="00185836" w:rsidRDefault="00024DF3" w:rsidP="00936D5B">
      <w:pPr>
        <w:spacing w:after="0"/>
        <w:ind w:firstLine="630"/>
        <w:jc w:val="both"/>
        <w:rPr>
          <w:rFonts w:ascii="Times New Roman" w:hAnsi="Times New Roman" w:cs="Times New Roman"/>
          <w:lang w:val="en-US"/>
        </w:rPr>
      </w:pPr>
      <w:r w:rsidRPr="00185836">
        <w:rPr>
          <w:rFonts w:ascii="Times New Roman" w:hAnsi="Times New Roman" w:cs="Times New Roman"/>
          <w:lang w:val="en-US"/>
        </w:rPr>
        <w:t>Berdasarkan Peraturan Menteri Pendidikan dan Kebudayaan Nomor 64 Tahun 2013 Tentang Kerangka Dasar dan Struktur Kurikulum Sekolah Dasar/Madrasah Ibtidakiyah</w:t>
      </w:r>
      <w:r w:rsidR="00E054F2" w:rsidRPr="00185836">
        <w:rPr>
          <w:rFonts w:ascii="Times New Roman" w:hAnsi="Times New Roman" w:cs="Times New Roman"/>
          <w:lang w:val="en-US"/>
        </w:rPr>
        <w:t>, yaitu:</w:t>
      </w:r>
    </w:p>
    <w:p w:rsidR="00E054F2" w:rsidRPr="00185836" w:rsidRDefault="00E054F2" w:rsidP="00E054F2">
      <w:pPr>
        <w:spacing w:after="0"/>
        <w:ind w:left="709"/>
        <w:jc w:val="both"/>
        <w:rPr>
          <w:rFonts w:ascii="Times New Roman" w:hAnsi="Times New Roman" w:cs="Times New Roman"/>
          <w:lang w:val="en-US"/>
        </w:rPr>
      </w:pPr>
      <w:r w:rsidRPr="00185836">
        <w:rPr>
          <w:rFonts w:ascii="Times New Roman" w:hAnsi="Times New Roman" w:cs="Times New Roman"/>
          <w:lang w:val="en-US"/>
        </w:rPr>
        <w:t>Kurikulum 2013 bertujuan untuk mempersiapkan manusia Indonesia agar memiliki kemampuan hidup sebagai pribadi dan warga negara yang beriman produktif, kreatif, inovatif, dan afektif serta mampu berkontribusi pada kehidupan masyarakat berbangsa, dan bernegara, dan peradaban dunia.</w:t>
      </w:r>
    </w:p>
    <w:p w:rsidR="00936D5B" w:rsidRPr="00185836" w:rsidRDefault="006B2E98" w:rsidP="00936D5B">
      <w:pPr>
        <w:spacing w:after="0"/>
        <w:ind w:firstLine="630"/>
        <w:jc w:val="both"/>
        <w:rPr>
          <w:rFonts w:ascii="Times New Roman" w:hAnsi="Times New Roman" w:cs="Times New Roman"/>
          <w:lang w:val="en-US"/>
        </w:rPr>
      </w:pPr>
      <w:r w:rsidRPr="00185836">
        <w:rPr>
          <w:rFonts w:ascii="Times New Roman" w:hAnsi="Times New Roman" w:cs="Times New Roman"/>
          <w:lang w:val="en-US"/>
        </w:rPr>
        <w:t xml:space="preserve"> </w:t>
      </w:r>
      <w:r w:rsidR="00936D5B" w:rsidRPr="00185836">
        <w:rPr>
          <w:rFonts w:ascii="Times New Roman" w:hAnsi="Times New Roman" w:cs="Times New Roman"/>
        </w:rPr>
        <w:t>Tujuan di atas menjelaskan bahwa penyelenggaraan pendidikan pada Sekolah Dasar bertujuan untuk mengembangkan kompetensi maupun kepribadian kepada siswa dalam berkehidupan berkebangsaan yang mempunyai martabat berdasarkan nilai dan moral Pancasila, yang bertujuan agar semua siswa yang ada di negara ini menjadi manusia yang beriman kepada Tuhan Yang Maha Esa, mempunyai kemampuan kognitif, afektif dan psikomotorik serta dapat melanjutkan pendidikan ke jenjang yang lebih tinggi. Salah satu komponen untuk mencapai tujuan tersebut adalah melalui mata pelajaran Ilmu Pengetahuan Sosial dalam bentuk mata pelajaran IPS untuk sekolah dasar.</w:t>
      </w:r>
    </w:p>
    <w:p w:rsidR="006E2B92" w:rsidRPr="00185836" w:rsidRDefault="006E2B92" w:rsidP="00D0314C">
      <w:pPr>
        <w:ind w:right="70" w:firstLine="630"/>
        <w:jc w:val="both"/>
        <w:rPr>
          <w:rFonts w:ascii="Times New Roman" w:hAnsi="Times New Roman" w:cs="Times New Roman"/>
        </w:rPr>
      </w:pPr>
      <w:r w:rsidRPr="00185836">
        <w:rPr>
          <w:rFonts w:ascii="Times New Roman" w:hAnsi="Times New Roman" w:cs="Times New Roman"/>
        </w:rPr>
        <w:t>Pembelajaran IPS dapat mengantarkan siswa memperoleh pengetahuan, keterampilan, sikap dan kepekaan untuk menghadapi hidup dengan berbagai tantangan-tantangannya. Siswa diharapkan mampu bertindak secara rasional dan bijaksana dalam memecahkan masalah-masalah sosial yang dihadapi. Sikap-sikap itu berkaitan erat dengan tujuan mata pelajaran IPS di Sekolah Dasar.</w:t>
      </w:r>
    </w:p>
    <w:p w:rsidR="006E2B92" w:rsidRPr="00185836" w:rsidRDefault="006E2B92" w:rsidP="006E2B92">
      <w:pPr>
        <w:spacing w:line="240" w:lineRule="auto"/>
        <w:ind w:firstLine="679"/>
        <w:jc w:val="both"/>
        <w:rPr>
          <w:rFonts w:ascii="Times New Roman" w:hAnsi="Times New Roman" w:cs="Times New Roman"/>
        </w:rPr>
      </w:pPr>
      <w:r w:rsidRPr="00185836">
        <w:rPr>
          <w:rFonts w:ascii="Times New Roman" w:hAnsi="Times New Roman" w:cs="Times New Roman"/>
        </w:rPr>
        <w:t>Sesuai dengan Peraturan Menteri Pendidikan Nasional Republik Indonesia Nomor 22 Tahun 2006, mata pelajaran IPS bertujuan agar peserta didik memiliki kemampuan sebagai berikut:</w:t>
      </w:r>
    </w:p>
    <w:p w:rsidR="006E2B92" w:rsidRPr="00185836" w:rsidRDefault="006E2B92" w:rsidP="006E2B92">
      <w:pPr>
        <w:numPr>
          <w:ilvl w:val="1"/>
          <w:numId w:val="23"/>
        </w:numPr>
        <w:tabs>
          <w:tab w:val="left" w:pos="1134"/>
        </w:tabs>
        <w:spacing w:after="0" w:line="240" w:lineRule="auto"/>
        <w:ind w:left="1134" w:right="-72" w:hanging="283"/>
        <w:jc w:val="both"/>
        <w:rPr>
          <w:rFonts w:ascii="Times New Roman" w:hAnsi="Times New Roman" w:cs="Times New Roman"/>
        </w:rPr>
      </w:pPr>
      <w:r w:rsidRPr="00185836">
        <w:rPr>
          <w:rFonts w:ascii="Times New Roman" w:hAnsi="Times New Roman" w:cs="Times New Roman"/>
        </w:rPr>
        <w:t>Mengenal konsep-konsep yang berkaitan dengan kehidupan, masyarakat, dan lingkungannya</w:t>
      </w:r>
    </w:p>
    <w:p w:rsidR="004A41BF" w:rsidRPr="00185836" w:rsidRDefault="004A41BF" w:rsidP="006E2B92">
      <w:pPr>
        <w:numPr>
          <w:ilvl w:val="1"/>
          <w:numId w:val="23"/>
        </w:numPr>
        <w:tabs>
          <w:tab w:val="left" w:pos="1134"/>
        </w:tabs>
        <w:spacing w:after="0" w:line="240" w:lineRule="auto"/>
        <w:ind w:left="1134" w:right="-72" w:hanging="283"/>
        <w:jc w:val="both"/>
        <w:rPr>
          <w:rFonts w:ascii="Times New Roman" w:hAnsi="Times New Roman" w:cs="Times New Roman"/>
        </w:rPr>
      </w:pPr>
      <w:r w:rsidRPr="00185836">
        <w:rPr>
          <w:rFonts w:ascii="Times New Roman" w:hAnsi="Times New Roman" w:cs="Times New Roman"/>
          <w:lang w:val="en-US"/>
        </w:rPr>
        <w:t>Memiliki kemampuan dasar untuk berfikir logis dan kritis, rasa ingin tahu, inkuiri, memecahkan masalah, dan keterampilan dasar kehidupan sosial</w:t>
      </w:r>
    </w:p>
    <w:p w:rsidR="006E2B92" w:rsidRPr="00185836" w:rsidRDefault="006E2B92" w:rsidP="006E2B92">
      <w:pPr>
        <w:numPr>
          <w:ilvl w:val="1"/>
          <w:numId w:val="23"/>
        </w:numPr>
        <w:tabs>
          <w:tab w:val="left" w:pos="1134"/>
        </w:tabs>
        <w:spacing w:after="0" w:line="240" w:lineRule="auto"/>
        <w:ind w:left="1134" w:right="-72" w:hanging="283"/>
        <w:jc w:val="both"/>
        <w:rPr>
          <w:rFonts w:ascii="Times New Roman" w:hAnsi="Times New Roman" w:cs="Times New Roman"/>
        </w:rPr>
      </w:pPr>
      <w:r w:rsidRPr="00185836">
        <w:rPr>
          <w:rFonts w:ascii="Times New Roman" w:hAnsi="Times New Roman" w:cs="Times New Roman"/>
        </w:rPr>
        <w:t>Memiliki komitmen dan kesadaran terhadap nilai-nilai sosial dan kemanusiaan</w:t>
      </w:r>
    </w:p>
    <w:p w:rsidR="00936D5B" w:rsidRPr="00185836" w:rsidRDefault="006E2B92" w:rsidP="006E2B92">
      <w:pPr>
        <w:numPr>
          <w:ilvl w:val="1"/>
          <w:numId w:val="23"/>
        </w:numPr>
        <w:tabs>
          <w:tab w:val="left" w:pos="1134"/>
        </w:tabs>
        <w:spacing w:after="0" w:line="240" w:lineRule="auto"/>
        <w:ind w:left="1134" w:right="-72" w:hanging="283"/>
        <w:jc w:val="both"/>
        <w:rPr>
          <w:rFonts w:ascii="Times New Roman" w:hAnsi="Times New Roman" w:cs="Times New Roman"/>
        </w:rPr>
      </w:pPr>
      <w:r w:rsidRPr="00185836">
        <w:rPr>
          <w:rFonts w:ascii="Times New Roman" w:hAnsi="Times New Roman" w:cs="Times New Roman"/>
        </w:rPr>
        <w:t>Memiliki kemampuan berkomunikasi, bekerjasama dan berkompetisi dalam masyarakat yang majemuk, di tingkat lokal, nasional, dan global</w:t>
      </w:r>
      <w:r w:rsidRPr="00185836">
        <w:rPr>
          <w:rFonts w:ascii="Times New Roman" w:hAnsi="Times New Roman" w:cs="Times New Roman"/>
          <w:lang w:val="en-US"/>
        </w:rPr>
        <w:t>.</w:t>
      </w:r>
    </w:p>
    <w:p w:rsidR="00B663B0" w:rsidRPr="00185836" w:rsidRDefault="00936D5B" w:rsidP="00367DC2">
      <w:pPr>
        <w:spacing w:after="0"/>
        <w:ind w:firstLine="630"/>
        <w:jc w:val="both"/>
        <w:rPr>
          <w:rFonts w:ascii="Times New Roman" w:hAnsi="Times New Roman" w:cs="Times New Roman"/>
          <w:lang w:val="en-US"/>
        </w:rPr>
      </w:pPr>
      <w:r w:rsidRPr="00185836">
        <w:rPr>
          <w:rFonts w:ascii="Times New Roman" w:hAnsi="Times New Roman" w:cs="Times New Roman"/>
        </w:rPr>
        <w:t xml:space="preserve">Dengan demikian melalui pembelajaran IPS siswa diharapkan dapat memperoleh </w:t>
      </w:r>
      <w:r w:rsidRPr="00185836">
        <w:rPr>
          <w:rFonts w:ascii="Times New Roman" w:hAnsi="Times New Roman" w:cs="Times New Roman"/>
        </w:rPr>
        <w:lastRenderedPageBreak/>
        <w:t xml:space="preserve">pengetahuan, keterampilan, sikap dan kepekaan untuk menghadapi hidup dengan tantangan-tantangannya. Siswa diharapkan mampu bertindak secara rasional dalam memecahkan masalah-masalah sosial yang dihadapinya dengan melibatkan siswa secara fisik, emosional dan intelektual dalam kegiatan pembelajaran IPS. Guru hendaknya dapat menciptakan suasana pembelajaran yang dapat membuat siswa merasa tertarik dan berperan aktif dalam kegiatan pembelajaran IPS. Keterampilan guru yang memegang peranan penting dalam pembelajaran  salah satunya adalah keterampilan menggunakan berbagai media pembelajaran. Guru juga harus menerapkan metode dan  model pembelajaran yang sesuai dengan materi untuk </w:t>
      </w:r>
      <w:r w:rsidR="004A41BF" w:rsidRPr="00185836">
        <w:rPr>
          <w:rFonts w:ascii="Times New Roman" w:hAnsi="Times New Roman" w:cs="Times New Roman"/>
        </w:rPr>
        <w:t>m</w:t>
      </w:r>
      <w:r w:rsidR="005826B3" w:rsidRPr="00185836">
        <w:rPr>
          <w:rFonts w:ascii="Times New Roman" w:hAnsi="Times New Roman" w:cs="Times New Roman"/>
        </w:rPr>
        <w:t>eningkatkan</w:t>
      </w:r>
      <w:r w:rsidRPr="00185836">
        <w:rPr>
          <w:rFonts w:ascii="Times New Roman" w:hAnsi="Times New Roman" w:cs="Times New Roman"/>
        </w:rPr>
        <w:t xml:space="preserve"> hasil belajar. Penggunakan media dan metode  pembelajaran yang tepat, maka pembelajaran di kelas akan terasa lebih menarik dan membuat siswa aktif  terutama pada mata pelajaran IPS yang selama ini cenderung dianggap pelajaran yang bersifat monoton dan membosankan.</w:t>
      </w:r>
    </w:p>
    <w:p w:rsidR="00936D5B" w:rsidRPr="00185836" w:rsidRDefault="00B663B0" w:rsidP="00367DC2">
      <w:pPr>
        <w:spacing w:after="0"/>
        <w:ind w:firstLine="630"/>
        <w:jc w:val="both"/>
        <w:rPr>
          <w:rFonts w:ascii="Times New Roman" w:hAnsi="Times New Roman" w:cs="Times New Roman"/>
          <w:lang w:val="en-US"/>
        </w:rPr>
      </w:pPr>
      <w:r w:rsidRPr="00185836">
        <w:rPr>
          <w:rFonts w:ascii="Times New Roman" w:hAnsi="Times New Roman" w:cs="Times New Roman"/>
          <w:noProof/>
          <w:position w:val="6"/>
          <w:lang w:val="en-US"/>
        </w:rPr>
        <w:t>Berdasarkan r</w:t>
      </w:r>
      <w:r w:rsidR="00936D5B" w:rsidRPr="00185836">
        <w:rPr>
          <w:rFonts w:ascii="Times New Roman" w:hAnsi="Times New Roman" w:cs="Times New Roman"/>
          <w:noProof/>
          <w:position w:val="6"/>
        </w:rPr>
        <w:t xml:space="preserve">efleksi awal dan hasil obervasi awal pada siswa kelas IV diperoleh data dari </w:t>
      </w:r>
      <w:r w:rsidR="005826B3" w:rsidRPr="00185836">
        <w:rPr>
          <w:rFonts w:ascii="Times New Roman" w:hAnsi="Times New Roman" w:cs="Times New Roman"/>
          <w:noProof/>
          <w:position w:val="6"/>
        </w:rPr>
        <w:t>20 siswa</w:t>
      </w:r>
      <w:r w:rsidR="004A41BF" w:rsidRPr="00185836">
        <w:rPr>
          <w:rFonts w:ascii="Times New Roman" w:hAnsi="Times New Roman" w:cs="Times New Roman"/>
          <w:noProof/>
          <w:position w:val="6"/>
        </w:rPr>
        <w:t xml:space="preserve"> sebanyak 60%  atau 12</w:t>
      </w:r>
      <w:r w:rsidR="00936D5B" w:rsidRPr="00185836">
        <w:rPr>
          <w:rFonts w:ascii="Times New Roman" w:hAnsi="Times New Roman" w:cs="Times New Roman"/>
          <w:noProof/>
          <w:position w:val="6"/>
        </w:rPr>
        <w:t xml:space="preserve"> siswa mendapat skor di bawah KKM yang ditentukan sekolah yaitu 75 dengan skor rata-rata ula</w:t>
      </w:r>
      <w:r w:rsidR="003A3D10" w:rsidRPr="00185836">
        <w:rPr>
          <w:rFonts w:ascii="Times New Roman" w:hAnsi="Times New Roman" w:cs="Times New Roman"/>
          <w:noProof/>
          <w:position w:val="6"/>
        </w:rPr>
        <w:t>ngan harian terendah yaitu 60</w:t>
      </w:r>
      <w:r w:rsidR="00936D5B" w:rsidRPr="00185836">
        <w:rPr>
          <w:rFonts w:ascii="Times New Roman" w:hAnsi="Times New Roman" w:cs="Times New Roman"/>
          <w:noProof/>
          <w:position w:val="6"/>
        </w:rPr>
        <w:t xml:space="preserve"> dan sko</w:t>
      </w:r>
      <w:r w:rsidR="00676B37" w:rsidRPr="00185836">
        <w:rPr>
          <w:rFonts w:ascii="Times New Roman" w:hAnsi="Times New Roman" w:cs="Times New Roman"/>
          <w:noProof/>
          <w:position w:val="6"/>
        </w:rPr>
        <w:t>r rata-rata terti</w:t>
      </w:r>
      <w:r w:rsidR="003A3D10" w:rsidRPr="00185836">
        <w:rPr>
          <w:rFonts w:ascii="Times New Roman" w:hAnsi="Times New Roman" w:cs="Times New Roman"/>
          <w:noProof/>
          <w:position w:val="6"/>
        </w:rPr>
        <w:t>nggi yaitu 80</w:t>
      </w:r>
      <w:r w:rsidR="00936D5B" w:rsidRPr="00185836">
        <w:rPr>
          <w:rFonts w:ascii="Times New Roman" w:hAnsi="Times New Roman" w:cs="Times New Roman"/>
          <w:noProof/>
          <w:position w:val="6"/>
        </w:rPr>
        <w:t xml:space="preserve">. Jadi dari </w:t>
      </w:r>
      <w:r w:rsidR="005826B3" w:rsidRPr="00185836">
        <w:rPr>
          <w:rFonts w:ascii="Times New Roman" w:hAnsi="Times New Roman" w:cs="Times New Roman"/>
          <w:noProof/>
          <w:position w:val="6"/>
        </w:rPr>
        <w:t>20 siswa</w:t>
      </w:r>
      <w:r w:rsidR="00CF4B78" w:rsidRPr="00185836">
        <w:rPr>
          <w:rFonts w:ascii="Times New Roman" w:hAnsi="Times New Roman" w:cs="Times New Roman"/>
          <w:noProof/>
          <w:position w:val="6"/>
        </w:rPr>
        <w:t>, sebanyak 12</w:t>
      </w:r>
      <w:r w:rsidR="00936D5B" w:rsidRPr="00185836">
        <w:rPr>
          <w:rFonts w:ascii="Times New Roman" w:hAnsi="Times New Roman" w:cs="Times New Roman"/>
          <w:noProof/>
          <w:position w:val="6"/>
        </w:rPr>
        <w:t xml:space="preserve"> siswa belum mencapai KKM. </w:t>
      </w:r>
      <w:r w:rsidR="00936D5B" w:rsidRPr="00185836">
        <w:rPr>
          <w:rFonts w:ascii="Times New Roman" w:hAnsi="Times New Roman" w:cs="Times New Roman"/>
        </w:rPr>
        <w:t>Temuan lain diperoleh fakta bahwa selama proses pembelajaran IPS kurang mengikutsertakan siswa, dan membiarkan “budaya diam”</w:t>
      </w:r>
      <w:r w:rsidR="00676B37" w:rsidRPr="00185836">
        <w:rPr>
          <w:rFonts w:ascii="Times New Roman" w:hAnsi="Times New Roman" w:cs="Times New Roman"/>
          <w:lang w:val="en-US"/>
        </w:rPr>
        <w:t xml:space="preserve"> </w:t>
      </w:r>
      <w:r w:rsidR="00936D5B" w:rsidRPr="00185836">
        <w:rPr>
          <w:rFonts w:ascii="Times New Roman" w:hAnsi="Times New Roman" w:cs="Times New Roman"/>
        </w:rPr>
        <w:t>berlangsung di</w:t>
      </w:r>
      <w:r w:rsidR="00676B37" w:rsidRPr="00185836">
        <w:rPr>
          <w:rFonts w:ascii="Times New Roman" w:hAnsi="Times New Roman" w:cs="Times New Roman"/>
          <w:lang w:val="en-US"/>
        </w:rPr>
        <w:t xml:space="preserve"> </w:t>
      </w:r>
      <w:r w:rsidR="00936D5B" w:rsidRPr="00185836">
        <w:rPr>
          <w:rFonts w:ascii="Times New Roman" w:hAnsi="Times New Roman" w:cs="Times New Roman"/>
        </w:rPr>
        <w:t>dalam kelas. Aktivitas siswa masih terbatas pada mendengar, mencatat, dan mengerjakan soal-soal latihan. Akhinya pengajaran IPS kurang bermakna bagi siswa</w:t>
      </w:r>
    </w:p>
    <w:p w:rsidR="00936D5B" w:rsidRPr="00185836" w:rsidRDefault="00936D5B" w:rsidP="00367DC2">
      <w:pPr>
        <w:spacing w:after="0"/>
        <w:ind w:firstLine="630"/>
        <w:jc w:val="both"/>
        <w:rPr>
          <w:rFonts w:ascii="Times New Roman" w:hAnsi="Times New Roman" w:cs="Times New Roman"/>
          <w:lang w:val="en-US"/>
        </w:rPr>
      </w:pPr>
      <w:r w:rsidRPr="00185836">
        <w:rPr>
          <w:rFonts w:ascii="Times New Roman" w:hAnsi="Times New Roman" w:cs="Times New Roman"/>
          <w:noProof/>
          <w:position w:val="6"/>
        </w:rPr>
        <w:t>Berdasarkan pernyataan di atas, r</w:t>
      </w:r>
      <w:r w:rsidRPr="00185836">
        <w:rPr>
          <w:rFonts w:ascii="Times New Roman" w:hAnsi="Times New Roman" w:cs="Times New Roman"/>
          <w:noProof/>
          <w:position w:val="6"/>
          <w:lang w:val="sv-SE"/>
        </w:rPr>
        <w:t xml:space="preserve">endahnya prestasi belajar siswa </w:t>
      </w:r>
      <w:r w:rsidRPr="00185836">
        <w:rPr>
          <w:rFonts w:ascii="Times New Roman" w:hAnsi="Times New Roman" w:cs="Times New Roman"/>
          <w:noProof/>
          <w:position w:val="6"/>
        </w:rPr>
        <w:t>d</w:t>
      </w:r>
      <w:r w:rsidRPr="00185836">
        <w:rPr>
          <w:rFonts w:ascii="Times New Roman" w:hAnsi="Times New Roman" w:cs="Times New Roman"/>
          <w:noProof/>
          <w:position w:val="6"/>
          <w:lang w:val="sv-SE"/>
        </w:rPr>
        <w:t>iduga karena guru kurang tepat di</w:t>
      </w:r>
      <w:r w:rsidR="00D3673C" w:rsidRPr="00185836">
        <w:rPr>
          <w:rFonts w:ascii="Times New Roman" w:hAnsi="Times New Roman" w:cs="Times New Roman"/>
          <w:noProof/>
          <w:position w:val="6"/>
          <w:lang w:val="sv-SE"/>
        </w:rPr>
        <w:t xml:space="preserve"> </w:t>
      </w:r>
      <w:r w:rsidRPr="00185836">
        <w:rPr>
          <w:rFonts w:ascii="Times New Roman" w:hAnsi="Times New Roman" w:cs="Times New Roman"/>
          <w:noProof/>
          <w:position w:val="6"/>
          <w:lang w:val="sv-SE"/>
        </w:rPr>
        <w:t xml:space="preserve">dalam memilih model </w:t>
      </w:r>
      <w:r w:rsidRPr="00185836">
        <w:rPr>
          <w:rFonts w:ascii="Times New Roman" w:hAnsi="Times New Roman" w:cs="Times New Roman"/>
          <w:noProof/>
          <w:position w:val="6"/>
        </w:rPr>
        <w:t xml:space="preserve">pembelajaran dan kurang kreatif menggunakan media  </w:t>
      </w:r>
      <w:r w:rsidRPr="00185836">
        <w:rPr>
          <w:rFonts w:ascii="Times New Roman" w:hAnsi="Times New Roman" w:cs="Times New Roman"/>
          <w:noProof/>
          <w:position w:val="6"/>
          <w:lang w:val="sv-SE"/>
        </w:rPr>
        <w:t xml:space="preserve">pada </w:t>
      </w:r>
      <w:r w:rsidRPr="00185836">
        <w:rPr>
          <w:rFonts w:ascii="Times New Roman" w:hAnsi="Times New Roman" w:cs="Times New Roman"/>
          <w:noProof/>
          <w:position w:val="6"/>
        </w:rPr>
        <w:t>mata pelajaran</w:t>
      </w:r>
      <w:r w:rsidRPr="00185836">
        <w:rPr>
          <w:rFonts w:ascii="Times New Roman" w:hAnsi="Times New Roman" w:cs="Times New Roman"/>
          <w:noProof/>
          <w:position w:val="6"/>
          <w:lang w:val="sv-SE"/>
        </w:rPr>
        <w:t xml:space="preserve"> IP</w:t>
      </w:r>
      <w:r w:rsidRPr="00185836">
        <w:rPr>
          <w:rFonts w:ascii="Times New Roman" w:hAnsi="Times New Roman" w:cs="Times New Roman"/>
          <w:noProof/>
          <w:position w:val="6"/>
        </w:rPr>
        <w:t>S</w:t>
      </w:r>
      <w:r w:rsidRPr="00185836">
        <w:rPr>
          <w:rFonts w:ascii="Times New Roman" w:hAnsi="Times New Roman" w:cs="Times New Roman"/>
          <w:noProof/>
          <w:position w:val="6"/>
          <w:lang w:val="sv-SE"/>
        </w:rPr>
        <w:t xml:space="preserve">. </w:t>
      </w:r>
      <w:r w:rsidRPr="00185836">
        <w:rPr>
          <w:rFonts w:ascii="Times New Roman" w:hAnsi="Times New Roman" w:cs="Times New Roman"/>
          <w:noProof/>
          <w:position w:val="6"/>
        </w:rPr>
        <w:t xml:space="preserve">Selama ini siswa hanya cenderung dipaksa mengerjakan latihan-latihan soal untuk menuntaskan materi </w:t>
      </w:r>
      <w:r w:rsidRPr="00185836">
        <w:rPr>
          <w:rFonts w:ascii="Times New Roman" w:hAnsi="Times New Roman" w:cs="Times New Roman"/>
          <w:noProof/>
          <w:position w:val="6"/>
        </w:rPr>
        <w:t>pelajaran. Sehingga siswa cenderung pasif atau kurang aktif dalam pembelajaran dan siswa hanya menggantungkan informasi dari guru. Kondisi pembelajaran semacam ini dapat mengakibatkan siswa jenuh, tidak bersemangat, dan membuat persepsi bahwa pembelajaran IPS membosankan, sehingga siswa kurang memahami materi.</w:t>
      </w:r>
    </w:p>
    <w:p w:rsidR="00C63939" w:rsidRPr="00185836" w:rsidRDefault="00936D5B" w:rsidP="00367DC2">
      <w:pPr>
        <w:spacing w:after="0"/>
        <w:ind w:firstLine="630"/>
        <w:jc w:val="both"/>
        <w:rPr>
          <w:rFonts w:ascii="Times New Roman" w:hAnsi="Times New Roman" w:cs="Times New Roman"/>
          <w:lang w:val="en-US"/>
        </w:rPr>
      </w:pPr>
      <w:r w:rsidRPr="00185836">
        <w:rPr>
          <w:rFonts w:ascii="Times New Roman" w:hAnsi="Times New Roman" w:cs="Times New Roman"/>
        </w:rPr>
        <w:t>Dal</w:t>
      </w:r>
      <w:r w:rsidR="00B663B0" w:rsidRPr="00185836">
        <w:rPr>
          <w:rFonts w:ascii="Times New Roman" w:hAnsi="Times New Roman" w:cs="Times New Roman"/>
        </w:rPr>
        <w:t xml:space="preserve">am penelitian ini, peneliti </w:t>
      </w:r>
      <w:r w:rsidRPr="00185836">
        <w:rPr>
          <w:rFonts w:ascii="Times New Roman" w:hAnsi="Times New Roman" w:cs="Times New Roman"/>
        </w:rPr>
        <w:t xml:space="preserve">berusaha memecahkan masalah yang telah dikemukakan di atas menggunakan salah satu model </w:t>
      </w:r>
      <w:r w:rsidR="00B663B0" w:rsidRPr="00185836">
        <w:rPr>
          <w:rFonts w:ascii="Times New Roman" w:hAnsi="Times New Roman" w:cs="Times New Roman"/>
          <w:lang w:val="en-US"/>
        </w:rPr>
        <w:t xml:space="preserve">dan media </w:t>
      </w:r>
      <w:r w:rsidRPr="00185836">
        <w:rPr>
          <w:rFonts w:ascii="Times New Roman" w:hAnsi="Times New Roman" w:cs="Times New Roman"/>
        </w:rPr>
        <w:t xml:space="preserve">pembelajaran yang diduga paling tepat dan sesuai dengan karakteristik masalah yaitu model </w:t>
      </w:r>
      <w:r w:rsidRPr="00185836">
        <w:rPr>
          <w:rFonts w:ascii="Times New Roman" w:hAnsi="Times New Roman" w:cs="Times New Roman"/>
          <w:i/>
        </w:rPr>
        <w:t>Student Teams-Achivement Divisions</w:t>
      </w:r>
      <w:r w:rsidR="00B663B0" w:rsidRPr="00185836">
        <w:rPr>
          <w:rFonts w:ascii="Times New Roman" w:hAnsi="Times New Roman" w:cs="Times New Roman"/>
          <w:i/>
          <w:lang w:val="en-US"/>
        </w:rPr>
        <w:t xml:space="preserve"> </w:t>
      </w:r>
      <w:r w:rsidR="00B663B0" w:rsidRPr="00185836">
        <w:rPr>
          <w:rFonts w:ascii="Times New Roman" w:hAnsi="Times New Roman" w:cs="Times New Roman"/>
          <w:lang w:val="en-US"/>
        </w:rPr>
        <w:t xml:space="preserve">berbatuan media kartu bergambar. </w:t>
      </w:r>
      <w:r w:rsidRPr="00185836">
        <w:rPr>
          <w:rFonts w:ascii="Times New Roman" w:hAnsi="Times New Roman" w:cs="Times New Roman"/>
          <w:i/>
        </w:rPr>
        <w:t xml:space="preserve">Student Teams-Achivement Divisions </w:t>
      </w:r>
      <w:r w:rsidR="00C63939" w:rsidRPr="00185836">
        <w:rPr>
          <w:rFonts w:ascii="Times New Roman" w:hAnsi="Times New Roman" w:cs="Times New Roman"/>
          <w:lang w:val="en-US"/>
        </w:rPr>
        <w:t>berbantuan media kartu bergambar m</w:t>
      </w:r>
      <w:r w:rsidRPr="00185836">
        <w:rPr>
          <w:rFonts w:ascii="Times New Roman" w:hAnsi="Times New Roman" w:cs="Times New Roman"/>
        </w:rPr>
        <w:t>erupakan salah satu cara untuk membuat siswa aktif dan bersemangat dalam me</w:t>
      </w:r>
      <w:r w:rsidR="00D3673C" w:rsidRPr="00185836">
        <w:rPr>
          <w:rFonts w:ascii="Times New Roman" w:hAnsi="Times New Roman" w:cs="Times New Roman"/>
          <w:lang w:val="en-US"/>
        </w:rPr>
        <w:t>n</w:t>
      </w:r>
      <w:r w:rsidRPr="00185836">
        <w:rPr>
          <w:rFonts w:ascii="Times New Roman" w:hAnsi="Times New Roman" w:cs="Times New Roman"/>
        </w:rPr>
        <w:t>gikuti pembelajaran. Siswa yang bersemangat dan aktif dalam pembelajaran akan mempengaruhi cepatnya pemahaman suatu materi.</w:t>
      </w:r>
    </w:p>
    <w:p w:rsidR="00506005" w:rsidRPr="00185836" w:rsidRDefault="001A5860" w:rsidP="00367DC2">
      <w:pPr>
        <w:spacing w:after="0"/>
        <w:ind w:firstLine="630"/>
        <w:jc w:val="both"/>
        <w:rPr>
          <w:rFonts w:ascii="Times New Roman" w:hAnsi="Times New Roman" w:cs="Times New Roman"/>
          <w:lang w:val="en-US"/>
        </w:rPr>
      </w:pPr>
      <w:r w:rsidRPr="00185836">
        <w:rPr>
          <w:rFonts w:ascii="Times New Roman" w:hAnsi="Times New Roman" w:cs="Times New Roman"/>
        </w:rPr>
        <w:t xml:space="preserve">Berdasarkan </w:t>
      </w:r>
      <w:r w:rsidR="001C1BCA" w:rsidRPr="00185836">
        <w:rPr>
          <w:rFonts w:ascii="Times New Roman" w:hAnsi="Times New Roman" w:cs="Times New Roman"/>
        </w:rPr>
        <w:t>latar belakang</w:t>
      </w:r>
      <w:r w:rsidRPr="00185836">
        <w:rPr>
          <w:rFonts w:ascii="Times New Roman" w:hAnsi="Times New Roman" w:cs="Times New Roman"/>
        </w:rPr>
        <w:t xml:space="preserve"> penelitian yang telah di</w:t>
      </w:r>
      <w:r w:rsidR="001C1BCA" w:rsidRPr="00185836">
        <w:rPr>
          <w:rFonts w:ascii="Times New Roman" w:hAnsi="Times New Roman" w:cs="Times New Roman"/>
        </w:rPr>
        <w:t>urai</w:t>
      </w:r>
      <w:r w:rsidRPr="00185836">
        <w:rPr>
          <w:rFonts w:ascii="Times New Roman" w:hAnsi="Times New Roman" w:cs="Times New Roman"/>
        </w:rPr>
        <w:t xml:space="preserve">kan di atas, maka masalah penelitian ini dapat dirumuskan </w:t>
      </w:r>
      <w:r w:rsidR="005D636A" w:rsidRPr="00185836">
        <w:rPr>
          <w:rFonts w:ascii="Times New Roman" w:hAnsi="Times New Roman" w:cs="Times New Roman"/>
          <w:lang w:val="en-US"/>
        </w:rPr>
        <w:t>yaitu</w:t>
      </w:r>
      <w:r w:rsidR="00C63939" w:rsidRPr="00185836">
        <w:rPr>
          <w:rFonts w:ascii="Times New Roman" w:hAnsi="Times New Roman" w:cs="Times New Roman"/>
          <w:lang w:val="en-US"/>
        </w:rPr>
        <w:t xml:space="preserve"> </w:t>
      </w:r>
      <w:r w:rsidR="005363BB" w:rsidRPr="00185836">
        <w:rPr>
          <w:rFonts w:ascii="Times New Roman" w:hAnsi="Times New Roman" w:cs="Times New Roman"/>
        </w:rPr>
        <w:t xml:space="preserve">apakah penerapan model pembelajaran </w:t>
      </w:r>
      <w:r w:rsidR="005363BB" w:rsidRPr="00185836">
        <w:rPr>
          <w:rFonts w:ascii="Times New Roman" w:hAnsi="Times New Roman" w:cs="Times New Roman"/>
          <w:i/>
        </w:rPr>
        <w:t xml:space="preserve">Student Teams-Achivement Divisions </w:t>
      </w:r>
      <w:r w:rsidR="005363BB" w:rsidRPr="00185836">
        <w:rPr>
          <w:rFonts w:ascii="Times New Roman" w:hAnsi="Times New Roman" w:cs="Times New Roman"/>
        </w:rPr>
        <w:t xml:space="preserve">berbantuan media kartu bergambar dapat </w:t>
      </w:r>
      <w:r w:rsidR="00983668" w:rsidRPr="00185836">
        <w:rPr>
          <w:rFonts w:ascii="Times New Roman" w:hAnsi="Times New Roman" w:cs="Times New Roman"/>
        </w:rPr>
        <w:t>m</w:t>
      </w:r>
      <w:r w:rsidR="005826B3" w:rsidRPr="00185836">
        <w:rPr>
          <w:rFonts w:ascii="Times New Roman" w:hAnsi="Times New Roman" w:cs="Times New Roman"/>
        </w:rPr>
        <w:t>eningkatkan</w:t>
      </w:r>
      <w:r w:rsidR="005363BB" w:rsidRPr="00185836">
        <w:rPr>
          <w:rFonts w:ascii="Times New Roman" w:hAnsi="Times New Roman" w:cs="Times New Roman"/>
        </w:rPr>
        <w:t xml:space="preserve"> prestasi belajar IPS Kelas IV </w:t>
      </w:r>
      <w:r w:rsidR="007E255C" w:rsidRPr="00185836">
        <w:rPr>
          <w:rFonts w:ascii="Times New Roman" w:hAnsi="Times New Roman" w:cs="Times New Roman"/>
        </w:rPr>
        <w:t>SDN Campursari</w:t>
      </w:r>
      <w:r w:rsidR="00983668" w:rsidRPr="00185836">
        <w:rPr>
          <w:rFonts w:ascii="Times New Roman" w:hAnsi="Times New Roman" w:cs="Times New Roman"/>
          <w:lang w:val="en-US"/>
        </w:rPr>
        <w:t xml:space="preserve"> </w:t>
      </w:r>
      <w:r w:rsidR="005363BB" w:rsidRPr="00185836">
        <w:rPr>
          <w:rFonts w:ascii="Times New Roman" w:hAnsi="Times New Roman" w:cs="Times New Roman"/>
        </w:rPr>
        <w:t>Sambit Ponorogo</w:t>
      </w:r>
      <w:r w:rsidRPr="00185836">
        <w:rPr>
          <w:rFonts w:ascii="Times New Roman" w:hAnsi="Times New Roman" w:cs="Times New Roman"/>
          <w:color w:val="0070C0"/>
        </w:rPr>
        <w:t>.</w:t>
      </w:r>
      <w:r w:rsidR="005363BB" w:rsidRPr="00185836">
        <w:rPr>
          <w:rFonts w:ascii="Times New Roman" w:hAnsi="Times New Roman" w:cs="Times New Roman"/>
          <w:color w:val="0070C0"/>
          <w:lang w:val="en-US"/>
        </w:rPr>
        <w:t xml:space="preserve"> </w:t>
      </w:r>
      <w:r w:rsidR="001C1BCA" w:rsidRPr="00185836">
        <w:rPr>
          <w:rFonts w:ascii="Times New Roman" w:hAnsi="Times New Roman" w:cs="Times New Roman"/>
        </w:rPr>
        <w:t xml:space="preserve">Sejalan dengan rumusan masalah di atas, maka secara garis besar penelitian ini bertujuan untuk </w:t>
      </w:r>
      <w:r w:rsidR="005D636A" w:rsidRPr="00185836">
        <w:rPr>
          <w:rFonts w:ascii="Times New Roman" w:hAnsi="Times New Roman" w:cs="Times New Roman"/>
          <w:lang w:val="en-US"/>
        </w:rPr>
        <w:t>untuk mengetah</w:t>
      </w:r>
      <w:r w:rsidR="005363BB" w:rsidRPr="00185836">
        <w:rPr>
          <w:rFonts w:ascii="Times New Roman" w:hAnsi="Times New Roman" w:cs="Times New Roman"/>
          <w:lang w:val="en-US"/>
        </w:rPr>
        <w:t>u</w:t>
      </w:r>
      <w:r w:rsidR="005D636A" w:rsidRPr="00185836">
        <w:rPr>
          <w:rFonts w:ascii="Times New Roman" w:hAnsi="Times New Roman" w:cs="Times New Roman"/>
          <w:lang w:val="en-US"/>
        </w:rPr>
        <w:t xml:space="preserve">i </w:t>
      </w:r>
      <w:r w:rsidR="005363BB" w:rsidRPr="00185836">
        <w:rPr>
          <w:rFonts w:ascii="Times New Roman" w:hAnsi="Times New Roman" w:cs="Times New Roman"/>
        </w:rPr>
        <w:t xml:space="preserve">penerapan model pembelajaran </w:t>
      </w:r>
      <w:r w:rsidR="005363BB" w:rsidRPr="00185836">
        <w:rPr>
          <w:rFonts w:ascii="Times New Roman" w:hAnsi="Times New Roman" w:cs="Times New Roman"/>
          <w:i/>
        </w:rPr>
        <w:t xml:space="preserve">Student Teams-Achivement Divisions </w:t>
      </w:r>
      <w:r w:rsidR="005363BB" w:rsidRPr="00185836">
        <w:rPr>
          <w:rFonts w:ascii="Times New Roman" w:hAnsi="Times New Roman" w:cs="Times New Roman"/>
        </w:rPr>
        <w:t xml:space="preserve">berbantuan media kartu bergambar dalam </w:t>
      </w:r>
      <w:r w:rsidR="00314BF0" w:rsidRPr="00185836">
        <w:rPr>
          <w:rFonts w:ascii="Times New Roman" w:hAnsi="Times New Roman" w:cs="Times New Roman"/>
        </w:rPr>
        <w:t>m</w:t>
      </w:r>
      <w:r w:rsidR="005826B3" w:rsidRPr="00185836">
        <w:rPr>
          <w:rFonts w:ascii="Times New Roman" w:hAnsi="Times New Roman" w:cs="Times New Roman"/>
        </w:rPr>
        <w:t>eningkatkan</w:t>
      </w:r>
      <w:r w:rsidR="005363BB" w:rsidRPr="00185836">
        <w:rPr>
          <w:rFonts w:ascii="Times New Roman" w:hAnsi="Times New Roman" w:cs="Times New Roman"/>
        </w:rPr>
        <w:t xml:space="preserve"> prestasi belajar IPS Kelas IV </w:t>
      </w:r>
      <w:r w:rsidR="007E255C" w:rsidRPr="00185836">
        <w:rPr>
          <w:rFonts w:ascii="Times New Roman" w:hAnsi="Times New Roman" w:cs="Times New Roman"/>
        </w:rPr>
        <w:t>SDN Campursari</w:t>
      </w:r>
      <w:r w:rsidR="005363BB" w:rsidRPr="00185836">
        <w:rPr>
          <w:rFonts w:ascii="Times New Roman" w:hAnsi="Times New Roman" w:cs="Times New Roman"/>
        </w:rPr>
        <w:t>Sambit Ponorogo.</w:t>
      </w:r>
      <w:r w:rsidR="005363BB" w:rsidRPr="00185836">
        <w:rPr>
          <w:rFonts w:ascii="Times New Roman" w:hAnsi="Times New Roman" w:cs="Times New Roman"/>
          <w:lang w:val="en-US"/>
        </w:rPr>
        <w:t xml:space="preserve"> </w:t>
      </w:r>
    </w:p>
    <w:p w:rsidR="00506005" w:rsidRPr="00185836" w:rsidRDefault="00506005" w:rsidP="00367DC2">
      <w:pPr>
        <w:spacing w:after="0"/>
        <w:ind w:firstLine="630"/>
        <w:jc w:val="both"/>
        <w:rPr>
          <w:rFonts w:ascii="Times New Roman" w:hAnsi="Times New Roman" w:cs="Times New Roman"/>
          <w:lang w:val="en-US"/>
        </w:rPr>
      </w:pPr>
      <w:r w:rsidRPr="00185836">
        <w:rPr>
          <w:rFonts w:ascii="Times New Roman" w:hAnsi="Times New Roman" w:cs="Times New Roman"/>
          <w:lang w:val="sv-SE"/>
        </w:rPr>
        <w:t xml:space="preserve">Prestasi belajar dapat mencerminkan siswa dalam perubahan tingkah lakunya setelah menerima materi pembelajaran. </w:t>
      </w:r>
      <w:r w:rsidRPr="00185836">
        <w:rPr>
          <w:rFonts w:ascii="Times New Roman" w:hAnsi="Times New Roman" w:cs="Times New Roman"/>
        </w:rPr>
        <w:t>Perubahan perilaku disebabkan karena siswa mencapai penguasaan sejumlah bahan yang diberikan dalam proses belajar mengajar.</w:t>
      </w:r>
      <w:r w:rsidRPr="00185836">
        <w:rPr>
          <w:rFonts w:ascii="Times New Roman" w:hAnsi="Times New Roman" w:cs="Times New Roman"/>
          <w:lang w:val="en-US"/>
        </w:rPr>
        <w:t xml:space="preserve"> </w:t>
      </w:r>
      <w:r w:rsidRPr="00185836">
        <w:rPr>
          <w:rFonts w:ascii="Times New Roman" w:hAnsi="Times New Roman" w:cs="Times New Roman"/>
        </w:rPr>
        <w:t>Perubahan tingkah laku ini mencakup aspek kognitif, afektif, dan psikomotor</w:t>
      </w:r>
      <w:r w:rsidRPr="00185836">
        <w:rPr>
          <w:rFonts w:ascii="Times New Roman" w:hAnsi="Times New Roman" w:cs="Times New Roman"/>
          <w:lang w:val="en-US"/>
        </w:rPr>
        <w:t xml:space="preserve">. </w:t>
      </w:r>
      <w:r w:rsidRPr="00185836">
        <w:rPr>
          <w:rFonts w:ascii="Times New Roman" w:hAnsi="Times New Roman" w:cs="Times New Roman"/>
          <w:lang w:val="sv-SE"/>
        </w:rPr>
        <w:t xml:space="preserve">Mulayasa (2016: 189) berpendapat bahwa prestasi belajar adalah hasil yang diperoleh seseorang setelah </w:t>
      </w:r>
      <w:r w:rsidRPr="00185836">
        <w:rPr>
          <w:rFonts w:ascii="Times New Roman" w:hAnsi="Times New Roman" w:cs="Times New Roman"/>
          <w:lang w:val="sv-SE"/>
        </w:rPr>
        <w:lastRenderedPageBreak/>
        <w:t>menempuh kegiatan belajar, sedangkan belajar hakekatnya merupakan usaha sadar yang dilakukan seseorang untuk memenuhi kebutuhannya.</w:t>
      </w:r>
      <w:r w:rsidR="00367DC2" w:rsidRPr="00185836">
        <w:rPr>
          <w:rFonts w:ascii="Times New Roman" w:hAnsi="Times New Roman" w:cs="Times New Roman"/>
          <w:lang w:val="sv-SE"/>
        </w:rPr>
        <w:t xml:space="preserve"> </w:t>
      </w:r>
      <w:r w:rsidRPr="00185836">
        <w:rPr>
          <w:rFonts w:ascii="Times New Roman" w:hAnsi="Times New Roman" w:cs="Times New Roman"/>
          <w:lang w:val="sv-SE"/>
        </w:rPr>
        <w:t xml:space="preserve">Keberhasian prestasi belajar ada faktor yang mempengaruhi. </w:t>
      </w:r>
      <w:r w:rsidRPr="00185836">
        <w:rPr>
          <w:rFonts w:ascii="Times New Roman" w:hAnsi="Times New Roman" w:cs="Times New Roman"/>
        </w:rPr>
        <w:t>Hamdani</w:t>
      </w:r>
      <w:r w:rsidR="00314BF0" w:rsidRPr="00185836">
        <w:rPr>
          <w:rFonts w:ascii="Times New Roman" w:hAnsi="Times New Roman" w:cs="Times New Roman"/>
        </w:rPr>
        <w:t xml:space="preserve"> (2011: 139-144) juga menyampai</w:t>
      </w:r>
      <w:r w:rsidRPr="00185836">
        <w:rPr>
          <w:rFonts w:ascii="Times New Roman" w:hAnsi="Times New Roman" w:cs="Times New Roman"/>
        </w:rPr>
        <w:t>kan faktor-faktor yang mempengaruhi prestasi belajar dapat digolongkan menjadi dua bagian yaitu:</w:t>
      </w:r>
    </w:p>
    <w:p w:rsidR="00506005" w:rsidRPr="00185836" w:rsidRDefault="00506005" w:rsidP="00367DC2">
      <w:pPr>
        <w:pStyle w:val="ListParagraph"/>
        <w:numPr>
          <w:ilvl w:val="0"/>
          <w:numId w:val="20"/>
        </w:numPr>
        <w:tabs>
          <w:tab w:val="left" w:pos="1080"/>
        </w:tabs>
        <w:spacing w:after="0"/>
        <w:ind w:left="810"/>
        <w:jc w:val="both"/>
        <w:rPr>
          <w:rFonts w:ascii="Times New Roman" w:hAnsi="Times New Roman" w:cs="Times New Roman"/>
        </w:rPr>
      </w:pPr>
      <w:r w:rsidRPr="00185836">
        <w:rPr>
          <w:rFonts w:ascii="Times New Roman" w:hAnsi="Times New Roman" w:cs="Times New Roman"/>
        </w:rPr>
        <w:t>Faktor internal</w:t>
      </w:r>
    </w:p>
    <w:p w:rsidR="00506005" w:rsidRPr="00185836" w:rsidRDefault="00506005" w:rsidP="00367DC2">
      <w:pPr>
        <w:pStyle w:val="ListParagraph"/>
        <w:tabs>
          <w:tab w:val="left" w:pos="810"/>
        </w:tabs>
        <w:spacing w:after="0"/>
        <w:ind w:left="900" w:firstLine="630"/>
        <w:jc w:val="both"/>
        <w:rPr>
          <w:rFonts w:ascii="Times New Roman" w:hAnsi="Times New Roman" w:cs="Times New Roman"/>
        </w:rPr>
      </w:pPr>
      <w:r w:rsidRPr="00185836">
        <w:rPr>
          <w:rFonts w:ascii="Times New Roman" w:hAnsi="Times New Roman" w:cs="Times New Roman"/>
        </w:rPr>
        <w:t>Faktor internal adalah faktor yang berasal dari dalam diri siswa. Faktor ini antara lain sebagai berikut:</w:t>
      </w:r>
    </w:p>
    <w:p w:rsidR="00506005" w:rsidRPr="00185836" w:rsidRDefault="00506005" w:rsidP="00367DC2">
      <w:pPr>
        <w:pStyle w:val="ListParagraph"/>
        <w:numPr>
          <w:ilvl w:val="0"/>
          <w:numId w:val="21"/>
        </w:numPr>
        <w:tabs>
          <w:tab w:val="left" w:pos="1710"/>
        </w:tabs>
        <w:spacing w:after="0"/>
        <w:ind w:left="1710"/>
        <w:jc w:val="both"/>
        <w:rPr>
          <w:rFonts w:ascii="Times New Roman" w:hAnsi="Times New Roman" w:cs="Times New Roman"/>
        </w:rPr>
      </w:pPr>
      <w:r w:rsidRPr="00185836">
        <w:rPr>
          <w:rFonts w:ascii="Times New Roman" w:hAnsi="Times New Roman" w:cs="Times New Roman"/>
        </w:rPr>
        <w:t>Kecerdasan (integensi)</w:t>
      </w:r>
    </w:p>
    <w:p w:rsidR="00506005" w:rsidRPr="00185836" w:rsidRDefault="00506005" w:rsidP="00367DC2">
      <w:pPr>
        <w:pStyle w:val="ListParagraph"/>
        <w:numPr>
          <w:ilvl w:val="0"/>
          <w:numId w:val="21"/>
        </w:numPr>
        <w:tabs>
          <w:tab w:val="left" w:pos="1710"/>
        </w:tabs>
        <w:spacing w:after="0"/>
        <w:ind w:left="1710"/>
        <w:jc w:val="both"/>
        <w:rPr>
          <w:rFonts w:ascii="Times New Roman" w:hAnsi="Times New Roman" w:cs="Times New Roman"/>
        </w:rPr>
      </w:pPr>
      <w:r w:rsidRPr="00185836">
        <w:rPr>
          <w:rFonts w:ascii="Times New Roman" w:hAnsi="Times New Roman" w:cs="Times New Roman"/>
        </w:rPr>
        <w:t>Faktor jasmaniah atau faktor fisiologis</w:t>
      </w:r>
    </w:p>
    <w:p w:rsidR="00506005" w:rsidRPr="00185836" w:rsidRDefault="00506005" w:rsidP="00367DC2">
      <w:pPr>
        <w:pStyle w:val="ListParagraph"/>
        <w:numPr>
          <w:ilvl w:val="0"/>
          <w:numId w:val="21"/>
        </w:numPr>
        <w:tabs>
          <w:tab w:val="left" w:pos="1710"/>
        </w:tabs>
        <w:spacing w:after="0"/>
        <w:ind w:left="1710"/>
        <w:jc w:val="both"/>
        <w:rPr>
          <w:rFonts w:ascii="Times New Roman" w:hAnsi="Times New Roman" w:cs="Times New Roman"/>
        </w:rPr>
      </w:pPr>
      <w:r w:rsidRPr="00185836">
        <w:rPr>
          <w:rFonts w:ascii="Times New Roman" w:hAnsi="Times New Roman" w:cs="Times New Roman"/>
        </w:rPr>
        <w:t>Sikap</w:t>
      </w:r>
    </w:p>
    <w:p w:rsidR="00506005" w:rsidRPr="00185836" w:rsidRDefault="00506005" w:rsidP="00367DC2">
      <w:pPr>
        <w:pStyle w:val="ListParagraph"/>
        <w:numPr>
          <w:ilvl w:val="0"/>
          <w:numId w:val="21"/>
        </w:numPr>
        <w:tabs>
          <w:tab w:val="left" w:pos="1710"/>
        </w:tabs>
        <w:spacing w:after="0"/>
        <w:ind w:left="1710"/>
        <w:jc w:val="both"/>
        <w:rPr>
          <w:rFonts w:ascii="Times New Roman" w:hAnsi="Times New Roman" w:cs="Times New Roman"/>
        </w:rPr>
      </w:pPr>
      <w:r w:rsidRPr="00185836">
        <w:rPr>
          <w:rFonts w:ascii="Times New Roman" w:hAnsi="Times New Roman" w:cs="Times New Roman"/>
        </w:rPr>
        <w:t>Minat</w:t>
      </w:r>
    </w:p>
    <w:p w:rsidR="00506005" w:rsidRPr="00185836" w:rsidRDefault="00506005" w:rsidP="00367DC2">
      <w:pPr>
        <w:pStyle w:val="ListParagraph"/>
        <w:numPr>
          <w:ilvl w:val="0"/>
          <w:numId w:val="21"/>
        </w:numPr>
        <w:tabs>
          <w:tab w:val="left" w:pos="1710"/>
        </w:tabs>
        <w:spacing w:after="0"/>
        <w:ind w:left="1710"/>
        <w:jc w:val="both"/>
        <w:rPr>
          <w:rFonts w:ascii="Times New Roman" w:hAnsi="Times New Roman" w:cs="Times New Roman"/>
        </w:rPr>
      </w:pPr>
      <w:r w:rsidRPr="00185836">
        <w:rPr>
          <w:rFonts w:ascii="Times New Roman" w:hAnsi="Times New Roman" w:cs="Times New Roman"/>
        </w:rPr>
        <w:t>Bakat</w:t>
      </w:r>
    </w:p>
    <w:p w:rsidR="00506005" w:rsidRPr="00185836" w:rsidRDefault="00506005" w:rsidP="00367DC2">
      <w:pPr>
        <w:pStyle w:val="ListParagraph"/>
        <w:numPr>
          <w:ilvl w:val="0"/>
          <w:numId w:val="21"/>
        </w:numPr>
        <w:tabs>
          <w:tab w:val="left" w:pos="1710"/>
        </w:tabs>
        <w:spacing w:after="0"/>
        <w:ind w:left="1710"/>
        <w:jc w:val="both"/>
        <w:rPr>
          <w:rFonts w:ascii="Times New Roman" w:hAnsi="Times New Roman" w:cs="Times New Roman"/>
        </w:rPr>
      </w:pPr>
      <w:r w:rsidRPr="00185836">
        <w:rPr>
          <w:rFonts w:ascii="Times New Roman" w:hAnsi="Times New Roman" w:cs="Times New Roman"/>
        </w:rPr>
        <w:t xml:space="preserve">Motivasi </w:t>
      </w:r>
    </w:p>
    <w:p w:rsidR="00506005" w:rsidRPr="00185836" w:rsidRDefault="00506005" w:rsidP="00367DC2">
      <w:pPr>
        <w:pStyle w:val="ListParagraph"/>
        <w:numPr>
          <w:ilvl w:val="0"/>
          <w:numId w:val="20"/>
        </w:numPr>
        <w:tabs>
          <w:tab w:val="left" w:pos="0"/>
          <w:tab w:val="left" w:pos="810"/>
        </w:tabs>
        <w:spacing w:after="0"/>
        <w:ind w:left="810"/>
        <w:jc w:val="both"/>
        <w:rPr>
          <w:rFonts w:ascii="Times New Roman" w:hAnsi="Times New Roman" w:cs="Times New Roman"/>
        </w:rPr>
      </w:pPr>
      <w:r w:rsidRPr="00185836">
        <w:rPr>
          <w:rFonts w:ascii="Times New Roman" w:hAnsi="Times New Roman" w:cs="Times New Roman"/>
        </w:rPr>
        <w:t>Faktor eksternal</w:t>
      </w:r>
    </w:p>
    <w:p w:rsidR="00506005" w:rsidRPr="00185836" w:rsidRDefault="00506005" w:rsidP="00367DC2">
      <w:pPr>
        <w:pStyle w:val="ListParagraph"/>
        <w:tabs>
          <w:tab w:val="left" w:pos="810"/>
        </w:tabs>
        <w:spacing w:after="0"/>
        <w:ind w:left="810" w:firstLine="630"/>
        <w:jc w:val="both"/>
        <w:rPr>
          <w:rFonts w:ascii="Times New Roman" w:hAnsi="Times New Roman" w:cs="Times New Roman"/>
        </w:rPr>
      </w:pPr>
      <w:r w:rsidRPr="00185836">
        <w:rPr>
          <w:rFonts w:ascii="Times New Roman" w:hAnsi="Times New Roman" w:cs="Times New Roman"/>
        </w:rPr>
        <w:t>Faktor eksternal terdiri atas dua macam, yaitu lingkungan social dan lingkungan nonsosial. Yang termasuk dalam lingkungan social adalah guru, kepala sekolah, staf administrasi, teman-teman sekelas, rumah tempat tinggal siswa, alat-alat belajar, dan lain-lain. Adapun yang termasuk dalam lingkungan nonsosial adalah gedung sekolah, tempat tinggal, dan waktu belajar.</w:t>
      </w:r>
    </w:p>
    <w:p w:rsidR="00367DC2" w:rsidRPr="00185836" w:rsidRDefault="00367DC2" w:rsidP="00367DC2">
      <w:pPr>
        <w:spacing w:after="0"/>
        <w:ind w:firstLine="720"/>
        <w:jc w:val="both"/>
        <w:rPr>
          <w:rFonts w:ascii="Times New Roman" w:hAnsi="Times New Roman" w:cs="Times New Roman"/>
          <w:lang w:val="en-US"/>
        </w:rPr>
      </w:pPr>
      <w:r w:rsidRPr="00185836">
        <w:rPr>
          <w:rFonts w:ascii="Times New Roman" w:hAnsi="Times New Roman" w:cs="Times New Roman"/>
        </w:rPr>
        <w:t>IPS adalah salah satu mata pelajaran yang mengkaji tentang peristiwa, fakta, konsep, dan generalisasi dalam kehidupan sosial. Mata pelajaran IPS dirancang untuk mengembangkan pengetahuan, pemahaman, dan kemampuan analisis terhadap kehidupan masyarakat yang bersifat dinamis. Mata pelajaran IPS disusun secara sistematis, komperhensif, dan terpadu dalam proses pembelajaran untuk mencapai kedewasaan dan keberhasilan dalam kehidupan bermasyarakat. Dengan demikian, siswa diharapkan memperoleh pemahaman yang luas dan mendalam pada materi yang dipelajarinya.</w:t>
      </w:r>
    </w:p>
    <w:p w:rsidR="00367DC2" w:rsidRPr="00185836" w:rsidRDefault="00367DC2" w:rsidP="00367DC2">
      <w:pPr>
        <w:spacing w:after="0"/>
        <w:ind w:firstLine="720"/>
        <w:jc w:val="both"/>
        <w:rPr>
          <w:rFonts w:ascii="Times New Roman" w:hAnsi="Times New Roman" w:cs="Times New Roman"/>
          <w:lang w:val="en-US"/>
        </w:rPr>
      </w:pPr>
      <w:r w:rsidRPr="00185836">
        <w:rPr>
          <w:rFonts w:ascii="Times New Roman" w:hAnsi="Times New Roman" w:cs="Times New Roman"/>
          <w:lang w:val="sv-SE"/>
        </w:rPr>
        <w:t xml:space="preserve">Hakikat dari Ilmu Pengetahuan Sosial adalah mengkaji tentang manusia beserta </w:t>
      </w:r>
      <w:r w:rsidRPr="00185836">
        <w:rPr>
          <w:rFonts w:ascii="Times New Roman" w:hAnsi="Times New Roman" w:cs="Times New Roman"/>
          <w:lang w:val="sv-SE"/>
        </w:rPr>
        <w:t xml:space="preserve">lingkungannya. </w:t>
      </w:r>
      <w:r w:rsidRPr="00185836">
        <w:rPr>
          <w:rFonts w:ascii="Times New Roman" w:eastAsia="Calibri" w:hAnsi="Times New Roman" w:cs="Times New Roman"/>
        </w:rPr>
        <w:t>Menurut Badan Standar Nasional Pendidikan (BSNP) (2006:175) IPS adalah salah satu mata pelajaran yang diberikan mulai dari pendidikan tingkat dasar, tingkat menengah, dan tingkat atas yang mengkaji seperangkat peristiwa, fakta, konsep, dan generalisasi yang berkaitan dengan isu sosial. Pada jenjang SD/MI mata pelajaran IPS memuat materi geografi, sejarah, sosiologi, dan ekonomi.</w:t>
      </w:r>
    </w:p>
    <w:p w:rsidR="00367DC2" w:rsidRPr="00185836" w:rsidRDefault="00367DC2" w:rsidP="00367DC2">
      <w:pPr>
        <w:spacing w:after="0"/>
        <w:ind w:firstLine="720"/>
        <w:jc w:val="both"/>
        <w:rPr>
          <w:rFonts w:ascii="Times New Roman" w:hAnsi="Times New Roman" w:cs="Times New Roman"/>
          <w:lang w:val="en-US"/>
        </w:rPr>
      </w:pPr>
      <w:r w:rsidRPr="00185836">
        <w:rPr>
          <w:rFonts w:ascii="Times New Roman" w:eastAsia="Calibri" w:hAnsi="Times New Roman" w:cs="Times New Roman"/>
        </w:rPr>
        <w:t>Susanto (2013: 138) mengemukakan bahwa “hakikat IPS adalah untuk mengembangkan konsep pemikiran yang berdasarkan realita kondisi sosial yang ada di lingkungan siswa, sehingga dengan memberikan pendidikan IPS diharapkan dapat melahirkan wargan Negara yang baik dan bertanggung jawab terhadap bangsa dan negaranya”. Hidayati, dkk (2008:1-7) mengemukakan bahwa IPS merupakan perpaduan dari berbagai bidang ilmu-ilmu sosial, seperti sosiologi, antropologi budaya, psikologi sosial, sejarah, ekonomi, geografi, dan ilmu politik yang diajarkan secara utuh serta terintegrasi bukan diajarkan secara terpisah pisah dalam bidang-bidang ilmu yang membentuknya.</w:t>
      </w:r>
    </w:p>
    <w:p w:rsidR="009E1E7C" w:rsidRPr="00185836" w:rsidRDefault="00F7216C" w:rsidP="009B2C66">
      <w:pPr>
        <w:spacing w:after="0"/>
        <w:ind w:firstLine="720"/>
        <w:jc w:val="both"/>
        <w:rPr>
          <w:rFonts w:ascii="Times New Roman" w:hAnsi="Times New Roman" w:cs="Times New Roman"/>
          <w:lang w:val="en-US"/>
        </w:rPr>
      </w:pPr>
      <w:r w:rsidRPr="00185836">
        <w:rPr>
          <w:rFonts w:ascii="Times New Roman" w:hAnsi="Times New Roman" w:cs="Times New Roman"/>
        </w:rPr>
        <w:t>Keunggulan tipe STAD adalah adanya kerja sama dalam kelompok yang efektif dan tidak saling menggantungkan pada orang lain. Sejalan dengan hal tersebut Sharan (2009: 5) menyampaikan bahwa STAD adalah memacu siswa agar mendorong dan membantu satu sama lain untuk menguasai keterampilan yang diajarkan guru.</w:t>
      </w:r>
      <w:r w:rsidRPr="00185836">
        <w:rPr>
          <w:rFonts w:ascii="Times New Roman" w:hAnsi="Times New Roman" w:cs="Times New Roman"/>
          <w:lang w:val="en-US"/>
        </w:rPr>
        <w:t xml:space="preserve"> </w:t>
      </w:r>
      <w:r w:rsidRPr="00185836">
        <w:rPr>
          <w:rFonts w:ascii="Times New Roman" w:hAnsi="Times New Roman" w:cs="Times New Roman"/>
        </w:rPr>
        <w:t>Setiap siswa mendapat kesempatan sama untuk berpartisipasi dalam kelompok agar mendapat nilai maksimum sehingga termotivasi untuk belajar, dengan demikian setia siswa merasa menjadi bagian penting kelompok.</w:t>
      </w:r>
      <w:r w:rsidR="00367DC2" w:rsidRPr="00185836">
        <w:rPr>
          <w:rFonts w:ascii="Times New Roman" w:hAnsi="Times New Roman" w:cs="Times New Roman"/>
        </w:rPr>
        <w:t xml:space="preserve"> Huda (2016: 201) mengemukakan “</w:t>
      </w:r>
      <w:r w:rsidR="00367DC2" w:rsidRPr="00185836">
        <w:rPr>
          <w:rFonts w:ascii="Times New Roman" w:hAnsi="Times New Roman" w:cs="Times New Roman"/>
          <w:i/>
        </w:rPr>
        <w:t xml:space="preserve">Student Teams-Achievement Divisions </w:t>
      </w:r>
      <w:r w:rsidR="00367DC2" w:rsidRPr="00185836">
        <w:rPr>
          <w:rFonts w:ascii="Times New Roman" w:hAnsi="Times New Roman" w:cs="Times New Roman"/>
        </w:rPr>
        <w:t xml:space="preserve">(STAD) merupakan salah satu strategi pembelajaran kooperatifyang di dalamnya beberapa kelompok kecil siswa dengan level kemampuan akademik yang berbeda-beda saling bekerja untuk menyelesaikan tujuan pembelajaran”. </w:t>
      </w:r>
      <w:r w:rsidRPr="00185836">
        <w:rPr>
          <w:rFonts w:ascii="Times New Roman" w:hAnsi="Times New Roman" w:cs="Times New Roman"/>
        </w:rPr>
        <w:t xml:space="preserve"> Hal ini berdampak positif bagi proses belajar sebab </w:t>
      </w:r>
      <w:r w:rsidRPr="00185836">
        <w:rPr>
          <w:rFonts w:ascii="Times New Roman" w:hAnsi="Times New Roman" w:cs="Times New Roman"/>
        </w:rPr>
        <w:lastRenderedPageBreak/>
        <w:t>tujuan pembelajaran kooperatif dapat berjalan, bermakna secara optimal.</w:t>
      </w:r>
    </w:p>
    <w:p w:rsidR="00F7216C" w:rsidRPr="00185836" w:rsidRDefault="00F7216C" w:rsidP="009B2C66">
      <w:pPr>
        <w:spacing w:after="0"/>
        <w:ind w:firstLine="720"/>
        <w:jc w:val="both"/>
        <w:rPr>
          <w:rFonts w:ascii="Times New Roman" w:hAnsi="Times New Roman" w:cs="Times New Roman"/>
        </w:rPr>
      </w:pPr>
      <w:r w:rsidRPr="00185836">
        <w:rPr>
          <w:rFonts w:ascii="Times New Roman" w:hAnsi="Times New Roman" w:cs="Times New Roman"/>
        </w:rPr>
        <w:t xml:space="preserve">Dalam menerapkan model pembelajaran, alangkah baiknya jika didukung juga dengan media pembelajaran. Gagne dan Briggs (dalam Azhar Arsyad, 2014: 4) menyampaiakan bahwa “media pembelajaran meliputi alat yang secara fisik digunakan untuk menyampaikan isi materi pengajaran, yang terdiri dari antara lain buku, </w:t>
      </w:r>
      <w:r w:rsidRPr="00185836">
        <w:rPr>
          <w:rFonts w:ascii="Times New Roman" w:hAnsi="Times New Roman" w:cs="Times New Roman"/>
          <w:i/>
        </w:rPr>
        <w:t>tape recorder</w:t>
      </w:r>
      <w:r w:rsidRPr="00185836">
        <w:rPr>
          <w:rFonts w:ascii="Times New Roman" w:hAnsi="Times New Roman" w:cs="Times New Roman"/>
        </w:rPr>
        <w:t xml:space="preserve">, kaset, </w:t>
      </w:r>
      <w:r w:rsidRPr="00185836">
        <w:rPr>
          <w:rFonts w:ascii="Times New Roman" w:hAnsi="Times New Roman" w:cs="Times New Roman"/>
          <w:i/>
        </w:rPr>
        <w:t>video camera</w:t>
      </w:r>
      <w:r w:rsidRPr="00185836">
        <w:rPr>
          <w:rFonts w:ascii="Times New Roman" w:hAnsi="Times New Roman" w:cs="Times New Roman"/>
        </w:rPr>
        <w:t xml:space="preserve">, </w:t>
      </w:r>
      <w:r w:rsidRPr="00185836">
        <w:rPr>
          <w:rFonts w:ascii="Times New Roman" w:hAnsi="Times New Roman" w:cs="Times New Roman"/>
          <w:i/>
        </w:rPr>
        <w:t>video recorder</w:t>
      </w:r>
      <w:r w:rsidRPr="00185836">
        <w:rPr>
          <w:rFonts w:ascii="Times New Roman" w:hAnsi="Times New Roman" w:cs="Times New Roman"/>
        </w:rPr>
        <w:t>, film,</w:t>
      </w:r>
      <w:r w:rsidRPr="00185836">
        <w:rPr>
          <w:rFonts w:ascii="Times New Roman" w:hAnsi="Times New Roman" w:cs="Times New Roman"/>
          <w:i/>
        </w:rPr>
        <w:t xml:space="preserve"> slide</w:t>
      </w:r>
      <w:r w:rsidRPr="00185836">
        <w:rPr>
          <w:rFonts w:ascii="Times New Roman" w:hAnsi="Times New Roman" w:cs="Times New Roman"/>
        </w:rPr>
        <w:t xml:space="preserve"> (gambar bingkai), foto, gambar, grafik, televisi, dan komputer”. Salah satu media pembelajaran yang mudah digunakan dan mudah didapatkan serta cukup menarik perhatian siswa adalah dengan menggunakan gambar. Media gambar dapat diaplikasikan dalam berbagai bentuk, salah satunya dengan bentuk kartu-kartu. Kartu-kartu bergambar dapat dimanfaatkan guru dalam menerapkan model pembelajaran kooperatif tipe STAD karena selain mudah digunakan, media ini juga dapat mempermudah proses pembelajaran menjadi lebih efektif  serta membuat siswa aktiv sehingga proses pembelajaran lebih menarik. Media yang tepat akan menimbulkan semangat belajar saat interaksi siswa dengan lingkungan dan kenyataan serta memungkinkan siswa belajar sendiri-sendiri sesuai dengan minat dan kemampuanya. Fenomena lain yang kini semakin marak pada siswa yaitu adanya kecenderungan lebih tertarik untuk bermain dari pada penggunaan waktu mereka untuk belajar sehingga dapat </w:t>
      </w:r>
      <w:r w:rsidR="00314BF0" w:rsidRPr="00185836">
        <w:rPr>
          <w:rFonts w:ascii="Times New Roman" w:hAnsi="Times New Roman" w:cs="Times New Roman"/>
        </w:rPr>
        <w:t>m</w:t>
      </w:r>
      <w:r w:rsidR="005826B3" w:rsidRPr="00185836">
        <w:rPr>
          <w:rFonts w:ascii="Times New Roman" w:hAnsi="Times New Roman" w:cs="Times New Roman"/>
        </w:rPr>
        <w:t>eningkatkan</w:t>
      </w:r>
      <w:r w:rsidRPr="00185836">
        <w:rPr>
          <w:rFonts w:ascii="Times New Roman" w:hAnsi="Times New Roman" w:cs="Times New Roman"/>
        </w:rPr>
        <w:t xml:space="preserve"> prestasi belajarnya.</w:t>
      </w:r>
    </w:p>
    <w:p w:rsidR="00F127E9" w:rsidRPr="00185836" w:rsidRDefault="00F127E9" w:rsidP="009B2C66">
      <w:pPr>
        <w:spacing w:after="0"/>
        <w:ind w:right="-1"/>
        <w:jc w:val="both"/>
        <w:rPr>
          <w:rFonts w:ascii="Times New Roman" w:hAnsi="Times New Roman" w:cs="Times New Roman"/>
          <w:lang w:val="en-US"/>
        </w:rPr>
      </w:pPr>
    </w:p>
    <w:p w:rsidR="00222D64" w:rsidRPr="00185836" w:rsidRDefault="00222D64" w:rsidP="009B2C66">
      <w:pPr>
        <w:pStyle w:val="ListParagraph"/>
        <w:numPr>
          <w:ilvl w:val="0"/>
          <w:numId w:val="24"/>
        </w:numPr>
        <w:spacing w:after="0"/>
        <w:ind w:left="284" w:hanging="284"/>
        <w:jc w:val="both"/>
        <w:rPr>
          <w:rFonts w:ascii="Times New Roman" w:hAnsi="Times New Roman" w:cs="Times New Roman"/>
          <w:b/>
          <w:lang w:val="en-US"/>
        </w:rPr>
      </w:pPr>
      <w:r w:rsidRPr="00185836">
        <w:rPr>
          <w:rFonts w:ascii="Times New Roman" w:hAnsi="Times New Roman" w:cs="Times New Roman"/>
          <w:b/>
        </w:rPr>
        <w:t>Metode Penelitian</w:t>
      </w:r>
    </w:p>
    <w:p w:rsidR="00F127E9" w:rsidRPr="00185836" w:rsidRDefault="00F127E9" w:rsidP="009B2C66">
      <w:pPr>
        <w:spacing w:after="0"/>
        <w:jc w:val="both"/>
        <w:rPr>
          <w:rFonts w:ascii="Times New Roman" w:hAnsi="Times New Roman" w:cs="Times New Roman"/>
          <w:b/>
          <w:lang w:val="en-US"/>
        </w:rPr>
      </w:pPr>
    </w:p>
    <w:p w:rsidR="008425FF" w:rsidRPr="00185836" w:rsidRDefault="004A0101" w:rsidP="009B2C66">
      <w:pPr>
        <w:spacing w:after="0"/>
        <w:ind w:firstLine="720"/>
        <w:jc w:val="both"/>
        <w:rPr>
          <w:rFonts w:ascii="Times New Roman" w:hAnsi="Times New Roman" w:cs="Times New Roman"/>
          <w:lang w:val="en-US"/>
        </w:rPr>
      </w:pPr>
      <w:r w:rsidRPr="00185836">
        <w:rPr>
          <w:rFonts w:ascii="Times New Roman" w:hAnsi="Times New Roman" w:cs="Times New Roman"/>
          <w:lang w:val="en-US"/>
        </w:rPr>
        <w:t>Penelitian ini me</w:t>
      </w:r>
      <w:r w:rsidR="00367DC2" w:rsidRPr="00185836">
        <w:rPr>
          <w:rFonts w:ascii="Times New Roman" w:hAnsi="Times New Roman" w:cs="Times New Roman"/>
          <w:lang w:val="en-US"/>
        </w:rPr>
        <w:t>nggunakan pendekatan kualitatif-kuantitatif atau kombinasi. J</w:t>
      </w:r>
      <w:r w:rsidRPr="00185836">
        <w:rPr>
          <w:rFonts w:ascii="Times New Roman" w:hAnsi="Times New Roman" w:cs="Times New Roman"/>
          <w:lang w:val="en-US"/>
        </w:rPr>
        <w:t xml:space="preserve">enis penelitian </w:t>
      </w:r>
      <w:r w:rsidR="00F273E8" w:rsidRPr="00185836">
        <w:rPr>
          <w:rFonts w:ascii="Times New Roman" w:hAnsi="Times New Roman" w:cs="Times New Roman"/>
          <w:lang w:val="en-US"/>
        </w:rPr>
        <w:t>yang digunakan yaitu Penelitian Tindakan K</w:t>
      </w:r>
      <w:r w:rsidRPr="00185836">
        <w:rPr>
          <w:rFonts w:ascii="Times New Roman" w:hAnsi="Times New Roman" w:cs="Times New Roman"/>
          <w:lang w:val="en-US"/>
        </w:rPr>
        <w:t xml:space="preserve">elas (PTK). </w:t>
      </w:r>
      <w:r w:rsidR="00F273E8" w:rsidRPr="00185836">
        <w:rPr>
          <w:rFonts w:ascii="Times New Roman" w:hAnsi="Times New Roman" w:cs="Times New Roman"/>
          <w:color w:val="000000" w:themeColor="text1"/>
        </w:rPr>
        <w:t xml:space="preserve">Sedangkan jenis PTK ini dikategorikan sebagai jenis penelitian eksperimen. Dikatakan sebagai PTK eksperiman, karena penelitian ini diawali dengan perencanaan, adanya perlakuan terhdap subjek penelitian, dan adanya evaluasi terhadap hasil yang dicapai sesudah adanya </w:t>
      </w:r>
      <w:r w:rsidR="00F273E8" w:rsidRPr="00185836">
        <w:rPr>
          <w:rFonts w:ascii="Times New Roman" w:hAnsi="Times New Roman" w:cs="Times New Roman"/>
          <w:color w:val="000000" w:themeColor="text1"/>
        </w:rPr>
        <w:t>perlakuan.</w:t>
      </w:r>
      <w:r w:rsidR="00F273E8" w:rsidRPr="00185836">
        <w:rPr>
          <w:rFonts w:ascii="Times New Roman" w:hAnsi="Times New Roman" w:cs="Times New Roman"/>
          <w:color w:val="000000" w:themeColor="text1"/>
          <w:lang w:val="en-US"/>
        </w:rPr>
        <w:t xml:space="preserve"> </w:t>
      </w:r>
      <w:r w:rsidRPr="00185836">
        <w:rPr>
          <w:rFonts w:ascii="Times New Roman" w:hAnsi="Times New Roman" w:cs="Times New Roman"/>
          <w:lang w:val="en-US"/>
        </w:rPr>
        <w:t>Subyek pe</w:t>
      </w:r>
      <w:r w:rsidR="00F273E8" w:rsidRPr="00185836">
        <w:rPr>
          <w:rFonts w:ascii="Times New Roman" w:hAnsi="Times New Roman" w:cs="Times New Roman"/>
          <w:lang w:val="en-US"/>
        </w:rPr>
        <w:t xml:space="preserve">nelitiannya adalah siswa kelas </w:t>
      </w:r>
      <w:r w:rsidR="006E2B92" w:rsidRPr="00185836">
        <w:rPr>
          <w:rFonts w:ascii="Times New Roman" w:hAnsi="Times New Roman" w:cs="Times New Roman"/>
        </w:rPr>
        <w:t>IV semester I</w:t>
      </w:r>
      <w:r w:rsidR="00F273E8" w:rsidRPr="00185836">
        <w:rPr>
          <w:rFonts w:ascii="Times New Roman" w:hAnsi="Times New Roman" w:cs="Times New Roman"/>
        </w:rPr>
        <w:t xml:space="preserve"> </w:t>
      </w:r>
      <w:r w:rsidR="005826B3" w:rsidRPr="00185836">
        <w:rPr>
          <w:rFonts w:ascii="Times New Roman" w:hAnsi="Times New Roman" w:cs="Times New Roman"/>
        </w:rPr>
        <w:t>Tahun Pelajaran 2019/2020</w:t>
      </w:r>
      <w:r w:rsidR="00F273E8" w:rsidRPr="00185836">
        <w:rPr>
          <w:rFonts w:ascii="Times New Roman" w:hAnsi="Times New Roman" w:cs="Times New Roman"/>
        </w:rPr>
        <w:t xml:space="preserve"> </w:t>
      </w:r>
      <w:r w:rsidR="007E255C" w:rsidRPr="00185836">
        <w:rPr>
          <w:rFonts w:ascii="Times New Roman" w:hAnsi="Times New Roman" w:cs="Times New Roman"/>
        </w:rPr>
        <w:t xml:space="preserve">SDN </w:t>
      </w:r>
      <w:r w:rsidR="005826B3" w:rsidRPr="00185836">
        <w:rPr>
          <w:rFonts w:ascii="Times New Roman" w:hAnsi="Times New Roman" w:cs="Times New Roman"/>
        </w:rPr>
        <w:t>Campursari Kecamatan</w:t>
      </w:r>
      <w:r w:rsidR="00F273E8" w:rsidRPr="00185836">
        <w:rPr>
          <w:rFonts w:ascii="Times New Roman" w:hAnsi="Times New Roman" w:cs="Times New Roman"/>
        </w:rPr>
        <w:t xml:space="preserve"> Sambit Kabupaten Ponorogo</w:t>
      </w:r>
      <w:r w:rsidR="00F273E8" w:rsidRPr="00185836">
        <w:rPr>
          <w:rFonts w:ascii="Times New Roman" w:hAnsi="Times New Roman" w:cs="Times New Roman"/>
          <w:lang w:val="en-US"/>
        </w:rPr>
        <w:t xml:space="preserve"> dengan jumlah sebanyak </w:t>
      </w:r>
      <w:r w:rsidR="005826B3" w:rsidRPr="00185836">
        <w:rPr>
          <w:rFonts w:ascii="Times New Roman" w:hAnsi="Times New Roman" w:cs="Times New Roman"/>
          <w:lang w:val="en-US"/>
        </w:rPr>
        <w:t>20 siswa</w:t>
      </w:r>
      <w:r w:rsidR="009474AA" w:rsidRPr="00185836">
        <w:rPr>
          <w:rFonts w:ascii="Times New Roman" w:hAnsi="Times New Roman" w:cs="Times New Roman"/>
          <w:lang w:val="en-US"/>
        </w:rPr>
        <w:t xml:space="preserve"> yang terdiri dari 7 </w:t>
      </w:r>
      <w:r w:rsidR="00314BF0" w:rsidRPr="00185836">
        <w:rPr>
          <w:rFonts w:ascii="Times New Roman" w:hAnsi="Times New Roman" w:cs="Times New Roman"/>
          <w:lang w:val="en-US"/>
        </w:rPr>
        <w:t>perempuan da</w:t>
      </w:r>
      <w:r w:rsidR="009474AA" w:rsidRPr="00185836">
        <w:rPr>
          <w:rFonts w:ascii="Times New Roman" w:hAnsi="Times New Roman" w:cs="Times New Roman"/>
          <w:lang w:val="en-US"/>
        </w:rPr>
        <w:t>n 13</w:t>
      </w:r>
      <w:r w:rsidR="00AC468E" w:rsidRPr="00185836">
        <w:rPr>
          <w:rFonts w:ascii="Times New Roman" w:hAnsi="Times New Roman" w:cs="Times New Roman"/>
          <w:lang w:val="en-US"/>
        </w:rPr>
        <w:t xml:space="preserve"> laki-laki. </w:t>
      </w:r>
      <w:r w:rsidRPr="00185836">
        <w:rPr>
          <w:rFonts w:ascii="Times New Roman" w:hAnsi="Times New Roman" w:cs="Times New Roman"/>
          <w:color w:val="000000" w:themeColor="text1"/>
        </w:rPr>
        <w:t xml:space="preserve"> Penelitian tindakan kelas ini dilakukan kolaboratif </w:t>
      </w:r>
      <w:r w:rsidR="00F273E8" w:rsidRPr="00185836">
        <w:rPr>
          <w:rFonts w:ascii="Times New Roman" w:hAnsi="Times New Roman" w:cs="Times New Roman"/>
          <w:color w:val="000000" w:themeColor="text1"/>
        </w:rPr>
        <w:t xml:space="preserve">dilakukan secara kolaboratif antara peneliti dengan guru kelas IV </w:t>
      </w:r>
      <w:r w:rsidR="007E255C" w:rsidRPr="00185836">
        <w:rPr>
          <w:rFonts w:ascii="Times New Roman" w:hAnsi="Times New Roman" w:cs="Times New Roman"/>
          <w:color w:val="000000" w:themeColor="text1"/>
        </w:rPr>
        <w:t>SDN Campursari</w:t>
      </w:r>
      <w:r w:rsidR="006E2B92" w:rsidRPr="00185836">
        <w:rPr>
          <w:rFonts w:ascii="Times New Roman" w:hAnsi="Times New Roman" w:cs="Times New Roman"/>
          <w:color w:val="000000" w:themeColor="text1"/>
          <w:lang w:val="en-US"/>
        </w:rPr>
        <w:t xml:space="preserve"> </w:t>
      </w:r>
      <w:r w:rsidR="00F273E8" w:rsidRPr="00185836">
        <w:rPr>
          <w:rFonts w:ascii="Times New Roman" w:hAnsi="Times New Roman" w:cs="Times New Roman"/>
          <w:color w:val="000000" w:themeColor="text1"/>
        </w:rPr>
        <w:t>Sambit Ponorogo</w:t>
      </w:r>
      <w:r w:rsidR="009474AA" w:rsidRPr="00185836">
        <w:rPr>
          <w:rFonts w:ascii="Times New Roman" w:hAnsi="Times New Roman" w:cs="Times New Roman"/>
          <w:color w:val="000000" w:themeColor="text1"/>
          <w:lang w:val="en-US"/>
        </w:rPr>
        <w:t>. Peneliti</w:t>
      </w:r>
      <w:r w:rsidR="00F273E8" w:rsidRPr="00185836">
        <w:rPr>
          <w:rFonts w:ascii="Times New Roman" w:hAnsi="Times New Roman" w:cs="Times New Roman"/>
          <w:color w:val="000000" w:themeColor="text1"/>
        </w:rPr>
        <w:t xml:space="preserve"> sebagai pihak yang melakukan pembelajaran atau tindakan</w:t>
      </w:r>
      <w:r w:rsidR="009474AA" w:rsidRPr="00185836">
        <w:rPr>
          <w:rFonts w:ascii="Times New Roman" w:hAnsi="Times New Roman" w:cs="Times New Roman"/>
          <w:color w:val="000000" w:themeColor="text1"/>
          <w:lang w:val="en-US"/>
        </w:rPr>
        <w:t>/peneliti sebagai guru</w:t>
      </w:r>
      <w:r w:rsidRPr="00185836">
        <w:rPr>
          <w:rFonts w:ascii="Times New Roman" w:hAnsi="Times New Roman" w:cs="Times New Roman"/>
          <w:color w:val="000000" w:themeColor="text1"/>
        </w:rPr>
        <w:t>. Sedangkan pihak yang melakukan pengamatan terhadap</w:t>
      </w:r>
      <w:r w:rsidR="009474AA" w:rsidRPr="00185836">
        <w:rPr>
          <w:rFonts w:ascii="Times New Roman" w:hAnsi="Times New Roman" w:cs="Times New Roman"/>
          <w:color w:val="000000" w:themeColor="text1"/>
        </w:rPr>
        <w:t xml:space="preserve"> proses tindakan adalah peneliti dan guru</w:t>
      </w:r>
      <w:r w:rsidRPr="00185836">
        <w:rPr>
          <w:rFonts w:ascii="Times New Roman" w:hAnsi="Times New Roman" w:cs="Times New Roman"/>
          <w:color w:val="000000" w:themeColor="text1"/>
          <w:lang w:val="en-US"/>
        </w:rPr>
        <w:t>.</w:t>
      </w:r>
      <w:r w:rsidR="00F273E8" w:rsidRPr="00185836">
        <w:rPr>
          <w:rFonts w:ascii="Times New Roman" w:hAnsi="Times New Roman" w:cs="Times New Roman"/>
          <w:color w:val="000000" w:themeColor="text1"/>
          <w:lang w:val="en-US"/>
        </w:rPr>
        <w:t xml:space="preserve"> </w:t>
      </w:r>
      <w:r w:rsidRPr="00185836">
        <w:rPr>
          <w:rFonts w:ascii="Times New Roman" w:hAnsi="Times New Roman" w:cs="Times New Roman"/>
          <w:lang w:val="en-US"/>
        </w:rPr>
        <w:t>Adapun teknik pengumpulkan data yang digunakan dalam penelitian ini adalah observasi partisipatif</w:t>
      </w:r>
      <w:r w:rsidR="00F273E8" w:rsidRPr="00185836">
        <w:rPr>
          <w:rFonts w:ascii="Times New Roman" w:hAnsi="Times New Roman" w:cs="Times New Roman"/>
          <w:lang w:val="en-US"/>
        </w:rPr>
        <w:t>, teknik tes dan teknik dokumentasi</w:t>
      </w:r>
      <w:r w:rsidR="00065826" w:rsidRPr="00185836">
        <w:rPr>
          <w:rFonts w:ascii="Times New Roman" w:hAnsi="Times New Roman" w:cs="Times New Roman"/>
          <w:lang w:val="en-US"/>
        </w:rPr>
        <w:t>. O</w:t>
      </w:r>
      <w:r w:rsidRPr="00185836">
        <w:rPr>
          <w:rFonts w:ascii="Times New Roman" w:hAnsi="Times New Roman" w:cs="Times New Roman"/>
          <w:lang w:val="en-US"/>
        </w:rPr>
        <w:t>bserver ikut serta dalam kegiatan a</w:t>
      </w:r>
      <w:r w:rsidR="00065826" w:rsidRPr="00185836">
        <w:rPr>
          <w:rFonts w:ascii="Times New Roman" w:hAnsi="Times New Roman" w:cs="Times New Roman"/>
          <w:lang w:val="en-US"/>
        </w:rPr>
        <w:t xml:space="preserve">tau situasi yang dilakukan, </w:t>
      </w:r>
      <w:r w:rsidRPr="00185836">
        <w:rPr>
          <w:rFonts w:ascii="Times New Roman" w:hAnsi="Times New Roman" w:cs="Times New Roman"/>
          <w:lang w:val="en-US"/>
        </w:rPr>
        <w:t xml:space="preserve">diantaranya untuk mengetahui bagaimana </w:t>
      </w:r>
      <w:r w:rsidR="00F273E8" w:rsidRPr="00185836">
        <w:rPr>
          <w:rFonts w:ascii="Times New Roman" w:hAnsi="Times New Roman" w:cs="Times New Roman"/>
          <w:lang w:val="en-US"/>
        </w:rPr>
        <w:t>aktivitas</w:t>
      </w:r>
      <w:r w:rsidR="00141B41" w:rsidRPr="00185836">
        <w:rPr>
          <w:rFonts w:ascii="Times New Roman" w:hAnsi="Times New Roman" w:cs="Times New Roman"/>
          <w:lang w:val="en-US"/>
        </w:rPr>
        <w:t xml:space="preserve"> siswa </w:t>
      </w:r>
      <w:r w:rsidR="009474AA" w:rsidRPr="00185836">
        <w:rPr>
          <w:rFonts w:ascii="Times New Roman" w:hAnsi="Times New Roman" w:cs="Times New Roman"/>
          <w:lang w:val="en-US"/>
        </w:rPr>
        <w:t>dalam</w:t>
      </w:r>
      <w:r w:rsidR="00F273E8" w:rsidRPr="00185836">
        <w:rPr>
          <w:rFonts w:ascii="Times New Roman" w:hAnsi="Times New Roman" w:cs="Times New Roman"/>
          <w:lang w:val="en-US"/>
        </w:rPr>
        <w:t xml:space="preserve"> </w:t>
      </w:r>
      <w:r w:rsidR="00141B41" w:rsidRPr="00185836">
        <w:rPr>
          <w:rFonts w:ascii="Times New Roman" w:hAnsi="Times New Roman" w:cs="Times New Roman"/>
          <w:lang w:val="en-US"/>
        </w:rPr>
        <w:t>pembelajaran</w:t>
      </w:r>
      <w:r w:rsidRPr="00185836">
        <w:rPr>
          <w:rFonts w:ascii="Times New Roman" w:hAnsi="Times New Roman" w:cs="Times New Roman"/>
          <w:lang w:val="en-US"/>
        </w:rPr>
        <w:t xml:space="preserve"> dan instrumen yang digunakan yaitu </w:t>
      </w:r>
      <w:r w:rsidR="00F273E8" w:rsidRPr="00185836">
        <w:rPr>
          <w:rFonts w:ascii="Times New Roman" w:hAnsi="Times New Roman" w:cs="Times New Roman"/>
        </w:rPr>
        <w:t xml:space="preserve">tes dengan intrumen lembar soal tes dan melalui observasi dengan instrumen format atau tabel isian observasi, serta melalui teknik dokumenter dengan instrument hasil pekerjaan siswa yang berhubungan dengan kegiatan </w:t>
      </w:r>
      <w:r w:rsidR="00682B95" w:rsidRPr="00185836">
        <w:rPr>
          <w:rFonts w:ascii="Times New Roman" w:hAnsi="Times New Roman" w:cs="Times New Roman"/>
        </w:rPr>
        <w:t>pembelajaran</w:t>
      </w:r>
      <w:r w:rsidR="00F273E8" w:rsidRPr="00185836">
        <w:rPr>
          <w:rFonts w:ascii="Times New Roman" w:hAnsi="Times New Roman" w:cs="Times New Roman"/>
        </w:rPr>
        <w:t>.</w:t>
      </w:r>
    </w:p>
    <w:p w:rsidR="00AC468E" w:rsidRPr="00185836" w:rsidRDefault="00AC468E" w:rsidP="009B2C66">
      <w:pPr>
        <w:spacing w:after="0"/>
        <w:ind w:firstLine="709"/>
        <w:jc w:val="both"/>
        <w:rPr>
          <w:rFonts w:ascii="Times New Roman" w:hAnsi="Times New Roman" w:cs="Times New Roman"/>
          <w:lang w:val="en-US"/>
        </w:rPr>
      </w:pPr>
      <w:r w:rsidRPr="00185836">
        <w:rPr>
          <w:rFonts w:ascii="Times New Roman" w:hAnsi="Times New Roman" w:cs="Times New Roman"/>
          <w:lang w:val="en-US"/>
        </w:rPr>
        <w:t>Untuk memecahkan masalah penelitian yang telah disampaikan di depan, maka dilakukan langkah-langkah dalam penelitian tindakan kelas yang terdiri dari perencanaan, pelaksanaan ti</w:t>
      </w:r>
      <w:r w:rsidR="00F273E8" w:rsidRPr="00185836">
        <w:rPr>
          <w:rFonts w:ascii="Times New Roman" w:hAnsi="Times New Roman" w:cs="Times New Roman"/>
          <w:lang w:val="en-US"/>
        </w:rPr>
        <w:t xml:space="preserve">ndakan, observasi, dan </w:t>
      </w:r>
      <w:r w:rsidRPr="00185836">
        <w:rPr>
          <w:rFonts w:ascii="Times New Roman" w:hAnsi="Times New Roman" w:cs="Times New Roman"/>
          <w:lang w:val="en-US"/>
        </w:rPr>
        <w:t>refleksi yang bersifat daur ulang atau siklus. Siklus akan terus dilakukan atau berlanjut apabila permasalahan belum terselesaikan. Prosedur pemecahan masalah tersebut dapat dibagankan seperti di bawah ini.</w:t>
      </w:r>
    </w:p>
    <w:p w:rsidR="00F127E9" w:rsidRDefault="00F127E9" w:rsidP="009B2C66">
      <w:pPr>
        <w:spacing w:after="0"/>
        <w:ind w:firstLine="709"/>
        <w:jc w:val="both"/>
        <w:rPr>
          <w:rFonts w:ascii="Times New Roman" w:hAnsi="Times New Roman" w:cs="Times New Roman"/>
          <w:lang w:val="en-US"/>
        </w:rPr>
      </w:pPr>
    </w:p>
    <w:p w:rsidR="009B2C66" w:rsidRDefault="009B2C66" w:rsidP="009B2C66">
      <w:pPr>
        <w:spacing w:after="0"/>
        <w:ind w:firstLine="709"/>
        <w:jc w:val="both"/>
        <w:rPr>
          <w:rFonts w:ascii="Times New Roman" w:hAnsi="Times New Roman" w:cs="Times New Roman"/>
          <w:lang w:val="en-US"/>
        </w:rPr>
      </w:pPr>
    </w:p>
    <w:p w:rsidR="009B2C66" w:rsidRDefault="009B2C66" w:rsidP="009B2C66">
      <w:pPr>
        <w:spacing w:after="0"/>
        <w:ind w:firstLine="709"/>
        <w:jc w:val="both"/>
        <w:rPr>
          <w:rFonts w:ascii="Times New Roman" w:hAnsi="Times New Roman" w:cs="Times New Roman"/>
          <w:lang w:val="en-US"/>
        </w:rPr>
      </w:pPr>
    </w:p>
    <w:p w:rsidR="009B2C66" w:rsidRDefault="009B2C66" w:rsidP="009B2C66">
      <w:pPr>
        <w:spacing w:after="0"/>
        <w:ind w:firstLine="709"/>
        <w:jc w:val="both"/>
        <w:rPr>
          <w:rFonts w:ascii="Times New Roman" w:hAnsi="Times New Roman" w:cs="Times New Roman"/>
          <w:lang w:val="en-US"/>
        </w:rPr>
      </w:pPr>
    </w:p>
    <w:p w:rsidR="009B2C66" w:rsidRDefault="009B2C66" w:rsidP="009B2C66">
      <w:pPr>
        <w:spacing w:after="0"/>
        <w:ind w:firstLine="709"/>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r w:rsidRPr="00185836">
        <w:rPr>
          <w:rFonts w:ascii="Times New Roman" w:hAnsi="Times New Roman" w:cs="Times New Roman"/>
          <w:noProof/>
          <w:lang w:val="en-US" w:eastAsia="en-US"/>
        </w:rPr>
        <w:lastRenderedPageBreak/>
        <w:drawing>
          <wp:inline distT="0" distB="0" distL="0" distR="0" wp14:anchorId="5510DCD9" wp14:editId="02F56008">
            <wp:extent cx="2628900" cy="2590800"/>
            <wp:effectExtent l="0" t="0" r="0" b="0"/>
            <wp:docPr id="2" name="Picture 2" descr="C:\Users\ADJIEGURU\AppData\Local\Microsoft\Windows\Temporary Internet Files\Content.Word\500007200771_194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JIEGURU\AppData\Local\Microsoft\Windows\Temporary Internet Files\Content.Word\500007200771_19439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2590800"/>
                    </a:xfrm>
                    <a:prstGeom prst="rect">
                      <a:avLst/>
                    </a:prstGeom>
                    <a:noFill/>
                    <a:ln>
                      <a:noFill/>
                    </a:ln>
                  </pic:spPr>
                </pic:pic>
              </a:graphicData>
            </a:graphic>
          </wp:inline>
        </w:drawing>
      </w:r>
    </w:p>
    <w:p w:rsidR="009B2C66" w:rsidRDefault="009B2C66" w:rsidP="009B2C66">
      <w:pPr>
        <w:pStyle w:val="ListParagraph"/>
        <w:spacing w:after="0"/>
        <w:ind w:left="284"/>
        <w:rPr>
          <w:rFonts w:ascii="Times New Roman" w:hAnsi="Times New Roman" w:cs="Times New Roman"/>
          <w:lang w:val="en-US"/>
        </w:rPr>
      </w:pPr>
      <w:r w:rsidRPr="003348D2">
        <w:rPr>
          <w:rFonts w:ascii="Times New Roman" w:hAnsi="Times New Roman" w:cs="Times New Roman"/>
          <w:lang w:val="en-US"/>
        </w:rPr>
        <w:t>Gambar 1. Siklus Pelaksanaan PTK</w:t>
      </w:r>
    </w:p>
    <w:p w:rsidR="009B2C66" w:rsidRDefault="009B2C66" w:rsidP="009B2C66">
      <w:pPr>
        <w:pStyle w:val="ListParagraph"/>
        <w:spacing w:after="0"/>
        <w:ind w:left="284"/>
        <w:rPr>
          <w:rFonts w:ascii="Times New Roman" w:hAnsi="Times New Roman" w:cs="Times New Roman"/>
          <w:lang w:val="en-US"/>
        </w:rPr>
      </w:pPr>
    </w:p>
    <w:p w:rsidR="009B2C66" w:rsidRDefault="009B2C66" w:rsidP="009B2C66">
      <w:pPr>
        <w:spacing w:after="0"/>
        <w:ind w:firstLine="284"/>
        <w:jc w:val="both"/>
        <w:rPr>
          <w:rFonts w:ascii="Times New Roman" w:eastAsia="Times New Roman" w:hAnsi="Times New Roman" w:cs="Times New Roman"/>
          <w:color w:val="000000"/>
          <w:lang w:val="en-US" w:eastAsia="en-US"/>
        </w:rPr>
      </w:pPr>
      <w:r w:rsidRPr="00185836">
        <w:rPr>
          <w:rFonts w:ascii="Times New Roman" w:hAnsi="Times New Roman" w:cs="Times New Roman"/>
          <w:lang w:val="en-US"/>
        </w:rPr>
        <w:t>Indikator kinerja penelitian disusun sebagai upaya untuk menentukan keberhasilan dari rencana penelitian yang telah disusun.</w:t>
      </w:r>
      <w:r>
        <w:rPr>
          <w:rFonts w:ascii="Times New Roman" w:hAnsi="Times New Roman" w:cs="Times New Roman"/>
          <w:lang w:val="en-US"/>
        </w:rPr>
        <w:t xml:space="preserve"> </w:t>
      </w:r>
      <w:r w:rsidRPr="00185836">
        <w:rPr>
          <w:rFonts w:ascii="Times New Roman" w:eastAsia="Times New Roman" w:hAnsi="Times New Roman" w:cs="Times New Roman"/>
          <w:lang w:val="en-US" w:eastAsia="en-US"/>
        </w:rPr>
        <w:t xml:space="preserve">Indikator kinerja membuat angka nyata sebagai ukuran atau pedoman menentukan peningkatan prestasi belajar siswa dalam mata pelajaran IPS, baik secara klasikal maupun individu. </w:t>
      </w:r>
      <w:r w:rsidRPr="00185836">
        <w:rPr>
          <w:rFonts w:ascii="Times New Roman" w:hAnsi="Times New Roman" w:cs="Times New Roman"/>
        </w:rPr>
        <w:t xml:space="preserve">Secara individul, siswa dinyatakan tuntas belajar jika telah mencapai tingkat pengetahuan, sikap, dan keterampilan 85% yang ditunjukkan dengan perolehan nilai 75 atau lebih. Sedangkan secara klasikal mencapai </w:t>
      </w:r>
      <w:r w:rsidRPr="00185836">
        <w:rPr>
          <w:rFonts w:ascii="Times New Roman" w:hAnsi="Times New Roman" w:cs="Times New Roman"/>
          <w:color w:val="000000"/>
        </w:rPr>
        <w:t>minimal 85% dari siswa tuntas dalam belajar, maka intervensi yang dilakukan dikatakan dapat meningkatkan prestasi belajar siswa. </w:t>
      </w:r>
      <w:r w:rsidRPr="00185836">
        <w:rPr>
          <w:rFonts w:ascii="Times New Roman" w:eastAsia="Times New Roman" w:hAnsi="Times New Roman" w:cs="Times New Roman"/>
          <w:color w:val="000000"/>
          <w:lang w:val="en-US" w:eastAsia="en-US"/>
        </w:rPr>
        <w:t>Indikator tersebut secara rinci terdapat terdapat pada tabel 1</w:t>
      </w:r>
      <w:r>
        <w:rPr>
          <w:rFonts w:ascii="Times New Roman" w:eastAsia="Times New Roman" w:hAnsi="Times New Roman" w:cs="Times New Roman"/>
          <w:color w:val="000000"/>
          <w:lang w:val="en-US" w:eastAsia="en-US"/>
        </w:rPr>
        <w:t>.</w:t>
      </w:r>
    </w:p>
    <w:p w:rsidR="009B2C66" w:rsidRDefault="009B2C66" w:rsidP="009B2C66">
      <w:pPr>
        <w:spacing w:after="0"/>
        <w:ind w:firstLine="284"/>
        <w:jc w:val="both"/>
        <w:rPr>
          <w:rFonts w:ascii="Times New Roman" w:eastAsia="Times New Roman" w:hAnsi="Times New Roman" w:cs="Times New Roman"/>
          <w:color w:val="000000"/>
          <w:lang w:val="en-US" w:eastAsia="en-US"/>
        </w:rPr>
      </w:pPr>
    </w:p>
    <w:p w:rsidR="009B2C66" w:rsidRPr="00185836" w:rsidRDefault="009B2C66" w:rsidP="009B2C66">
      <w:pPr>
        <w:spacing w:after="0"/>
        <w:rPr>
          <w:rFonts w:ascii="Times New Roman" w:eastAsia="Times New Roman" w:hAnsi="Times New Roman" w:cs="Times New Roman"/>
          <w:lang w:val="en-US" w:eastAsia="en-US"/>
        </w:rPr>
      </w:pPr>
      <w:r w:rsidRPr="00185836">
        <w:rPr>
          <w:rFonts w:ascii="Times New Roman" w:eastAsia="Times New Roman" w:hAnsi="Times New Roman" w:cs="Times New Roman"/>
          <w:lang w:val="en-US" w:eastAsia="en-US"/>
        </w:rPr>
        <w:t>Tabel 1 Indikator Kinerja Penelitian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38"/>
        <w:gridCol w:w="1466"/>
      </w:tblGrid>
      <w:tr w:rsidR="009B2C66" w:rsidRPr="00202FE6" w:rsidTr="00B5569F">
        <w:tc>
          <w:tcPr>
            <w:tcW w:w="1418" w:type="dxa"/>
            <w:shd w:val="clear" w:color="auto" w:fill="auto"/>
          </w:tcPr>
          <w:p w:rsidR="009B2C66" w:rsidRPr="00202FE6" w:rsidRDefault="009B2C66" w:rsidP="009B2C66">
            <w:pPr>
              <w:jc w:val="center"/>
              <w:rPr>
                <w:rFonts w:ascii="Times New Roman" w:hAnsi="Times New Roman" w:cs="Times New Roman"/>
                <w:sz w:val="20"/>
                <w:szCs w:val="20"/>
              </w:rPr>
            </w:pPr>
            <w:r w:rsidRPr="00202FE6">
              <w:rPr>
                <w:rFonts w:ascii="Times New Roman" w:hAnsi="Times New Roman" w:cs="Times New Roman"/>
                <w:sz w:val="20"/>
                <w:szCs w:val="20"/>
              </w:rPr>
              <w:t>Rumusan Masalah</w:t>
            </w:r>
          </w:p>
        </w:tc>
        <w:tc>
          <w:tcPr>
            <w:tcW w:w="1338" w:type="dxa"/>
            <w:shd w:val="clear" w:color="auto" w:fill="auto"/>
          </w:tcPr>
          <w:p w:rsidR="009B2C66" w:rsidRPr="00202FE6" w:rsidRDefault="009B2C66" w:rsidP="009B2C66">
            <w:pPr>
              <w:jc w:val="center"/>
              <w:rPr>
                <w:rFonts w:ascii="Times New Roman" w:hAnsi="Times New Roman" w:cs="Times New Roman"/>
                <w:sz w:val="20"/>
                <w:szCs w:val="20"/>
              </w:rPr>
            </w:pPr>
            <w:r w:rsidRPr="00202FE6">
              <w:rPr>
                <w:rFonts w:ascii="Times New Roman" w:hAnsi="Times New Roman" w:cs="Times New Roman"/>
                <w:sz w:val="20"/>
                <w:szCs w:val="20"/>
              </w:rPr>
              <w:t>Tujuan</w:t>
            </w:r>
          </w:p>
        </w:tc>
        <w:tc>
          <w:tcPr>
            <w:tcW w:w="1355" w:type="dxa"/>
            <w:shd w:val="clear" w:color="auto" w:fill="auto"/>
          </w:tcPr>
          <w:p w:rsidR="009B2C66" w:rsidRPr="00202FE6" w:rsidRDefault="009B2C66" w:rsidP="009B2C66">
            <w:pPr>
              <w:jc w:val="center"/>
              <w:rPr>
                <w:rFonts w:ascii="Times New Roman" w:hAnsi="Times New Roman" w:cs="Times New Roman"/>
                <w:sz w:val="20"/>
                <w:szCs w:val="20"/>
              </w:rPr>
            </w:pPr>
            <w:r w:rsidRPr="00202FE6">
              <w:rPr>
                <w:rFonts w:ascii="Times New Roman" w:hAnsi="Times New Roman" w:cs="Times New Roman"/>
                <w:sz w:val="20"/>
                <w:szCs w:val="20"/>
              </w:rPr>
              <w:t>Indikator Kinerja</w:t>
            </w:r>
          </w:p>
        </w:tc>
      </w:tr>
      <w:tr w:rsidR="009B2C66" w:rsidRPr="00202FE6" w:rsidTr="00B5569F">
        <w:tc>
          <w:tcPr>
            <w:tcW w:w="1418" w:type="dxa"/>
            <w:shd w:val="clear" w:color="auto" w:fill="auto"/>
          </w:tcPr>
          <w:p w:rsidR="009B2C66" w:rsidRPr="00202FE6" w:rsidRDefault="009B2C66" w:rsidP="009B2C66">
            <w:pPr>
              <w:jc w:val="both"/>
              <w:rPr>
                <w:rFonts w:ascii="Times New Roman" w:hAnsi="Times New Roman" w:cs="Times New Roman"/>
                <w:sz w:val="20"/>
                <w:szCs w:val="20"/>
              </w:rPr>
            </w:pPr>
            <w:r w:rsidRPr="00202FE6">
              <w:rPr>
                <w:rFonts w:ascii="Times New Roman" w:hAnsi="Times New Roman" w:cs="Times New Roman"/>
                <w:sz w:val="20"/>
                <w:szCs w:val="20"/>
              </w:rPr>
              <w:t xml:space="preserve">Bagaimana meningkat-kan prestasi belajar IPS dengan menggunakan Model kooperatif STAD berbantuan media kartu </w:t>
            </w:r>
            <w:r w:rsidRPr="00202FE6">
              <w:rPr>
                <w:rFonts w:ascii="Times New Roman" w:hAnsi="Times New Roman" w:cs="Times New Roman"/>
                <w:sz w:val="20"/>
                <w:szCs w:val="20"/>
              </w:rPr>
              <w:t>bergambar pada siswa kelas IV SD</w:t>
            </w:r>
          </w:p>
        </w:tc>
        <w:tc>
          <w:tcPr>
            <w:tcW w:w="1338" w:type="dxa"/>
            <w:shd w:val="clear" w:color="auto" w:fill="auto"/>
          </w:tcPr>
          <w:p w:rsidR="009B2C66" w:rsidRPr="00202FE6" w:rsidRDefault="009B2C66" w:rsidP="009B2C66">
            <w:pPr>
              <w:jc w:val="both"/>
              <w:rPr>
                <w:rFonts w:ascii="Times New Roman" w:hAnsi="Times New Roman" w:cs="Times New Roman"/>
                <w:sz w:val="20"/>
                <w:szCs w:val="20"/>
              </w:rPr>
            </w:pPr>
            <w:r w:rsidRPr="00202FE6">
              <w:rPr>
                <w:rFonts w:ascii="Times New Roman" w:hAnsi="Times New Roman" w:cs="Times New Roman"/>
                <w:sz w:val="20"/>
                <w:szCs w:val="20"/>
              </w:rPr>
              <w:t>Untuk mengetahui peningkatan prestasi belajar IPS dengan menggunakan Model kooperatif STAD berbantuan media kartu bergambar pada siswa kelas IV SD</w:t>
            </w:r>
          </w:p>
        </w:tc>
        <w:tc>
          <w:tcPr>
            <w:tcW w:w="1355" w:type="dxa"/>
            <w:shd w:val="clear" w:color="auto" w:fill="auto"/>
          </w:tcPr>
          <w:p w:rsidR="009B2C66" w:rsidRPr="00202FE6" w:rsidRDefault="009B2C66" w:rsidP="009B2C66">
            <w:pPr>
              <w:ind w:left="175" w:hanging="175"/>
              <w:jc w:val="both"/>
              <w:rPr>
                <w:rFonts w:ascii="Times New Roman" w:hAnsi="Times New Roman" w:cs="Times New Roman"/>
                <w:sz w:val="20"/>
                <w:szCs w:val="20"/>
              </w:rPr>
            </w:pPr>
            <w:r w:rsidRPr="00202FE6">
              <w:rPr>
                <w:rFonts w:ascii="Times New Roman" w:hAnsi="Times New Roman" w:cs="Times New Roman"/>
                <w:sz w:val="20"/>
                <w:szCs w:val="20"/>
              </w:rPr>
              <w:t>-</w:t>
            </w:r>
            <w:r w:rsidRPr="00202FE6">
              <w:rPr>
                <w:rFonts w:ascii="Times New Roman" w:hAnsi="Times New Roman" w:cs="Times New Roman"/>
                <w:sz w:val="20"/>
                <w:szCs w:val="20"/>
              </w:rPr>
              <w:tab/>
              <w:t>Kemauan, kemampuan, dan aktivitas dalam me-laksanakan diskusi, menyusun laporan, mempresentasi, dan berdiskusi.</w:t>
            </w:r>
          </w:p>
          <w:p w:rsidR="009B2C66" w:rsidRPr="00202FE6" w:rsidRDefault="009B2C66" w:rsidP="009B2C66">
            <w:pPr>
              <w:ind w:left="175" w:hanging="175"/>
              <w:jc w:val="both"/>
              <w:rPr>
                <w:rFonts w:ascii="Times New Roman" w:hAnsi="Times New Roman" w:cs="Times New Roman"/>
                <w:sz w:val="20"/>
                <w:szCs w:val="20"/>
              </w:rPr>
            </w:pPr>
            <w:r w:rsidRPr="00202FE6">
              <w:rPr>
                <w:rFonts w:ascii="Times New Roman" w:hAnsi="Times New Roman" w:cs="Times New Roman"/>
                <w:sz w:val="20"/>
                <w:szCs w:val="20"/>
              </w:rPr>
              <w:t>-</w:t>
            </w:r>
            <w:r w:rsidRPr="00202FE6">
              <w:rPr>
                <w:rFonts w:ascii="Times New Roman" w:hAnsi="Times New Roman" w:cs="Times New Roman"/>
                <w:sz w:val="20"/>
                <w:szCs w:val="20"/>
              </w:rPr>
              <w:tab/>
              <w:t>Pemahaman konsep siswa dengan penerapan Model kooperatif STAD berbantuan media kartu bergambar .</w:t>
            </w:r>
          </w:p>
          <w:p w:rsidR="009B2C66" w:rsidRPr="00202FE6" w:rsidRDefault="009B2C66" w:rsidP="009B2C66">
            <w:pPr>
              <w:ind w:left="175" w:hanging="175"/>
              <w:jc w:val="both"/>
              <w:rPr>
                <w:rFonts w:ascii="Times New Roman" w:hAnsi="Times New Roman" w:cs="Times New Roman"/>
                <w:sz w:val="20"/>
                <w:szCs w:val="20"/>
              </w:rPr>
            </w:pPr>
            <w:r w:rsidRPr="00202FE6">
              <w:rPr>
                <w:rFonts w:ascii="Times New Roman" w:hAnsi="Times New Roman" w:cs="Times New Roman"/>
                <w:sz w:val="20"/>
                <w:szCs w:val="20"/>
              </w:rPr>
              <w:t>-</w:t>
            </w:r>
            <w:r w:rsidRPr="00202FE6">
              <w:rPr>
                <w:rFonts w:ascii="Times New Roman" w:hAnsi="Times New Roman" w:cs="Times New Roman"/>
                <w:sz w:val="20"/>
                <w:szCs w:val="20"/>
              </w:rPr>
              <w:tab/>
              <w:t>85% siswa tuntas belajar</w:t>
            </w:r>
          </w:p>
        </w:tc>
      </w:tr>
    </w:tbl>
    <w:p w:rsidR="009B2C66" w:rsidRDefault="009B2C66" w:rsidP="009B2C66">
      <w:pPr>
        <w:spacing w:after="0"/>
        <w:jc w:val="both"/>
        <w:rPr>
          <w:rFonts w:ascii="Times New Roman" w:hAnsi="Times New Roman" w:cs="Times New Roman"/>
          <w:lang w:val="en-US"/>
        </w:rPr>
      </w:pPr>
    </w:p>
    <w:p w:rsidR="00C94097" w:rsidRPr="00185836" w:rsidRDefault="00C94097" w:rsidP="00C94097">
      <w:pPr>
        <w:pStyle w:val="ListParagraph"/>
        <w:numPr>
          <w:ilvl w:val="0"/>
          <w:numId w:val="24"/>
        </w:numPr>
        <w:spacing w:after="0"/>
        <w:ind w:left="284" w:hanging="284"/>
        <w:jc w:val="both"/>
        <w:rPr>
          <w:rFonts w:ascii="Times New Roman" w:hAnsi="Times New Roman" w:cs="Times New Roman"/>
          <w:b/>
          <w:lang w:val="en-US"/>
        </w:rPr>
      </w:pPr>
      <w:r w:rsidRPr="00185836">
        <w:rPr>
          <w:rFonts w:ascii="Times New Roman" w:hAnsi="Times New Roman" w:cs="Times New Roman"/>
          <w:b/>
        </w:rPr>
        <w:t xml:space="preserve">Hasil dan Pembahasan </w:t>
      </w:r>
    </w:p>
    <w:p w:rsidR="009B2C66" w:rsidRDefault="009B2C66" w:rsidP="009B2C66">
      <w:pPr>
        <w:spacing w:after="0"/>
        <w:jc w:val="both"/>
        <w:rPr>
          <w:rFonts w:ascii="Times New Roman" w:hAnsi="Times New Roman" w:cs="Times New Roman"/>
          <w:lang w:val="en-US"/>
        </w:rPr>
      </w:pPr>
    </w:p>
    <w:p w:rsidR="00C94097" w:rsidRPr="00185836" w:rsidRDefault="00C94097" w:rsidP="00C94097">
      <w:pPr>
        <w:spacing w:after="0"/>
        <w:jc w:val="both"/>
        <w:rPr>
          <w:rFonts w:ascii="Times New Roman" w:hAnsi="Times New Roman" w:cs="Times New Roman"/>
          <w:b/>
          <w:lang w:val="en-US"/>
        </w:rPr>
      </w:pPr>
      <w:r w:rsidRPr="00185836">
        <w:rPr>
          <w:rFonts w:ascii="Times New Roman" w:hAnsi="Times New Roman" w:cs="Times New Roman"/>
          <w:b/>
          <w:lang w:val="en-US"/>
        </w:rPr>
        <w:t>Hasil Penelitian</w:t>
      </w:r>
    </w:p>
    <w:p w:rsidR="00C94097" w:rsidRDefault="00C94097" w:rsidP="00C94097">
      <w:pPr>
        <w:spacing w:after="0"/>
        <w:ind w:firstLine="720"/>
        <w:jc w:val="both"/>
        <w:rPr>
          <w:rFonts w:ascii="Times New Roman" w:hAnsi="Times New Roman" w:cs="Times New Roman"/>
          <w:color w:val="000000" w:themeColor="text1"/>
          <w:lang w:val="en-US"/>
        </w:rPr>
      </w:pPr>
      <w:r w:rsidRPr="00185836">
        <w:rPr>
          <w:rFonts w:ascii="Times New Roman" w:hAnsi="Times New Roman" w:cs="Times New Roman"/>
          <w:color w:val="000000" w:themeColor="text1"/>
        </w:rPr>
        <w:t xml:space="preserve">Dari observasi yang telah dilakukan diperoleh gambaran </w:t>
      </w:r>
      <w:r w:rsidRPr="00185836">
        <w:rPr>
          <w:rFonts w:ascii="Times New Roman" w:hAnsi="Times New Roman" w:cs="Times New Roman"/>
          <w:color w:val="000000" w:themeColor="text1"/>
          <w:lang w:val="en-US"/>
        </w:rPr>
        <w:t xml:space="preserve">awal </w:t>
      </w:r>
      <w:r w:rsidRPr="00185836">
        <w:rPr>
          <w:rFonts w:ascii="Times New Roman" w:hAnsi="Times New Roman" w:cs="Times New Roman"/>
          <w:color w:val="000000" w:themeColor="text1"/>
        </w:rPr>
        <w:t xml:space="preserve">bahwa </w:t>
      </w:r>
      <w:r w:rsidRPr="00185836">
        <w:rPr>
          <w:rFonts w:ascii="Times New Roman" w:hAnsi="Times New Roman" w:cs="Times New Roman"/>
        </w:rPr>
        <w:t>Guru mengajar dengan metode konvensional tanpa media pembelajaran</w:t>
      </w:r>
      <w:r w:rsidRPr="00185836">
        <w:rPr>
          <w:rFonts w:ascii="Times New Roman" w:hAnsi="Times New Roman" w:cs="Times New Roman"/>
          <w:color w:val="000000" w:themeColor="text1"/>
          <w:lang w:val="en-US"/>
        </w:rPr>
        <w:t xml:space="preserve">. </w:t>
      </w:r>
      <w:r w:rsidRPr="00185836">
        <w:rPr>
          <w:rFonts w:ascii="Times New Roman" w:hAnsi="Times New Roman" w:cs="Times New Roman"/>
        </w:rPr>
        <w:t xml:space="preserve">Proses pembelajaran lebih berpusat pada guru, </w:t>
      </w:r>
      <w:r w:rsidRPr="00185836">
        <w:rPr>
          <w:rFonts w:ascii="Times New Roman" w:hAnsi="Times New Roman" w:cs="Times New Roman"/>
          <w:i/>
        </w:rPr>
        <w:t>Teacher Center Learning</w:t>
      </w:r>
      <w:r w:rsidRPr="00185836">
        <w:rPr>
          <w:rFonts w:ascii="Times New Roman" w:hAnsi="Times New Roman" w:cs="Times New Roman"/>
        </w:rPr>
        <w:t xml:space="preserve"> (TCL)</w:t>
      </w:r>
      <w:r w:rsidRPr="00185836">
        <w:rPr>
          <w:rFonts w:ascii="Times New Roman" w:hAnsi="Times New Roman" w:cs="Times New Roman"/>
          <w:lang w:val="en-US"/>
        </w:rPr>
        <w:t xml:space="preserve"> </w:t>
      </w:r>
      <w:r w:rsidRPr="00185836">
        <w:rPr>
          <w:rFonts w:ascii="Times New Roman" w:hAnsi="Times New Roman" w:cs="Times New Roman"/>
          <w:color w:val="000000" w:themeColor="text1"/>
          <w:lang w:val="en-US"/>
        </w:rPr>
        <w:t>sebagain besar siswa pasif. Guru menyampaikan materi tanpa menggunakan media. Ada beberapa siswa malas mengerjakan tugas. Banyak nilai siswa di bawah KKM. Hasil capaian prestasi belajar siswa sebelum menggunakan model pembelajaran STAD berbantuan media kartu bergambar sebagaimana tercantum pada tabel di bawah ini.</w:t>
      </w:r>
    </w:p>
    <w:p w:rsidR="009E2D2C" w:rsidRDefault="009E2D2C" w:rsidP="009E2D2C">
      <w:pPr>
        <w:spacing w:after="0"/>
        <w:jc w:val="both"/>
        <w:rPr>
          <w:rFonts w:ascii="Times New Roman" w:hAnsi="Times New Roman" w:cs="Times New Roman"/>
          <w:color w:val="000000" w:themeColor="text1"/>
          <w:lang w:val="en-US"/>
        </w:rPr>
      </w:pPr>
    </w:p>
    <w:p w:rsidR="00C94097" w:rsidRDefault="00C94097" w:rsidP="00C94097">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E2D2C" w:rsidRPr="009E2D2C" w:rsidRDefault="009E2D2C" w:rsidP="009E2D2C">
      <w:pPr>
        <w:spacing w:after="0" w:line="240" w:lineRule="auto"/>
        <w:rPr>
          <w:rFonts w:ascii="Times New Roman" w:hAnsi="Times New Roman" w:cs="Times New Roman"/>
          <w:color w:val="000000" w:themeColor="text1"/>
          <w:lang w:val="en-US"/>
        </w:rPr>
      </w:pPr>
      <w:r w:rsidRPr="001548E3">
        <w:rPr>
          <w:rFonts w:ascii="Times New Roman" w:hAnsi="Times New Roman" w:cs="Times New Roman"/>
          <w:color w:val="000000" w:themeColor="text1"/>
          <w:lang w:val="en-US"/>
        </w:rPr>
        <w:lastRenderedPageBreak/>
        <w:t>Tabel 2. Nilai Prestasi Belajar pada Prasiklus</w:t>
      </w:r>
    </w:p>
    <w:tbl>
      <w:tblPr>
        <w:tblpPr w:leftFromText="180" w:rightFromText="180" w:vertAnchor="text" w:horzAnchor="page" w:tblpX="1468" w:tblpY="249"/>
        <w:tblW w:w="4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1673"/>
        <w:gridCol w:w="629"/>
        <w:gridCol w:w="757"/>
        <w:gridCol w:w="757"/>
      </w:tblGrid>
      <w:tr w:rsidR="009E2D2C" w:rsidRPr="001548E3" w:rsidTr="009E2D2C">
        <w:trPr>
          <w:trHeight w:val="300"/>
        </w:trPr>
        <w:tc>
          <w:tcPr>
            <w:tcW w:w="392" w:type="dxa"/>
            <w:shd w:val="clear" w:color="auto" w:fill="auto"/>
            <w:noWrap/>
            <w:vAlign w:val="center"/>
            <w:hideMark/>
          </w:tcPr>
          <w:p w:rsidR="009E2D2C" w:rsidRPr="001548E3" w:rsidRDefault="009E2D2C" w:rsidP="009E2D2C">
            <w:pPr>
              <w:spacing w:after="0" w:line="240" w:lineRule="auto"/>
              <w:ind w:left="-17"/>
              <w:jc w:val="center"/>
              <w:rPr>
                <w:rFonts w:ascii="Times New Roman" w:hAnsi="Times New Roman" w:cs="Times New Roman"/>
                <w:b/>
                <w:color w:val="000000"/>
                <w:sz w:val="18"/>
                <w:szCs w:val="18"/>
              </w:rPr>
            </w:pPr>
            <w:r w:rsidRPr="001548E3">
              <w:rPr>
                <w:rFonts w:ascii="Times New Roman" w:hAnsi="Times New Roman" w:cs="Times New Roman"/>
                <w:b/>
                <w:color w:val="000000"/>
                <w:sz w:val="18"/>
                <w:szCs w:val="18"/>
              </w:rPr>
              <w:t>No</w:t>
            </w:r>
          </w:p>
        </w:tc>
        <w:tc>
          <w:tcPr>
            <w:tcW w:w="1673" w:type="dxa"/>
            <w:shd w:val="clear" w:color="auto" w:fill="auto"/>
            <w:noWrap/>
            <w:vAlign w:val="center"/>
            <w:hideMark/>
          </w:tcPr>
          <w:p w:rsidR="009E2D2C" w:rsidRPr="001548E3" w:rsidRDefault="009E2D2C" w:rsidP="009E2D2C">
            <w:pPr>
              <w:spacing w:after="0" w:line="240" w:lineRule="auto"/>
              <w:jc w:val="center"/>
              <w:rPr>
                <w:rFonts w:ascii="Times New Roman" w:hAnsi="Times New Roman" w:cs="Times New Roman"/>
                <w:b/>
                <w:color w:val="000000"/>
                <w:sz w:val="18"/>
                <w:szCs w:val="18"/>
              </w:rPr>
            </w:pPr>
            <w:r w:rsidRPr="001548E3">
              <w:rPr>
                <w:rFonts w:ascii="Times New Roman" w:hAnsi="Times New Roman" w:cs="Times New Roman"/>
                <w:b/>
                <w:color w:val="000000"/>
                <w:sz w:val="18"/>
                <w:szCs w:val="18"/>
              </w:rPr>
              <w:t>Nama</w:t>
            </w:r>
          </w:p>
        </w:tc>
        <w:tc>
          <w:tcPr>
            <w:tcW w:w="629" w:type="dxa"/>
            <w:shd w:val="clear" w:color="auto" w:fill="auto"/>
            <w:noWrap/>
            <w:vAlign w:val="center"/>
            <w:hideMark/>
          </w:tcPr>
          <w:p w:rsidR="009E2D2C" w:rsidRPr="001548E3" w:rsidRDefault="009E2D2C" w:rsidP="009E2D2C">
            <w:pPr>
              <w:spacing w:after="0" w:line="240" w:lineRule="auto"/>
              <w:jc w:val="center"/>
              <w:rPr>
                <w:rFonts w:ascii="Times New Roman" w:hAnsi="Times New Roman" w:cs="Times New Roman"/>
                <w:b/>
                <w:color w:val="000000"/>
                <w:sz w:val="18"/>
                <w:szCs w:val="18"/>
              </w:rPr>
            </w:pPr>
            <w:r w:rsidRPr="001548E3">
              <w:rPr>
                <w:rFonts w:ascii="Times New Roman" w:hAnsi="Times New Roman" w:cs="Times New Roman"/>
                <w:b/>
                <w:color w:val="000000"/>
                <w:sz w:val="18"/>
                <w:szCs w:val="18"/>
              </w:rPr>
              <w:t>Nilai</w:t>
            </w:r>
          </w:p>
        </w:tc>
        <w:tc>
          <w:tcPr>
            <w:tcW w:w="757" w:type="dxa"/>
            <w:shd w:val="clear" w:color="auto" w:fill="auto"/>
            <w:noWrap/>
            <w:vAlign w:val="center"/>
            <w:hideMark/>
          </w:tcPr>
          <w:p w:rsidR="009E2D2C" w:rsidRPr="001548E3" w:rsidRDefault="009E2D2C" w:rsidP="009E2D2C">
            <w:pPr>
              <w:spacing w:after="0" w:line="240" w:lineRule="auto"/>
              <w:jc w:val="center"/>
              <w:rPr>
                <w:rFonts w:ascii="Times New Roman" w:hAnsi="Times New Roman" w:cs="Times New Roman"/>
                <w:b/>
                <w:color w:val="000000"/>
                <w:sz w:val="18"/>
                <w:szCs w:val="18"/>
              </w:rPr>
            </w:pPr>
            <w:r w:rsidRPr="001548E3">
              <w:rPr>
                <w:rFonts w:ascii="Times New Roman" w:hAnsi="Times New Roman" w:cs="Times New Roman"/>
                <w:b/>
                <w:color w:val="000000"/>
                <w:sz w:val="18"/>
                <w:szCs w:val="18"/>
              </w:rPr>
              <w:t>Tuntas</w:t>
            </w: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b/>
                <w:color w:val="000000"/>
                <w:sz w:val="18"/>
                <w:szCs w:val="18"/>
              </w:rPr>
            </w:pPr>
            <w:r w:rsidRPr="001548E3">
              <w:rPr>
                <w:rFonts w:ascii="Times New Roman" w:hAnsi="Times New Roman" w:cs="Times New Roman"/>
                <w:b/>
                <w:color w:val="000000"/>
                <w:sz w:val="18"/>
                <w:szCs w:val="18"/>
              </w:rPr>
              <w:t>Tidak Tuntas</w:t>
            </w:r>
          </w:p>
        </w:tc>
      </w:tr>
      <w:tr w:rsidR="009E2D2C" w:rsidRPr="001548E3" w:rsidTr="009E2D2C">
        <w:trPr>
          <w:trHeight w:val="315"/>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1</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Ahmad Hamdan Ghofari</w:t>
            </w:r>
          </w:p>
        </w:tc>
        <w:tc>
          <w:tcPr>
            <w:tcW w:w="629" w:type="dxa"/>
            <w:shd w:val="clear" w:color="auto" w:fill="auto"/>
            <w:noWrap/>
            <w:vAlign w:val="bottom"/>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80</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r>
      <w:tr w:rsidR="009E2D2C" w:rsidRPr="001548E3" w:rsidTr="009E2D2C">
        <w:trPr>
          <w:trHeight w:val="390"/>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2</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sz w:val="18"/>
                <w:szCs w:val="18"/>
                <w:lang w:val="en-US"/>
              </w:rPr>
              <w:t>Alsid Dzaky Vahrezy</w:t>
            </w:r>
          </w:p>
        </w:tc>
        <w:tc>
          <w:tcPr>
            <w:tcW w:w="629" w:type="dxa"/>
            <w:shd w:val="clear" w:color="auto" w:fill="auto"/>
            <w:noWrap/>
            <w:vAlign w:val="bottom"/>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75</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r>
      <w:tr w:rsidR="009E2D2C" w:rsidRPr="001548E3" w:rsidTr="009E2D2C">
        <w:trPr>
          <w:trHeight w:val="375"/>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3</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Ananda Marvel Bayu S.</w:t>
            </w:r>
          </w:p>
        </w:tc>
        <w:tc>
          <w:tcPr>
            <w:tcW w:w="629" w:type="dxa"/>
            <w:shd w:val="clear" w:color="auto" w:fill="auto"/>
            <w:noWrap/>
            <w:vAlign w:val="bottom"/>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80</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c>
          <w:tcPr>
            <w:tcW w:w="757" w:type="dxa"/>
            <w:shd w:val="clear" w:color="auto" w:fill="auto"/>
            <w:vAlign w:val="center"/>
          </w:tcPr>
          <w:p w:rsidR="009E2D2C" w:rsidRPr="001548E3" w:rsidRDefault="009E2D2C" w:rsidP="009E2D2C">
            <w:pPr>
              <w:spacing w:after="0" w:line="240" w:lineRule="auto"/>
              <w:rPr>
                <w:rFonts w:ascii="Times New Roman" w:hAnsi="Times New Roman" w:cs="Times New Roman"/>
                <w:color w:val="000000"/>
                <w:sz w:val="18"/>
                <w:szCs w:val="18"/>
              </w:rPr>
            </w:pPr>
          </w:p>
        </w:tc>
      </w:tr>
      <w:tr w:rsidR="009E2D2C" w:rsidRPr="001548E3" w:rsidTr="009E2D2C">
        <w:trPr>
          <w:trHeight w:val="360"/>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4</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Aqela Naura Adistya</w:t>
            </w:r>
          </w:p>
        </w:tc>
        <w:tc>
          <w:tcPr>
            <w:tcW w:w="629" w:type="dxa"/>
            <w:shd w:val="clear" w:color="auto" w:fill="auto"/>
            <w:noWrap/>
            <w:vAlign w:val="bottom"/>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80</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r>
      <w:tr w:rsidR="009E2D2C" w:rsidRPr="001548E3" w:rsidTr="009E2D2C">
        <w:trPr>
          <w:trHeight w:val="285"/>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5</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Chelsea Saskiya N.</w:t>
            </w:r>
          </w:p>
        </w:tc>
        <w:tc>
          <w:tcPr>
            <w:tcW w:w="629" w:type="dxa"/>
            <w:shd w:val="clear" w:color="auto" w:fill="auto"/>
            <w:noWrap/>
            <w:vAlign w:val="bottom"/>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45</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r>
      <w:tr w:rsidR="009E2D2C" w:rsidRPr="001548E3" w:rsidTr="009E2D2C">
        <w:trPr>
          <w:trHeight w:val="285"/>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6</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Dilla Ayu Fitri C.</w:t>
            </w:r>
          </w:p>
        </w:tc>
        <w:tc>
          <w:tcPr>
            <w:tcW w:w="629" w:type="dxa"/>
            <w:shd w:val="clear" w:color="auto" w:fill="auto"/>
            <w:noWrap/>
            <w:vAlign w:val="bottom"/>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35</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r>
      <w:tr w:rsidR="009E2D2C" w:rsidRPr="001548E3" w:rsidTr="009E2D2C">
        <w:trPr>
          <w:trHeight w:val="360"/>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7</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Dyandra Nur Rosyidin</w:t>
            </w:r>
          </w:p>
        </w:tc>
        <w:tc>
          <w:tcPr>
            <w:tcW w:w="629" w:type="dxa"/>
            <w:shd w:val="clear" w:color="auto" w:fill="auto"/>
            <w:noWrap/>
            <w:vAlign w:val="bottom"/>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40</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r>
      <w:tr w:rsidR="009E2D2C" w:rsidRPr="001548E3" w:rsidTr="009E2D2C">
        <w:trPr>
          <w:trHeight w:val="360"/>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8</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Deril Brilyan Hoki P.</w:t>
            </w:r>
          </w:p>
        </w:tc>
        <w:tc>
          <w:tcPr>
            <w:tcW w:w="629" w:type="dxa"/>
            <w:shd w:val="clear" w:color="auto" w:fill="auto"/>
            <w:noWrap/>
            <w:vAlign w:val="bottom"/>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60</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r>
      <w:tr w:rsidR="009E2D2C" w:rsidRPr="001548E3" w:rsidTr="009E2D2C">
        <w:trPr>
          <w:trHeight w:val="345"/>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9</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Elvira Athaya Azra</w:t>
            </w:r>
          </w:p>
        </w:tc>
        <w:tc>
          <w:tcPr>
            <w:tcW w:w="629" w:type="dxa"/>
            <w:shd w:val="clear" w:color="auto" w:fill="auto"/>
            <w:noWrap/>
            <w:vAlign w:val="bottom"/>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55</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r>
      <w:tr w:rsidR="009E2D2C" w:rsidRPr="001548E3" w:rsidTr="009E2D2C">
        <w:trPr>
          <w:trHeight w:val="300"/>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10</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Gabriel Fernando F.</w:t>
            </w:r>
          </w:p>
        </w:tc>
        <w:tc>
          <w:tcPr>
            <w:tcW w:w="629" w:type="dxa"/>
            <w:shd w:val="clear" w:color="auto" w:fill="auto"/>
            <w:noWrap/>
            <w:vAlign w:val="bottom"/>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50</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r>
      <w:tr w:rsidR="009E2D2C" w:rsidRPr="001548E3" w:rsidTr="009E2D2C">
        <w:trPr>
          <w:trHeight w:val="315"/>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11</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Gendhis Ayudya Puspa J.</w:t>
            </w:r>
          </w:p>
        </w:tc>
        <w:tc>
          <w:tcPr>
            <w:tcW w:w="629" w:type="dxa"/>
            <w:shd w:val="clear" w:color="auto" w:fill="auto"/>
            <w:noWrap/>
            <w:vAlign w:val="bottom"/>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75</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r>
      <w:tr w:rsidR="009E2D2C" w:rsidRPr="001548E3" w:rsidTr="009E2D2C">
        <w:trPr>
          <w:trHeight w:val="375"/>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12</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Iqbal Maulana</w:t>
            </w:r>
          </w:p>
        </w:tc>
        <w:tc>
          <w:tcPr>
            <w:tcW w:w="629" w:type="dxa"/>
            <w:shd w:val="clear" w:color="auto" w:fill="auto"/>
            <w:noWrap/>
            <w:vAlign w:val="bottom"/>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75</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r>
      <w:tr w:rsidR="009E2D2C" w:rsidRPr="001548E3" w:rsidTr="009E2D2C">
        <w:trPr>
          <w:trHeight w:val="315"/>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13</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Muhammad Abdul G. A.</w:t>
            </w:r>
          </w:p>
        </w:tc>
        <w:tc>
          <w:tcPr>
            <w:tcW w:w="629" w:type="dxa"/>
            <w:shd w:val="clear" w:color="auto" w:fill="auto"/>
            <w:noWrap/>
            <w:vAlign w:val="bottom"/>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50</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r>
      <w:tr w:rsidR="009E2D2C" w:rsidRPr="001548E3" w:rsidTr="009E2D2C">
        <w:trPr>
          <w:trHeight w:val="360"/>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14</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Muhammad Hamdani</w:t>
            </w:r>
          </w:p>
        </w:tc>
        <w:tc>
          <w:tcPr>
            <w:tcW w:w="629" w:type="dxa"/>
            <w:shd w:val="clear" w:color="auto" w:fill="auto"/>
            <w:noWrap/>
            <w:vAlign w:val="bottom"/>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75</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r>
      <w:tr w:rsidR="009E2D2C" w:rsidRPr="001548E3" w:rsidTr="009E2D2C">
        <w:trPr>
          <w:trHeight w:val="405"/>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15</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Muhammad Ikhsan A.</w:t>
            </w:r>
          </w:p>
        </w:tc>
        <w:tc>
          <w:tcPr>
            <w:tcW w:w="629" w:type="dxa"/>
            <w:shd w:val="clear" w:color="auto" w:fill="auto"/>
            <w:noWrap/>
            <w:vAlign w:val="bottom"/>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75</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r>
      <w:tr w:rsidR="009E2D2C" w:rsidRPr="001548E3" w:rsidTr="009E2D2C">
        <w:trPr>
          <w:trHeight w:val="405"/>
        </w:trPr>
        <w:tc>
          <w:tcPr>
            <w:tcW w:w="392" w:type="dxa"/>
            <w:shd w:val="clear" w:color="auto" w:fill="auto"/>
          </w:tcPr>
          <w:p w:rsidR="009E2D2C" w:rsidRPr="001548E3" w:rsidRDefault="009E2D2C" w:rsidP="009E2D2C">
            <w:pPr>
              <w:spacing w:after="0" w:line="240" w:lineRule="auto"/>
              <w:jc w:val="both"/>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16</w:t>
            </w:r>
          </w:p>
        </w:tc>
        <w:tc>
          <w:tcPr>
            <w:tcW w:w="1673" w:type="dxa"/>
            <w:shd w:val="clear" w:color="auto" w:fill="auto"/>
          </w:tcPr>
          <w:p w:rsidR="009E2D2C" w:rsidRPr="001548E3" w:rsidRDefault="009E2D2C" w:rsidP="009E2D2C">
            <w:pPr>
              <w:spacing w:after="0" w:line="240" w:lineRule="auto"/>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Muhammad Ni’am Z. F.</w:t>
            </w:r>
          </w:p>
        </w:tc>
        <w:tc>
          <w:tcPr>
            <w:tcW w:w="629"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35</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r>
      <w:tr w:rsidR="009E2D2C" w:rsidRPr="001548E3" w:rsidTr="009E2D2C">
        <w:trPr>
          <w:trHeight w:val="405"/>
        </w:trPr>
        <w:tc>
          <w:tcPr>
            <w:tcW w:w="392" w:type="dxa"/>
            <w:shd w:val="clear" w:color="auto" w:fill="auto"/>
          </w:tcPr>
          <w:p w:rsidR="009E2D2C" w:rsidRPr="001548E3" w:rsidRDefault="009E2D2C" w:rsidP="009E2D2C">
            <w:pPr>
              <w:spacing w:after="0" w:line="240" w:lineRule="auto"/>
              <w:jc w:val="both"/>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17</w:t>
            </w:r>
          </w:p>
        </w:tc>
        <w:tc>
          <w:tcPr>
            <w:tcW w:w="1673" w:type="dxa"/>
            <w:shd w:val="clear" w:color="auto" w:fill="auto"/>
          </w:tcPr>
          <w:p w:rsidR="009E2D2C" w:rsidRPr="001548E3" w:rsidRDefault="009E2D2C" w:rsidP="009E2D2C">
            <w:pPr>
              <w:spacing w:after="0" w:line="240" w:lineRule="auto"/>
              <w:jc w:val="both"/>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Rizki Muhti Ruliansa</w:t>
            </w:r>
          </w:p>
        </w:tc>
        <w:tc>
          <w:tcPr>
            <w:tcW w:w="629"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75</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r>
      <w:tr w:rsidR="009E2D2C" w:rsidRPr="001548E3" w:rsidTr="009E2D2C">
        <w:trPr>
          <w:trHeight w:val="405"/>
        </w:trPr>
        <w:tc>
          <w:tcPr>
            <w:tcW w:w="392" w:type="dxa"/>
            <w:shd w:val="clear" w:color="auto" w:fill="auto"/>
          </w:tcPr>
          <w:p w:rsidR="009E2D2C" w:rsidRPr="001548E3" w:rsidRDefault="009E2D2C" w:rsidP="009E2D2C">
            <w:pPr>
              <w:spacing w:after="0" w:line="240" w:lineRule="auto"/>
              <w:jc w:val="both"/>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18</w:t>
            </w:r>
          </w:p>
        </w:tc>
        <w:tc>
          <w:tcPr>
            <w:tcW w:w="1673" w:type="dxa"/>
            <w:shd w:val="clear" w:color="auto" w:fill="auto"/>
          </w:tcPr>
          <w:p w:rsidR="009E2D2C" w:rsidRPr="001548E3" w:rsidRDefault="009E2D2C" w:rsidP="009E2D2C">
            <w:pPr>
              <w:spacing w:after="0" w:line="240" w:lineRule="auto"/>
              <w:jc w:val="both"/>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Vito Agha Pratama</w:t>
            </w:r>
          </w:p>
        </w:tc>
        <w:tc>
          <w:tcPr>
            <w:tcW w:w="629"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50</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r>
      <w:tr w:rsidR="009E2D2C" w:rsidRPr="001548E3" w:rsidTr="009E2D2C">
        <w:trPr>
          <w:trHeight w:val="405"/>
        </w:trPr>
        <w:tc>
          <w:tcPr>
            <w:tcW w:w="392" w:type="dxa"/>
            <w:shd w:val="clear" w:color="auto" w:fill="auto"/>
          </w:tcPr>
          <w:p w:rsidR="009E2D2C" w:rsidRPr="001548E3" w:rsidRDefault="009E2D2C" w:rsidP="009E2D2C">
            <w:pPr>
              <w:spacing w:after="0" w:line="240" w:lineRule="auto"/>
              <w:jc w:val="both"/>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19</w:t>
            </w:r>
          </w:p>
        </w:tc>
        <w:tc>
          <w:tcPr>
            <w:tcW w:w="1673" w:type="dxa"/>
            <w:shd w:val="clear" w:color="auto" w:fill="auto"/>
          </w:tcPr>
          <w:p w:rsidR="009E2D2C" w:rsidRPr="001548E3" w:rsidRDefault="009E2D2C" w:rsidP="009E2D2C">
            <w:pPr>
              <w:spacing w:after="0" w:line="240" w:lineRule="auto"/>
              <w:jc w:val="both"/>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Wardatuz Zakiyah</w:t>
            </w:r>
          </w:p>
        </w:tc>
        <w:tc>
          <w:tcPr>
            <w:tcW w:w="629"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50</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r>
      <w:tr w:rsidR="009E2D2C" w:rsidRPr="001548E3" w:rsidTr="009E2D2C">
        <w:trPr>
          <w:trHeight w:val="405"/>
        </w:trPr>
        <w:tc>
          <w:tcPr>
            <w:tcW w:w="392" w:type="dxa"/>
            <w:shd w:val="clear" w:color="auto" w:fill="auto"/>
          </w:tcPr>
          <w:p w:rsidR="009E2D2C" w:rsidRPr="001548E3" w:rsidRDefault="009E2D2C" w:rsidP="009E2D2C">
            <w:pPr>
              <w:spacing w:after="0" w:line="240" w:lineRule="auto"/>
              <w:jc w:val="both"/>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20</w:t>
            </w:r>
          </w:p>
        </w:tc>
        <w:tc>
          <w:tcPr>
            <w:tcW w:w="1673" w:type="dxa"/>
            <w:shd w:val="clear" w:color="auto" w:fill="auto"/>
          </w:tcPr>
          <w:p w:rsidR="009E2D2C" w:rsidRPr="001548E3" w:rsidRDefault="009E2D2C" w:rsidP="009E2D2C">
            <w:pPr>
              <w:spacing w:after="0" w:line="240" w:lineRule="auto"/>
              <w:jc w:val="both"/>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Zhiva Aqliah Yuniyanti</w:t>
            </w:r>
          </w:p>
        </w:tc>
        <w:tc>
          <w:tcPr>
            <w:tcW w:w="629"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rPr>
              <w:t>40</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r w:rsidRPr="001548E3">
              <w:rPr>
                <w:rFonts w:ascii="Times New Roman" w:hAnsi="Times New Roman" w:cs="Times New Roman"/>
                <w:color w:val="000000"/>
                <w:sz w:val="18"/>
                <w:szCs w:val="18"/>
              </w:rPr>
              <w:t>√</w:t>
            </w:r>
          </w:p>
        </w:tc>
      </w:tr>
      <w:tr w:rsidR="009E2D2C" w:rsidRPr="001548E3" w:rsidTr="009E2D2C">
        <w:trPr>
          <w:trHeight w:val="405"/>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 </w:t>
            </w:r>
          </w:p>
        </w:tc>
        <w:tc>
          <w:tcPr>
            <w:tcW w:w="1673" w:type="dxa"/>
            <w:shd w:val="clear" w:color="auto" w:fill="auto"/>
            <w:hideMark/>
          </w:tcPr>
          <w:p w:rsidR="009E2D2C" w:rsidRPr="001548E3" w:rsidRDefault="009E2D2C" w:rsidP="009E2D2C">
            <w:pPr>
              <w:spacing w:after="0" w:line="240" w:lineRule="auto"/>
              <w:rPr>
                <w:rFonts w:ascii="Times New Roman" w:hAnsi="Times New Roman" w:cs="Times New Roman"/>
                <w:color w:val="000000"/>
                <w:sz w:val="18"/>
                <w:szCs w:val="18"/>
              </w:rPr>
            </w:pPr>
            <w:r w:rsidRPr="001548E3">
              <w:rPr>
                <w:rFonts w:ascii="Times New Roman" w:hAnsi="Times New Roman" w:cs="Times New Roman"/>
                <w:color w:val="000000"/>
                <w:sz w:val="18"/>
                <w:szCs w:val="18"/>
              </w:rPr>
              <w:t xml:space="preserve">Jumlah </w:t>
            </w:r>
          </w:p>
        </w:tc>
        <w:tc>
          <w:tcPr>
            <w:tcW w:w="629"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1200</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r>
      <w:tr w:rsidR="009E2D2C" w:rsidRPr="001548E3" w:rsidTr="009E2D2C">
        <w:trPr>
          <w:trHeight w:val="315"/>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 </w:t>
            </w:r>
          </w:p>
        </w:tc>
        <w:tc>
          <w:tcPr>
            <w:tcW w:w="1673"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Rata-rata kelas</w:t>
            </w:r>
          </w:p>
        </w:tc>
        <w:tc>
          <w:tcPr>
            <w:tcW w:w="629"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60</w:t>
            </w: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r>
      <w:tr w:rsidR="009E2D2C" w:rsidRPr="001548E3" w:rsidTr="009E2D2C">
        <w:trPr>
          <w:trHeight w:val="285"/>
        </w:trPr>
        <w:tc>
          <w:tcPr>
            <w:tcW w:w="392"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 </w:t>
            </w:r>
          </w:p>
        </w:tc>
        <w:tc>
          <w:tcPr>
            <w:tcW w:w="1673" w:type="dxa"/>
            <w:shd w:val="clear" w:color="auto" w:fill="auto"/>
            <w:hideMark/>
          </w:tcPr>
          <w:p w:rsidR="009E2D2C" w:rsidRPr="001548E3" w:rsidRDefault="009E2D2C" w:rsidP="009E2D2C">
            <w:pPr>
              <w:spacing w:after="0" w:line="240" w:lineRule="auto"/>
              <w:jc w:val="both"/>
              <w:rPr>
                <w:rFonts w:ascii="Times New Roman" w:hAnsi="Times New Roman" w:cs="Times New Roman"/>
                <w:color w:val="000000"/>
                <w:sz w:val="18"/>
                <w:szCs w:val="18"/>
              </w:rPr>
            </w:pPr>
            <w:r w:rsidRPr="001548E3">
              <w:rPr>
                <w:rFonts w:ascii="Times New Roman" w:hAnsi="Times New Roman" w:cs="Times New Roman"/>
                <w:color w:val="000000"/>
                <w:sz w:val="18"/>
                <w:szCs w:val="18"/>
              </w:rPr>
              <w:t>Presentase Ketuntasan</w:t>
            </w:r>
          </w:p>
        </w:tc>
        <w:tc>
          <w:tcPr>
            <w:tcW w:w="629"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rPr>
            </w:pPr>
          </w:p>
        </w:tc>
        <w:tc>
          <w:tcPr>
            <w:tcW w:w="757" w:type="dxa"/>
            <w:shd w:val="clear" w:color="auto" w:fill="auto"/>
            <w:noWrap/>
            <w:vAlign w:val="center"/>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40%</w:t>
            </w:r>
          </w:p>
        </w:tc>
        <w:tc>
          <w:tcPr>
            <w:tcW w:w="757" w:type="dxa"/>
            <w:shd w:val="clear" w:color="auto" w:fill="auto"/>
            <w:vAlign w:val="center"/>
          </w:tcPr>
          <w:p w:rsidR="009E2D2C" w:rsidRPr="001548E3" w:rsidRDefault="009E2D2C" w:rsidP="009E2D2C">
            <w:pPr>
              <w:spacing w:after="0" w:line="240" w:lineRule="auto"/>
              <w:jc w:val="center"/>
              <w:rPr>
                <w:rFonts w:ascii="Times New Roman" w:hAnsi="Times New Roman" w:cs="Times New Roman"/>
                <w:color w:val="000000"/>
                <w:sz w:val="18"/>
                <w:szCs w:val="18"/>
                <w:lang w:val="en-US"/>
              </w:rPr>
            </w:pPr>
            <w:r w:rsidRPr="001548E3">
              <w:rPr>
                <w:rFonts w:ascii="Times New Roman" w:hAnsi="Times New Roman" w:cs="Times New Roman"/>
                <w:color w:val="000000"/>
                <w:sz w:val="18"/>
                <w:szCs w:val="18"/>
                <w:lang w:val="en-US"/>
              </w:rPr>
              <w:t>60%</w:t>
            </w:r>
          </w:p>
        </w:tc>
      </w:tr>
    </w:tbl>
    <w:p w:rsidR="009E2D2C" w:rsidRDefault="009E2D2C" w:rsidP="009B2C66">
      <w:pPr>
        <w:spacing w:after="0"/>
        <w:jc w:val="both"/>
        <w:rPr>
          <w:rFonts w:ascii="Times New Roman" w:hAnsi="Times New Roman" w:cs="Times New Roman"/>
          <w:lang w:val="en-US"/>
        </w:rPr>
      </w:pPr>
    </w:p>
    <w:p w:rsidR="009E2D2C" w:rsidRPr="001548E3" w:rsidRDefault="009E2D2C" w:rsidP="00B66DBC">
      <w:pPr>
        <w:pStyle w:val="ListParagraph"/>
        <w:spacing w:after="0"/>
        <w:ind w:left="-142" w:firstLine="502"/>
        <w:jc w:val="both"/>
        <w:rPr>
          <w:rFonts w:ascii="Times New Roman" w:hAnsi="Times New Roman" w:cs="Times New Roman"/>
          <w:lang w:val="en-US"/>
        </w:rPr>
      </w:pPr>
      <w:r w:rsidRPr="001548E3">
        <w:rPr>
          <w:rFonts w:ascii="Times New Roman" w:hAnsi="Times New Roman" w:cs="Times New Roman"/>
          <w:color w:val="000000" w:themeColor="text1"/>
          <w:lang w:val="en-US"/>
        </w:rPr>
        <w:t xml:space="preserve">Tabel 2 di atas menggambarkan bahwa  nilai prestasi belajar IPS siswa  sebanyak 12 siswa atau 60% mendapat skor di bawah KKM dan 8 siswa atau 40% siswa telah menguasai materi pemmbelajaran. Skor ulangan harian terendah yaitu 35 dan skor tertinggi yaitu 80. Data ini menggambarkan bahwa </w:t>
      </w:r>
      <w:r w:rsidRPr="001548E3">
        <w:rPr>
          <w:rFonts w:ascii="Times New Roman" w:hAnsi="Times New Roman" w:cs="Times New Roman"/>
        </w:rPr>
        <w:t xml:space="preserve">penguasaan konsep siswa </w:t>
      </w:r>
      <w:r w:rsidRPr="001548E3">
        <w:rPr>
          <w:rFonts w:ascii="Times New Roman" w:hAnsi="Times New Roman" w:cs="Times New Roman"/>
          <w:lang w:val="en-US"/>
        </w:rPr>
        <w:t xml:space="preserve">pada materi pembelajaran IPS </w:t>
      </w:r>
      <w:r w:rsidRPr="001548E3">
        <w:rPr>
          <w:rFonts w:ascii="Times New Roman" w:hAnsi="Times New Roman" w:cs="Times New Roman"/>
        </w:rPr>
        <w:t>tergolong kurang baik</w:t>
      </w:r>
      <w:r w:rsidRPr="001548E3">
        <w:rPr>
          <w:rFonts w:ascii="Times New Roman" w:hAnsi="Times New Roman" w:cs="Times New Roman"/>
          <w:color w:val="000000" w:themeColor="text1"/>
          <w:lang w:val="en-US"/>
        </w:rPr>
        <w:t xml:space="preserve"> sehingga belum </w:t>
      </w:r>
      <w:r w:rsidRPr="001548E3">
        <w:rPr>
          <w:rFonts w:ascii="Times New Roman" w:hAnsi="Times New Roman" w:cs="Times New Roman"/>
          <w:lang w:val="en-US"/>
        </w:rPr>
        <w:t xml:space="preserve">mencapai kriteria keberhasilan tindakan yang ditetapkan </w:t>
      </w:r>
      <w:r w:rsidRPr="001548E3">
        <w:rPr>
          <w:rFonts w:ascii="Times New Roman" w:hAnsi="Times New Roman" w:cs="Times New Roman"/>
          <w:color w:val="000000" w:themeColor="text1"/>
          <w:lang w:val="en-US"/>
        </w:rPr>
        <w:t xml:space="preserve">yaitu 85% siswa tuntas belajar. </w:t>
      </w:r>
      <w:r w:rsidRPr="001548E3">
        <w:rPr>
          <w:rFonts w:ascii="Times New Roman" w:hAnsi="Times New Roman" w:cs="Times New Roman"/>
          <w:lang w:val="en-US"/>
        </w:rPr>
        <w:t xml:space="preserve">Dari hasil pengamatan pada prasiklus menunjukkan bahwa </w:t>
      </w:r>
      <w:r w:rsidRPr="001548E3">
        <w:rPr>
          <w:rFonts w:ascii="Times New Roman" w:hAnsi="Times New Roman" w:cs="Times New Roman"/>
          <w:lang w:val="en-US"/>
        </w:rPr>
        <w:t>tindakan yang dilakukan oleh guru kelas IV sebagai kolaborator belum bisa peningkatkan prestasi belajar siswa. Oleh karena itu perlu adanya tindakan pada siklus I yaitu menerapkan model pembelajaran STAD berbantuan media kartu bergambar.</w:t>
      </w:r>
    </w:p>
    <w:p w:rsidR="009E2D2C" w:rsidRPr="001548E3" w:rsidRDefault="009E2D2C" w:rsidP="009E2D2C">
      <w:pPr>
        <w:pStyle w:val="ListParagraph"/>
        <w:numPr>
          <w:ilvl w:val="0"/>
          <w:numId w:val="17"/>
        </w:numPr>
        <w:spacing w:after="0"/>
        <w:jc w:val="both"/>
        <w:rPr>
          <w:rFonts w:ascii="Times New Roman" w:hAnsi="Times New Roman" w:cs="Times New Roman"/>
          <w:lang w:val="en-US"/>
        </w:rPr>
      </w:pPr>
      <w:r w:rsidRPr="001548E3">
        <w:rPr>
          <w:rFonts w:ascii="Times New Roman" w:hAnsi="Times New Roman" w:cs="Times New Roman"/>
          <w:lang w:val="en-US"/>
        </w:rPr>
        <w:t>Siklus I</w:t>
      </w:r>
    </w:p>
    <w:p w:rsidR="00C040C5" w:rsidRDefault="00C040C5" w:rsidP="00C040C5">
      <w:pPr>
        <w:pStyle w:val="NormalWeb"/>
        <w:spacing w:before="0" w:beforeAutospacing="0" w:after="0" w:afterAutospacing="0" w:line="276" w:lineRule="auto"/>
        <w:ind w:left="360" w:firstLine="360"/>
        <w:jc w:val="both"/>
        <w:rPr>
          <w:sz w:val="22"/>
          <w:szCs w:val="22"/>
          <w:lang w:val="en-US"/>
        </w:rPr>
      </w:pPr>
      <w:r w:rsidRPr="001548E3">
        <w:rPr>
          <w:sz w:val="22"/>
          <w:szCs w:val="22"/>
          <w:lang w:val="en-US"/>
        </w:rPr>
        <w:t>Capaian hasil pelaksanaan Siklus I penerapan model pembelajaran STAD berbantuan media kartu bergambar dalam meningkatkan prestasi belajar IPS siswa ditunjukkan pada tabel di bawah ini.</w:t>
      </w:r>
    </w:p>
    <w:p w:rsidR="00C040C5" w:rsidRDefault="00C040C5" w:rsidP="00C040C5">
      <w:pPr>
        <w:pStyle w:val="NormalWeb"/>
        <w:spacing w:before="0" w:beforeAutospacing="0" w:after="0" w:afterAutospacing="0" w:line="276" w:lineRule="auto"/>
        <w:ind w:left="360" w:firstLine="360"/>
        <w:jc w:val="both"/>
        <w:rPr>
          <w:sz w:val="22"/>
          <w:szCs w:val="22"/>
          <w:lang w:val="en-US"/>
        </w:rPr>
      </w:pPr>
    </w:p>
    <w:p w:rsidR="00C040C5" w:rsidRDefault="00C040C5" w:rsidP="00C040C5">
      <w:pPr>
        <w:pStyle w:val="NormalWeb"/>
        <w:spacing w:before="0" w:beforeAutospacing="0" w:after="0" w:afterAutospacing="0"/>
        <w:rPr>
          <w:sz w:val="22"/>
          <w:szCs w:val="22"/>
          <w:lang w:val="en-US"/>
        </w:rPr>
      </w:pPr>
      <w:r w:rsidRPr="007B2BAE">
        <w:rPr>
          <w:sz w:val="22"/>
          <w:szCs w:val="22"/>
          <w:lang w:val="en-US"/>
        </w:rPr>
        <w:t>Tabel 3 Data Persentase Prestasi Belajar Siswa pada Siklus I</w:t>
      </w:r>
    </w:p>
    <w:tbl>
      <w:tblPr>
        <w:tblStyle w:val="TableGrid"/>
        <w:tblW w:w="0" w:type="auto"/>
        <w:jc w:val="center"/>
        <w:tblLook w:val="04A0" w:firstRow="1" w:lastRow="0" w:firstColumn="1" w:lastColumn="0" w:noHBand="0" w:noVBand="1"/>
      </w:tblPr>
      <w:tblGrid>
        <w:gridCol w:w="667"/>
        <w:gridCol w:w="1089"/>
        <w:gridCol w:w="1144"/>
        <w:gridCol w:w="1247"/>
      </w:tblGrid>
      <w:tr w:rsidR="00C040C5" w:rsidRPr="001548E3" w:rsidTr="00C040C5">
        <w:trPr>
          <w:jc w:val="center"/>
        </w:trPr>
        <w:tc>
          <w:tcPr>
            <w:tcW w:w="667" w:type="dxa"/>
            <w:vAlign w:val="center"/>
          </w:tcPr>
          <w:p w:rsidR="00C040C5" w:rsidRPr="00C040C5" w:rsidRDefault="00C040C5" w:rsidP="00B5569F">
            <w:pPr>
              <w:spacing w:line="360" w:lineRule="auto"/>
              <w:jc w:val="center"/>
              <w:rPr>
                <w:rFonts w:ascii="Times New Roman" w:hAnsi="Times New Roman" w:cs="Times New Roman"/>
                <w:b/>
                <w:sz w:val="18"/>
                <w:szCs w:val="18"/>
              </w:rPr>
            </w:pPr>
            <w:r w:rsidRPr="00C040C5">
              <w:rPr>
                <w:rFonts w:ascii="Times New Roman" w:hAnsi="Times New Roman" w:cs="Times New Roman"/>
                <w:b/>
                <w:sz w:val="18"/>
                <w:szCs w:val="18"/>
              </w:rPr>
              <w:t>KKM</w:t>
            </w:r>
          </w:p>
        </w:tc>
        <w:tc>
          <w:tcPr>
            <w:tcW w:w="1089" w:type="dxa"/>
            <w:vAlign w:val="center"/>
          </w:tcPr>
          <w:p w:rsidR="00C040C5" w:rsidRPr="00C040C5" w:rsidRDefault="00C040C5" w:rsidP="00B5569F">
            <w:pPr>
              <w:spacing w:line="360" w:lineRule="auto"/>
              <w:jc w:val="center"/>
              <w:rPr>
                <w:rFonts w:ascii="Times New Roman" w:hAnsi="Times New Roman" w:cs="Times New Roman"/>
                <w:b/>
                <w:sz w:val="18"/>
                <w:szCs w:val="18"/>
              </w:rPr>
            </w:pPr>
            <w:r w:rsidRPr="00C040C5">
              <w:rPr>
                <w:rFonts w:ascii="Times New Roman" w:hAnsi="Times New Roman" w:cs="Times New Roman"/>
                <w:b/>
                <w:sz w:val="18"/>
                <w:szCs w:val="18"/>
              </w:rPr>
              <w:t>Frekuensi</w:t>
            </w:r>
          </w:p>
        </w:tc>
        <w:tc>
          <w:tcPr>
            <w:tcW w:w="1144" w:type="dxa"/>
            <w:vAlign w:val="center"/>
          </w:tcPr>
          <w:p w:rsidR="00C040C5" w:rsidRPr="00C040C5" w:rsidRDefault="00C040C5" w:rsidP="00B5569F">
            <w:pPr>
              <w:spacing w:line="360" w:lineRule="auto"/>
              <w:jc w:val="center"/>
              <w:rPr>
                <w:rFonts w:ascii="Times New Roman" w:hAnsi="Times New Roman" w:cs="Times New Roman"/>
                <w:b/>
                <w:sz w:val="18"/>
                <w:szCs w:val="18"/>
              </w:rPr>
            </w:pPr>
            <w:r w:rsidRPr="00C040C5">
              <w:rPr>
                <w:rFonts w:ascii="Times New Roman" w:hAnsi="Times New Roman" w:cs="Times New Roman"/>
                <w:b/>
                <w:sz w:val="18"/>
                <w:szCs w:val="18"/>
              </w:rPr>
              <w:t>Presentase</w:t>
            </w:r>
          </w:p>
        </w:tc>
        <w:tc>
          <w:tcPr>
            <w:tcW w:w="1247" w:type="dxa"/>
            <w:vAlign w:val="center"/>
          </w:tcPr>
          <w:p w:rsidR="00C040C5" w:rsidRPr="00C040C5" w:rsidRDefault="00C040C5" w:rsidP="00B5569F">
            <w:pPr>
              <w:spacing w:line="360" w:lineRule="auto"/>
              <w:jc w:val="center"/>
              <w:rPr>
                <w:rFonts w:ascii="Times New Roman" w:hAnsi="Times New Roman" w:cs="Times New Roman"/>
                <w:b/>
                <w:sz w:val="18"/>
                <w:szCs w:val="18"/>
              </w:rPr>
            </w:pPr>
            <w:r w:rsidRPr="00C040C5">
              <w:rPr>
                <w:rFonts w:ascii="Times New Roman" w:hAnsi="Times New Roman" w:cs="Times New Roman"/>
                <w:b/>
                <w:sz w:val="18"/>
                <w:szCs w:val="18"/>
              </w:rPr>
              <w:t>Keterangan</w:t>
            </w:r>
          </w:p>
        </w:tc>
      </w:tr>
      <w:tr w:rsidR="00C040C5" w:rsidRPr="001548E3" w:rsidTr="00C040C5">
        <w:trPr>
          <w:jc w:val="center"/>
        </w:trPr>
        <w:tc>
          <w:tcPr>
            <w:tcW w:w="667" w:type="dxa"/>
            <w:vAlign w:val="center"/>
          </w:tcPr>
          <w:p w:rsidR="00C040C5" w:rsidRPr="00C040C5" w:rsidRDefault="00C040C5" w:rsidP="00B5569F">
            <w:pPr>
              <w:spacing w:line="360" w:lineRule="auto"/>
              <w:jc w:val="center"/>
              <w:rPr>
                <w:rFonts w:ascii="Times New Roman" w:hAnsi="Times New Roman" w:cs="Times New Roman"/>
                <w:sz w:val="18"/>
                <w:szCs w:val="18"/>
              </w:rPr>
            </w:pPr>
            <w:r w:rsidRPr="00C040C5">
              <w:rPr>
                <w:rFonts w:ascii="Times New Roman" w:hAnsi="Times New Roman" w:cs="Times New Roman"/>
                <w:sz w:val="18"/>
                <w:szCs w:val="18"/>
              </w:rPr>
              <w:t>≥ 75</w:t>
            </w:r>
          </w:p>
        </w:tc>
        <w:tc>
          <w:tcPr>
            <w:tcW w:w="1089" w:type="dxa"/>
            <w:vAlign w:val="center"/>
          </w:tcPr>
          <w:p w:rsidR="00C040C5" w:rsidRPr="00C040C5" w:rsidRDefault="00C040C5" w:rsidP="00B5569F">
            <w:pPr>
              <w:spacing w:line="360" w:lineRule="auto"/>
              <w:jc w:val="center"/>
              <w:rPr>
                <w:rFonts w:ascii="Times New Roman" w:hAnsi="Times New Roman" w:cs="Times New Roman"/>
                <w:sz w:val="18"/>
                <w:szCs w:val="18"/>
                <w:lang w:val="en-US"/>
              </w:rPr>
            </w:pPr>
            <w:r w:rsidRPr="00C040C5">
              <w:rPr>
                <w:rFonts w:ascii="Times New Roman" w:hAnsi="Times New Roman" w:cs="Times New Roman"/>
                <w:sz w:val="18"/>
                <w:szCs w:val="18"/>
                <w:lang w:val="en-US"/>
              </w:rPr>
              <w:t>15</w:t>
            </w:r>
          </w:p>
        </w:tc>
        <w:tc>
          <w:tcPr>
            <w:tcW w:w="1144" w:type="dxa"/>
            <w:vAlign w:val="center"/>
          </w:tcPr>
          <w:p w:rsidR="00C040C5" w:rsidRPr="00C040C5" w:rsidRDefault="00C040C5" w:rsidP="00B5569F">
            <w:pPr>
              <w:spacing w:line="360" w:lineRule="auto"/>
              <w:jc w:val="center"/>
              <w:rPr>
                <w:rFonts w:ascii="Times New Roman" w:hAnsi="Times New Roman" w:cs="Times New Roman"/>
                <w:sz w:val="18"/>
                <w:szCs w:val="18"/>
              </w:rPr>
            </w:pPr>
            <w:r w:rsidRPr="00C040C5">
              <w:rPr>
                <w:rFonts w:ascii="Times New Roman" w:hAnsi="Times New Roman" w:cs="Times New Roman"/>
                <w:sz w:val="18"/>
                <w:szCs w:val="18"/>
                <w:lang w:val="en-US"/>
              </w:rPr>
              <w:t>75</w:t>
            </w:r>
            <w:r w:rsidRPr="00C040C5">
              <w:rPr>
                <w:rFonts w:ascii="Times New Roman" w:hAnsi="Times New Roman" w:cs="Times New Roman"/>
                <w:sz w:val="18"/>
                <w:szCs w:val="18"/>
              </w:rPr>
              <w:t>%</w:t>
            </w:r>
          </w:p>
        </w:tc>
        <w:tc>
          <w:tcPr>
            <w:tcW w:w="1247" w:type="dxa"/>
            <w:vAlign w:val="center"/>
          </w:tcPr>
          <w:p w:rsidR="00C040C5" w:rsidRPr="00C040C5" w:rsidRDefault="00C040C5" w:rsidP="00B5569F">
            <w:pPr>
              <w:spacing w:line="360" w:lineRule="auto"/>
              <w:jc w:val="center"/>
              <w:rPr>
                <w:rFonts w:ascii="Times New Roman" w:hAnsi="Times New Roman" w:cs="Times New Roman"/>
                <w:sz w:val="18"/>
                <w:szCs w:val="18"/>
              </w:rPr>
            </w:pPr>
            <w:r w:rsidRPr="00C040C5">
              <w:rPr>
                <w:rFonts w:ascii="Times New Roman" w:hAnsi="Times New Roman" w:cs="Times New Roman"/>
                <w:sz w:val="18"/>
                <w:szCs w:val="18"/>
              </w:rPr>
              <w:t>Tuntas</w:t>
            </w:r>
          </w:p>
        </w:tc>
      </w:tr>
      <w:tr w:rsidR="00C040C5" w:rsidRPr="001548E3" w:rsidTr="00C040C5">
        <w:trPr>
          <w:jc w:val="center"/>
        </w:trPr>
        <w:tc>
          <w:tcPr>
            <w:tcW w:w="667" w:type="dxa"/>
            <w:vAlign w:val="center"/>
          </w:tcPr>
          <w:p w:rsidR="00C040C5" w:rsidRPr="00C040C5" w:rsidRDefault="00C040C5" w:rsidP="00B5569F">
            <w:pPr>
              <w:spacing w:line="360" w:lineRule="auto"/>
              <w:jc w:val="center"/>
              <w:rPr>
                <w:rFonts w:ascii="Times New Roman" w:hAnsi="Times New Roman" w:cs="Times New Roman"/>
                <w:sz w:val="18"/>
                <w:szCs w:val="18"/>
              </w:rPr>
            </w:pPr>
            <w:r w:rsidRPr="00C040C5">
              <w:rPr>
                <w:rFonts w:ascii="Times New Roman" w:hAnsi="Times New Roman" w:cs="Times New Roman"/>
                <w:sz w:val="18"/>
                <w:szCs w:val="18"/>
              </w:rPr>
              <w:t>&lt; 75</w:t>
            </w:r>
          </w:p>
        </w:tc>
        <w:tc>
          <w:tcPr>
            <w:tcW w:w="1089" w:type="dxa"/>
            <w:vAlign w:val="center"/>
          </w:tcPr>
          <w:p w:rsidR="00C040C5" w:rsidRPr="00C040C5" w:rsidRDefault="00C040C5" w:rsidP="00B5569F">
            <w:pPr>
              <w:spacing w:line="360" w:lineRule="auto"/>
              <w:jc w:val="center"/>
              <w:rPr>
                <w:rFonts w:ascii="Times New Roman" w:hAnsi="Times New Roman" w:cs="Times New Roman"/>
                <w:sz w:val="18"/>
                <w:szCs w:val="18"/>
                <w:lang w:val="en-US"/>
              </w:rPr>
            </w:pPr>
            <w:r w:rsidRPr="00C040C5">
              <w:rPr>
                <w:rFonts w:ascii="Times New Roman" w:hAnsi="Times New Roman" w:cs="Times New Roman"/>
                <w:sz w:val="18"/>
                <w:szCs w:val="18"/>
                <w:lang w:val="en-US"/>
              </w:rPr>
              <w:t>5</w:t>
            </w:r>
          </w:p>
        </w:tc>
        <w:tc>
          <w:tcPr>
            <w:tcW w:w="1144" w:type="dxa"/>
            <w:vAlign w:val="center"/>
          </w:tcPr>
          <w:p w:rsidR="00C040C5" w:rsidRPr="00C040C5" w:rsidRDefault="00C040C5" w:rsidP="00B5569F">
            <w:pPr>
              <w:spacing w:line="360" w:lineRule="auto"/>
              <w:jc w:val="center"/>
              <w:rPr>
                <w:rFonts w:ascii="Times New Roman" w:hAnsi="Times New Roman" w:cs="Times New Roman"/>
                <w:sz w:val="18"/>
                <w:szCs w:val="18"/>
              </w:rPr>
            </w:pPr>
            <w:r w:rsidRPr="00C040C5">
              <w:rPr>
                <w:rFonts w:ascii="Times New Roman" w:hAnsi="Times New Roman" w:cs="Times New Roman"/>
                <w:sz w:val="18"/>
                <w:szCs w:val="18"/>
                <w:lang w:val="en-US"/>
              </w:rPr>
              <w:t>25</w:t>
            </w:r>
            <w:r w:rsidRPr="00C040C5">
              <w:rPr>
                <w:rFonts w:ascii="Times New Roman" w:hAnsi="Times New Roman" w:cs="Times New Roman"/>
                <w:sz w:val="18"/>
                <w:szCs w:val="18"/>
              </w:rPr>
              <w:t>%</w:t>
            </w:r>
          </w:p>
        </w:tc>
        <w:tc>
          <w:tcPr>
            <w:tcW w:w="1247" w:type="dxa"/>
            <w:vAlign w:val="center"/>
          </w:tcPr>
          <w:p w:rsidR="00C040C5" w:rsidRPr="00C040C5" w:rsidRDefault="00C040C5" w:rsidP="00B5569F">
            <w:pPr>
              <w:spacing w:line="360" w:lineRule="auto"/>
              <w:jc w:val="center"/>
              <w:rPr>
                <w:rFonts w:ascii="Times New Roman" w:hAnsi="Times New Roman" w:cs="Times New Roman"/>
                <w:sz w:val="18"/>
                <w:szCs w:val="18"/>
              </w:rPr>
            </w:pPr>
            <w:r w:rsidRPr="00C040C5">
              <w:rPr>
                <w:rFonts w:ascii="Times New Roman" w:hAnsi="Times New Roman" w:cs="Times New Roman"/>
                <w:sz w:val="18"/>
                <w:szCs w:val="18"/>
              </w:rPr>
              <w:t>Belum Tuntas</w:t>
            </w:r>
          </w:p>
        </w:tc>
      </w:tr>
    </w:tbl>
    <w:p w:rsidR="00C040C5" w:rsidRDefault="00C040C5" w:rsidP="00C040C5">
      <w:pPr>
        <w:pStyle w:val="NormalWeb"/>
        <w:spacing w:before="0" w:beforeAutospacing="0" w:after="0" w:afterAutospacing="0"/>
        <w:rPr>
          <w:color w:val="000000" w:themeColor="text1"/>
          <w:sz w:val="22"/>
          <w:szCs w:val="22"/>
          <w:lang w:val="en-US"/>
        </w:rPr>
      </w:pPr>
    </w:p>
    <w:p w:rsidR="00C040C5" w:rsidRPr="001548E3" w:rsidRDefault="00C040C5" w:rsidP="00C040C5">
      <w:pPr>
        <w:pStyle w:val="NormalWeb"/>
        <w:spacing w:before="0" w:beforeAutospacing="0" w:after="0" w:afterAutospacing="0" w:line="276" w:lineRule="auto"/>
        <w:ind w:left="357" w:firstLine="720"/>
        <w:jc w:val="both"/>
        <w:rPr>
          <w:color w:val="000000" w:themeColor="text1"/>
          <w:sz w:val="22"/>
          <w:szCs w:val="22"/>
          <w:lang w:val="en-US"/>
        </w:rPr>
      </w:pPr>
      <w:r w:rsidRPr="001548E3">
        <w:rPr>
          <w:color w:val="000000" w:themeColor="text1"/>
          <w:sz w:val="22"/>
          <w:szCs w:val="22"/>
          <w:lang w:val="en-US"/>
        </w:rPr>
        <w:t xml:space="preserve">Tabel 3 di atas menggambarkan bahwa hasil penerapan model pembelajaran STAD berbantuan media kartu bergambar pada siklus I yaitu </w:t>
      </w:r>
      <w:r w:rsidRPr="001548E3">
        <w:rPr>
          <w:sz w:val="22"/>
          <w:szCs w:val="22"/>
          <w:lang w:val="en-US"/>
        </w:rPr>
        <w:t xml:space="preserve">siswa yang tuntas baru mencapai </w:t>
      </w:r>
      <w:r w:rsidRPr="001548E3">
        <w:rPr>
          <w:color w:val="000000"/>
          <w:sz w:val="22"/>
          <w:szCs w:val="22"/>
        </w:rPr>
        <w:t>75</w:t>
      </w:r>
      <w:r w:rsidRPr="001548E3">
        <w:rPr>
          <w:color w:val="000000"/>
          <w:sz w:val="22"/>
          <w:szCs w:val="22"/>
          <w:lang w:val="en-US"/>
        </w:rPr>
        <w:t xml:space="preserve">% dan sebanyak </w:t>
      </w:r>
      <w:r w:rsidRPr="001548E3">
        <w:rPr>
          <w:sz w:val="22"/>
          <w:szCs w:val="22"/>
        </w:rPr>
        <w:t>25</w:t>
      </w:r>
      <w:r w:rsidRPr="001548E3">
        <w:rPr>
          <w:sz w:val="22"/>
          <w:szCs w:val="22"/>
          <w:lang w:val="en-US"/>
        </w:rPr>
        <w:t>% siswa belum mencapai ketuntasan</w:t>
      </w:r>
      <w:r w:rsidRPr="001548E3">
        <w:rPr>
          <w:color w:val="000000" w:themeColor="text1"/>
          <w:sz w:val="22"/>
          <w:szCs w:val="22"/>
          <w:lang w:val="en-US"/>
        </w:rPr>
        <w:t>. Data ini menggambarkan bahwa tingkat prestasi belajar siswa dalam</w:t>
      </w:r>
      <w:r>
        <w:rPr>
          <w:color w:val="000000" w:themeColor="text1"/>
          <w:sz w:val="22"/>
          <w:szCs w:val="22"/>
          <w:lang w:val="en-US"/>
        </w:rPr>
        <w:t xml:space="preserve"> </w:t>
      </w:r>
      <w:r w:rsidRPr="001548E3">
        <w:rPr>
          <w:color w:val="000000" w:themeColor="text1"/>
          <w:sz w:val="22"/>
          <w:szCs w:val="22"/>
          <w:lang w:val="en-US"/>
        </w:rPr>
        <w:t xml:space="preserve">pembelajaran IPS sudah mengalami peningkatan namun belum </w:t>
      </w:r>
      <w:r w:rsidRPr="001548E3">
        <w:rPr>
          <w:sz w:val="22"/>
          <w:szCs w:val="22"/>
          <w:lang w:val="en-US"/>
        </w:rPr>
        <w:t xml:space="preserve">mencapai kriteria keberhasilan tindakan yang ditetapkan </w:t>
      </w:r>
      <w:r w:rsidRPr="001548E3">
        <w:rPr>
          <w:color w:val="000000" w:themeColor="text1"/>
          <w:sz w:val="22"/>
          <w:szCs w:val="22"/>
          <w:lang w:val="en-US"/>
        </w:rPr>
        <w:t xml:space="preserve">yaitu 85% siswa tuntas belajar. </w:t>
      </w:r>
    </w:p>
    <w:p w:rsidR="00C040C5" w:rsidRDefault="00C040C5" w:rsidP="00C040C5">
      <w:pPr>
        <w:pStyle w:val="NormalWeb"/>
        <w:spacing w:before="0" w:beforeAutospacing="0" w:after="0" w:afterAutospacing="0" w:line="276" w:lineRule="auto"/>
        <w:ind w:left="357" w:firstLine="720"/>
        <w:jc w:val="both"/>
        <w:rPr>
          <w:sz w:val="22"/>
          <w:szCs w:val="22"/>
          <w:lang w:val="en-US"/>
        </w:rPr>
      </w:pPr>
      <w:r w:rsidRPr="001548E3">
        <w:rPr>
          <w:sz w:val="22"/>
          <w:szCs w:val="22"/>
        </w:rPr>
        <w:t xml:space="preserve">Rata-rata nilai </w:t>
      </w:r>
      <w:r w:rsidRPr="001548E3">
        <w:rPr>
          <w:sz w:val="22"/>
          <w:szCs w:val="22"/>
          <w:lang w:val="en-US"/>
        </w:rPr>
        <w:t xml:space="preserve">prestasi belajar </w:t>
      </w:r>
      <w:r w:rsidRPr="001548E3">
        <w:rPr>
          <w:sz w:val="22"/>
          <w:szCs w:val="22"/>
        </w:rPr>
        <w:t xml:space="preserve"> siswa siklus I sebesar </w:t>
      </w:r>
      <w:r w:rsidRPr="001548E3">
        <w:rPr>
          <w:sz w:val="22"/>
          <w:szCs w:val="22"/>
          <w:lang w:val="en-US"/>
        </w:rPr>
        <w:t>73,5. Perbandingan dan kenaikan nilai rata-rata tersebut seperti gambar 2.</w:t>
      </w:r>
    </w:p>
    <w:p w:rsidR="00B66DBC" w:rsidRPr="001548E3" w:rsidRDefault="00B66DBC" w:rsidP="00C040C5">
      <w:pPr>
        <w:pStyle w:val="NormalWeb"/>
        <w:spacing w:before="0" w:beforeAutospacing="0" w:after="0" w:afterAutospacing="0" w:line="276" w:lineRule="auto"/>
        <w:ind w:left="357" w:firstLine="720"/>
        <w:jc w:val="both"/>
        <w:rPr>
          <w:sz w:val="22"/>
          <w:szCs w:val="22"/>
          <w:lang w:val="en-US"/>
        </w:rPr>
      </w:pPr>
    </w:p>
    <w:p w:rsidR="00C040C5" w:rsidRDefault="00C040C5" w:rsidP="00C040C5">
      <w:pPr>
        <w:pStyle w:val="NormalWeb"/>
        <w:spacing w:before="0" w:beforeAutospacing="0" w:after="0" w:afterAutospacing="0"/>
        <w:ind w:firstLine="284"/>
        <w:rPr>
          <w:sz w:val="22"/>
          <w:szCs w:val="22"/>
          <w:lang w:val="en-US"/>
        </w:rPr>
      </w:pPr>
      <w:r w:rsidRPr="001548E3">
        <w:rPr>
          <w:noProof/>
          <w:sz w:val="22"/>
          <w:szCs w:val="22"/>
          <w:lang w:val="en-US" w:eastAsia="en-US"/>
        </w:rPr>
        <w:drawing>
          <wp:inline distT="0" distB="0" distL="0" distR="0" wp14:anchorId="639BD081" wp14:editId="6B9ABD93">
            <wp:extent cx="2543175" cy="162877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040C5" w:rsidRDefault="00C040C5" w:rsidP="00C040C5">
      <w:pPr>
        <w:pStyle w:val="NormalWeb"/>
        <w:spacing w:before="0" w:beforeAutospacing="0" w:after="0" w:afterAutospacing="0" w:line="276" w:lineRule="auto"/>
        <w:ind w:left="284"/>
        <w:jc w:val="center"/>
        <w:rPr>
          <w:sz w:val="20"/>
          <w:szCs w:val="20"/>
          <w:lang w:val="en-US"/>
        </w:rPr>
      </w:pPr>
      <w:r w:rsidRPr="00C040C5">
        <w:rPr>
          <w:sz w:val="20"/>
          <w:szCs w:val="20"/>
          <w:lang w:val="en-US"/>
        </w:rPr>
        <w:t>Gambar 2. Nilai rata-rata Prasiklus dan Siklus I</w:t>
      </w:r>
    </w:p>
    <w:p w:rsidR="00B66DBC" w:rsidRDefault="00B66DBC" w:rsidP="003F2063">
      <w:pPr>
        <w:pStyle w:val="ListParagraph"/>
        <w:spacing w:after="0"/>
        <w:ind w:left="360" w:firstLine="360"/>
        <w:jc w:val="both"/>
        <w:rPr>
          <w:rFonts w:ascii="Times New Roman" w:hAnsi="Times New Roman" w:cs="Times New Roman"/>
          <w:lang w:val="en-US"/>
        </w:rPr>
      </w:pPr>
    </w:p>
    <w:p w:rsidR="003F2063" w:rsidRPr="003F2063" w:rsidRDefault="003F2063" w:rsidP="00B66DBC">
      <w:pPr>
        <w:pStyle w:val="ListParagraph"/>
        <w:spacing w:after="0"/>
        <w:ind w:left="-142" w:firstLine="360"/>
        <w:jc w:val="both"/>
        <w:rPr>
          <w:rFonts w:ascii="Times New Roman" w:hAnsi="Times New Roman" w:cs="Times New Roman"/>
          <w:lang w:val="en-US"/>
        </w:rPr>
      </w:pPr>
      <w:r w:rsidRPr="001548E3">
        <w:rPr>
          <w:rFonts w:ascii="Times New Roman" w:hAnsi="Times New Roman" w:cs="Times New Roman"/>
          <w:lang w:val="en-US"/>
        </w:rPr>
        <w:lastRenderedPageBreak/>
        <w:t>Perolehan prestasi belajar pada siklus I kurang memuaskan dikarenakan masih  banyak siswa yang meperoleh nilai di bawah standar ketuntasan minimal. Pemerolehan prestasi belajar terhadap ketuntasan individu pada siklus I akan diperbaiki pada siklus II.</w:t>
      </w:r>
    </w:p>
    <w:p w:rsidR="003F2063" w:rsidRDefault="003F2063" w:rsidP="00B66DBC">
      <w:pPr>
        <w:pStyle w:val="ListParagraph"/>
        <w:numPr>
          <w:ilvl w:val="0"/>
          <w:numId w:val="17"/>
        </w:numPr>
        <w:spacing w:after="0"/>
        <w:ind w:left="142" w:hanging="284"/>
        <w:jc w:val="both"/>
        <w:rPr>
          <w:rFonts w:ascii="Times New Roman" w:hAnsi="Times New Roman" w:cs="Times New Roman"/>
          <w:lang w:val="en-US"/>
        </w:rPr>
      </w:pPr>
      <w:r w:rsidRPr="001548E3">
        <w:rPr>
          <w:rFonts w:ascii="Times New Roman" w:hAnsi="Times New Roman" w:cs="Times New Roman"/>
          <w:lang w:val="en-US"/>
        </w:rPr>
        <w:t>Siklus II</w:t>
      </w:r>
    </w:p>
    <w:p w:rsidR="00B66DBC" w:rsidRDefault="003F2063" w:rsidP="00B66DBC">
      <w:pPr>
        <w:pStyle w:val="ListParagraph"/>
        <w:spacing w:after="0"/>
        <w:ind w:left="-142" w:firstLine="360"/>
        <w:jc w:val="both"/>
        <w:rPr>
          <w:rFonts w:ascii="Times New Roman" w:hAnsi="Times New Roman" w:cs="Times New Roman"/>
          <w:lang w:val="en-US"/>
        </w:rPr>
      </w:pPr>
      <w:r w:rsidRPr="001548E3">
        <w:rPr>
          <w:rFonts w:ascii="Times New Roman" w:hAnsi="Times New Roman" w:cs="Times New Roman"/>
          <w:lang w:val="en-US"/>
        </w:rPr>
        <w:t>P</w:t>
      </w:r>
      <w:r w:rsidRPr="001548E3">
        <w:rPr>
          <w:rFonts w:ascii="Times New Roman" w:hAnsi="Times New Roman" w:cs="Times New Roman"/>
        </w:rPr>
        <w:t xml:space="preserve">elaksanaan tindakan penelitian pada siklus </w:t>
      </w:r>
      <w:r w:rsidRPr="001548E3">
        <w:rPr>
          <w:rFonts w:ascii="Times New Roman" w:hAnsi="Times New Roman" w:cs="Times New Roman"/>
          <w:lang w:val="en-US"/>
        </w:rPr>
        <w:t>II</w:t>
      </w:r>
      <w:r w:rsidRPr="001548E3">
        <w:rPr>
          <w:rFonts w:ascii="Times New Roman" w:hAnsi="Times New Roman" w:cs="Times New Roman"/>
        </w:rPr>
        <w:t xml:space="preserve">  dilaksanakan dalam </w:t>
      </w:r>
      <w:r w:rsidRPr="001548E3">
        <w:rPr>
          <w:rFonts w:ascii="Times New Roman" w:hAnsi="Times New Roman" w:cs="Times New Roman"/>
          <w:lang w:val="en-US"/>
        </w:rPr>
        <w:t xml:space="preserve">1 </w:t>
      </w:r>
      <w:r w:rsidRPr="001548E3">
        <w:rPr>
          <w:rFonts w:ascii="Times New Roman" w:hAnsi="Times New Roman" w:cs="Times New Roman"/>
        </w:rPr>
        <w:t xml:space="preserve">kali pertemuan </w:t>
      </w:r>
      <w:r w:rsidRPr="001548E3">
        <w:rPr>
          <w:rFonts w:ascii="Times New Roman" w:hAnsi="Times New Roman" w:cs="Times New Roman"/>
          <w:lang w:val="en-US"/>
        </w:rPr>
        <w:t>(2x35 menit)</w:t>
      </w:r>
      <w:r w:rsidRPr="001548E3">
        <w:rPr>
          <w:rFonts w:ascii="Times New Roman" w:hAnsi="Times New Roman" w:cs="Times New Roman"/>
        </w:rPr>
        <w:t>.</w:t>
      </w:r>
      <w:r w:rsidRPr="001548E3">
        <w:rPr>
          <w:rFonts w:ascii="Times New Roman" w:hAnsi="Times New Roman" w:cs="Times New Roman"/>
          <w:lang w:val="en-US"/>
        </w:rPr>
        <w:t xml:space="preserve"> </w:t>
      </w:r>
      <w:r w:rsidRPr="001548E3">
        <w:rPr>
          <w:rFonts w:ascii="Times New Roman" w:hAnsi="Times New Roman" w:cs="Times New Roman"/>
          <w:color w:val="000000" w:themeColor="text1"/>
        </w:rPr>
        <w:t xml:space="preserve">Dari observasi yang telah dilakukan </w:t>
      </w:r>
      <w:r w:rsidRPr="001548E3">
        <w:rPr>
          <w:rFonts w:ascii="Times New Roman" w:hAnsi="Times New Roman" w:cs="Times New Roman"/>
          <w:color w:val="000000" w:themeColor="text1"/>
          <w:lang w:val="en-US"/>
        </w:rPr>
        <w:t>siswa mulai aktif berkomunikasi.</w:t>
      </w:r>
      <w:r w:rsidRPr="001548E3">
        <w:rPr>
          <w:rFonts w:ascii="Times New Roman" w:hAnsi="Times New Roman" w:cs="Times New Roman"/>
          <w:color w:val="000000" w:themeColor="text1"/>
        </w:rPr>
        <w:t xml:space="preserve"> </w:t>
      </w:r>
      <w:r w:rsidRPr="001548E3">
        <w:rPr>
          <w:rFonts w:ascii="Times New Roman" w:hAnsi="Times New Roman" w:cs="Times New Roman"/>
          <w:lang w:val="en-US"/>
        </w:rPr>
        <w:t>Capaian hasil pelaksanaan Siklus II penerapan model pembelajaran STAD berbantuan media kartu bergambar dalam peningkatkan prestasi belajar siswa ditunjukkan pada tabel di bawah ini</w:t>
      </w:r>
      <w:r w:rsidR="00B66DBC">
        <w:rPr>
          <w:rFonts w:ascii="Times New Roman" w:hAnsi="Times New Roman" w:cs="Times New Roman"/>
          <w:lang w:val="en-US"/>
        </w:rPr>
        <w:t>.</w:t>
      </w:r>
    </w:p>
    <w:p w:rsidR="003F2063" w:rsidRPr="00A32229" w:rsidRDefault="003F2063" w:rsidP="00B66DBC">
      <w:pPr>
        <w:pStyle w:val="ListParagraph"/>
        <w:spacing w:after="0"/>
        <w:ind w:left="-142"/>
        <w:jc w:val="both"/>
        <w:rPr>
          <w:rFonts w:ascii="Times New Roman" w:hAnsi="Times New Roman" w:cs="Times New Roman"/>
          <w:lang w:val="en-US"/>
        </w:rPr>
      </w:pPr>
      <w:r w:rsidRPr="00A32229">
        <w:rPr>
          <w:rFonts w:ascii="Times New Roman" w:hAnsi="Times New Roman" w:cs="Times New Roman"/>
          <w:lang w:val="en-US"/>
        </w:rPr>
        <w:t>Tabel 4 Data Persentase Prestasi Belajar Siswa pada Siklus II</w:t>
      </w:r>
    </w:p>
    <w:tbl>
      <w:tblPr>
        <w:tblStyle w:val="TableGrid"/>
        <w:tblW w:w="0" w:type="auto"/>
        <w:jc w:val="center"/>
        <w:tblLook w:val="04A0" w:firstRow="1" w:lastRow="0" w:firstColumn="1" w:lastColumn="0" w:noHBand="0" w:noVBand="1"/>
      </w:tblPr>
      <w:tblGrid>
        <w:gridCol w:w="826"/>
        <w:gridCol w:w="1089"/>
        <w:gridCol w:w="1144"/>
        <w:gridCol w:w="1247"/>
      </w:tblGrid>
      <w:tr w:rsidR="003F2063" w:rsidRPr="001548E3" w:rsidTr="00B66DBC">
        <w:trPr>
          <w:jc w:val="center"/>
        </w:trPr>
        <w:tc>
          <w:tcPr>
            <w:tcW w:w="826" w:type="dxa"/>
            <w:vAlign w:val="center"/>
          </w:tcPr>
          <w:p w:rsidR="003F2063" w:rsidRPr="00C040C5" w:rsidRDefault="003F2063" w:rsidP="00B5569F">
            <w:pPr>
              <w:spacing w:line="360" w:lineRule="auto"/>
              <w:jc w:val="center"/>
              <w:rPr>
                <w:rFonts w:ascii="Times New Roman" w:hAnsi="Times New Roman" w:cs="Times New Roman"/>
                <w:b/>
                <w:sz w:val="18"/>
                <w:szCs w:val="18"/>
              </w:rPr>
            </w:pPr>
            <w:r w:rsidRPr="00C040C5">
              <w:rPr>
                <w:rFonts w:ascii="Times New Roman" w:hAnsi="Times New Roman" w:cs="Times New Roman"/>
                <w:b/>
                <w:sz w:val="18"/>
                <w:szCs w:val="18"/>
              </w:rPr>
              <w:t>KKM</w:t>
            </w:r>
          </w:p>
        </w:tc>
        <w:tc>
          <w:tcPr>
            <w:tcW w:w="1089" w:type="dxa"/>
            <w:vAlign w:val="center"/>
          </w:tcPr>
          <w:p w:rsidR="003F2063" w:rsidRPr="00C040C5" w:rsidRDefault="003F2063" w:rsidP="00B5569F">
            <w:pPr>
              <w:spacing w:line="360" w:lineRule="auto"/>
              <w:jc w:val="center"/>
              <w:rPr>
                <w:rFonts w:ascii="Times New Roman" w:hAnsi="Times New Roman" w:cs="Times New Roman"/>
                <w:b/>
                <w:sz w:val="18"/>
                <w:szCs w:val="18"/>
              </w:rPr>
            </w:pPr>
            <w:r w:rsidRPr="00C040C5">
              <w:rPr>
                <w:rFonts w:ascii="Times New Roman" w:hAnsi="Times New Roman" w:cs="Times New Roman"/>
                <w:b/>
                <w:sz w:val="18"/>
                <w:szCs w:val="18"/>
              </w:rPr>
              <w:t>Frekuensi</w:t>
            </w:r>
          </w:p>
        </w:tc>
        <w:tc>
          <w:tcPr>
            <w:tcW w:w="1144" w:type="dxa"/>
            <w:vAlign w:val="center"/>
          </w:tcPr>
          <w:p w:rsidR="003F2063" w:rsidRPr="00C040C5" w:rsidRDefault="003F2063" w:rsidP="00B5569F">
            <w:pPr>
              <w:spacing w:line="360" w:lineRule="auto"/>
              <w:jc w:val="center"/>
              <w:rPr>
                <w:rFonts w:ascii="Times New Roman" w:hAnsi="Times New Roman" w:cs="Times New Roman"/>
                <w:b/>
                <w:sz w:val="18"/>
                <w:szCs w:val="18"/>
              </w:rPr>
            </w:pPr>
            <w:r w:rsidRPr="00C040C5">
              <w:rPr>
                <w:rFonts w:ascii="Times New Roman" w:hAnsi="Times New Roman" w:cs="Times New Roman"/>
                <w:b/>
                <w:sz w:val="18"/>
                <w:szCs w:val="18"/>
              </w:rPr>
              <w:t>Presentase</w:t>
            </w:r>
          </w:p>
        </w:tc>
        <w:tc>
          <w:tcPr>
            <w:tcW w:w="1247" w:type="dxa"/>
            <w:vAlign w:val="center"/>
          </w:tcPr>
          <w:p w:rsidR="003F2063" w:rsidRPr="00C040C5" w:rsidRDefault="003F2063" w:rsidP="00B5569F">
            <w:pPr>
              <w:spacing w:line="360" w:lineRule="auto"/>
              <w:jc w:val="center"/>
              <w:rPr>
                <w:rFonts w:ascii="Times New Roman" w:hAnsi="Times New Roman" w:cs="Times New Roman"/>
                <w:b/>
                <w:sz w:val="18"/>
                <w:szCs w:val="18"/>
              </w:rPr>
            </w:pPr>
            <w:r w:rsidRPr="00C040C5">
              <w:rPr>
                <w:rFonts w:ascii="Times New Roman" w:hAnsi="Times New Roman" w:cs="Times New Roman"/>
                <w:b/>
                <w:sz w:val="18"/>
                <w:szCs w:val="18"/>
              </w:rPr>
              <w:t>Keterangan</w:t>
            </w:r>
          </w:p>
        </w:tc>
      </w:tr>
      <w:tr w:rsidR="003F2063" w:rsidRPr="001548E3" w:rsidTr="00B66DBC">
        <w:trPr>
          <w:jc w:val="center"/>
        </w:trPr>
        <w:tc>
          <w:tcPr>
            <w:tcW w:w="826" w:type="dxa"/>
            <w:vAlign w:val="center"/>
          </w:tcPr>
          <w:p w:rsidR="003F2063" w:rsidRPr="00C040C5" w:rsidRDefault="003F2063" w:rsidP="003F2063">
            <w:pPr>
              <w:spacing w:line="360" w:lineRule="auto"/>
              <w:jc w:val="center"/>
              <w:rPr>
                <w:rFonts w:ascii="Times New Roman" w:hAnsi="Times New Roman" w:cs="Times New Roman"/>
                <w:sz w:val="18"/>
                <w:szCs w:val="18"/>
              </w:rPr>
            </w:pPr>
            <w:r w:rsidRPr="00C040C5">
              <w:rPr>
                <w:rFonts w:ascii="Times New Roman" w:hAnsi="Times New Roman" w:cs="Times New Roman"/>
                <w:sz w:val="18"/>
                <w:szCs w:val="18"/>
              </w:rPr>
              <w:t>≥ 75</w:t>
            </w:r>
          </w:p>
        </w:tc>
        <w:tc>
          <w:tcPr>
            <w:tcW w:w="1089" w:type="dxa"/>
          </w:tcPr>
          <w:p w:rsidR="003F2063" w:rsidRPr="003F2063" w:rsidRDefault="003F2063" w:rsidP="003F2063">
            <w:pPr>
              <w:spacing w:line="360" w:lineRule="auto"/>
              <w:jc w:val="center"/>
              <w:rPr>
                <w:rFonts w:ascii="Times New Roman" w:hAnsi="Times New Roman" w:cs="Times New Roman"/>
                <w:sz w:val="20"/>
                <w:szCs w:val="20"/>
              </w:rPr>
            </w:pPr>
            <w:r w:rsidRPr="003F2063">
              <w:rPr>
                <w:rFonts w:ascii="Times New Roman" w:hAnsi="Times New Roman" w:cs="Times New Roman"/>
                <w:sz w:val="20"/>
                <w:szCs w:val="20"/>
              </w:rPr>
              <w:t>17</w:t>
            </w:r>
          </w:p>
        </w:tc>
        <w:tc>
          <w:tcPr>
            <w:tcW w:w="1144" w:type="dxa"/>
          </w:tcPr>
          <w:p w:rsidR="003F2063" w:rsidRPr="003F2063" w:rsidRDefault="003F2063" w:rsidP="003F2063">
            <w:pPr>
              <w:spacing w:line="360" w:lineRule="auto"/>
              <w:jc w:val="center"/>
              <w:rPr>
                <w:rFonts w:ascii="Times New Roman" w:hAnsi="Times New Roman" w:cs="Times New Roman"/>
                <w:sz w:val="20"/>
                <w:szCs w:val="20"/>
              </w:rPr>
            </w:pPr>
            <w:r w:rsidRPr="003F2063">
              <w:rPr>
                <w:rFonts w:ascii="Times New Roman" w:hAnsi="Times New Roman" w:cs="Times New Roman"/>
                <w:sz w:val="20"/>
                <w:szCs w:val="20"/>
              </w:rPr>
              <w:t>85%</w:t>
            </w:r>
          </w:p>
        </w:tc>
        <w:tc>
          <w:tcPr>
            <w:tcW w:w="1247" w:type="dxa"/>
            <w:vAlign w:val="center"/>
          </w:tcPr>
          <w:p w:rsidR="003F2063" w:rsidRPr="00C040C5" w:rsidRDefault="003F2063" w:rsidP="003F2063">
            <w:pPr>
              <w:spacing w:line="360" w:lineRule="auto"/>
              <w:jc w:val="center"/>
              <w:rPr>
                <w:rFonts w:ascii="Times New Roman" w:hAnsi="Times New Roman" w:cs="Times New Roman"/>
                <w:sz w:val="18"/>
                <w:szCs w:val="18"/>
              </w:rPr>
            </w:pPr>
            <w:r w:rsidRPr="00C040C5">
              <w:rPr>
                <w:rFonts w:ascii="Times New Roman" w:hAnsi="Times New Roman" w:cs="Times New Roman"/>
                <w:sz w:val="18"/>
                <w:szCs w:val="18"/>
              </w:rPr>
              <w:t>Tuntas</w:t>
            </w:r>
          </w:p>
        </w:tc>
      </w:tr>
      <w:tr w:rsidR="003F2063" w:rsidRPr="001548E3" w:rsidTr="00B66DBC">
        <w:trPr>
          <w:jc w:val="center"/>
        </w:trPr>
        <w:tc>
          <w:tcPr>
            <w:tcW w:w="826" w:type="dxa"/>
            <w:vAlign w:val="center"/>
          </w:tcPr>
          <w:p w:rsidR="003F2063" w:rsidRPr="00C040C5" w:rsidRDefault="003F2063" w:rsidP="003F2063">
            <w:pPr>
              <w:spacing w:line="360" w:lineRule="auto"/>
              <w:jc w:val="center"/>
              <w:rPr>
                <w:rFonts w:ascii="Times New Roman" w:hAnsi="Times New Roman" w:cs="Times New Roman"/>
                <w:sz w:val="18"/>
                <w:szCs w:val="18"/>
              </w:rPr>
            </w:pPr>
            <w:r w:rsidRPr="00C040C5">
              <w:rPr>
                <w:rFonts w:ascii="Times New Roman" w:hAnsi="Times New Roman" w:cs="Times New Roman"/>
                <w:sz w:val="18"/>
                <w:szCs w:val="18"/>
              </w:rPr>
              <w:t>&lt; 75</w:t>
            </w:r>
          </w:p>
        </w:tc>
        <w:tc>
          <w:tcPr>
            <w:tcW w:w="1089" w:type="dxa"/>
          </w:tcPr>
          <w:p w:rsidR="003F2063" w:rsidRPr="003F2063" w:rsidRDefault="003F2063" w:rsidP="003F2063">
            <w:pPr>
              <w:spacing w:line="360" w:lineRule="auto"/>
              <w:jc w:val="center"/>
              <w:rPr>
                <w:rFonts w:ascii="Times New Roman" w:hAnsi="Times New Roman" w:cs="Times New Roman"/>
                <w:sz w:val="20"/>
                <w:szCs w:val="20"/>
              </w:rPr>
            </w:pPr>
            <w:r w:rsidRPr="003F2063">
              <w:rPr>
                <w:rFonts w:ascii="Times New Roman" w:hAnsi="Times New Roman" w:cs="Times New Roman"/>
                <w:sz w:val="20"/>
                <w:szCs w:val="20"/>
              </w:rPr>
              <w:t>3</w:t>
            </w:r>
          </w:p>
        </w:tc>
        <w:tc>
          <w:tcPr>
            <w:tcW w:w="1144" w:type="dxa"/>
          </w:tcPr>
          <w:p w:rsidR="003F2063" w:rsidRPr="003F2063" w:rsidRDefault="003F2063" w:rsidP="003F2063">
            <w:pPr>
              <w:spacing w:line="360" w:lineRule="auto"/>
              <w:jc w:val="center"/>
              <w:rPr>
                <w:rFonts w:ascii="Times New Roman" w:hAnsi="Times New Roman" w:cs="Times New Roman"/>
                <w:sz w:val="20"/>
                <w:szCs w:val="20"/>
              </w:rPr>
            </w:pPr>
            <w:r w:rsidRPr="003F2063">
              <w:rPr>
                <w:rFonts w:ascii="Times New Roman" w:hAnsi="Times New Roman" w:cs="Times New Roman"/>
                <w:sz w:val="20"/>
                <w:szCs w:val="20"/>
              </w:rPr>
              <w:t>15%</w:t>
            </w:r>
          </w:p>
        </w:tc>
        <w:tc>
          <w:tcPr>
            <w:tcW w:w="1247" w:type="dxa"/>
            <w:vAlign w:val="center"/>
          </w:tcPr>
          <w:p w:rsidR="003F2063" w:rsidRPr="00C040C5" w:rsidRDefault="003F2063" w:rsidP="003F2063">
            <w:pPr>
              <w:spacing w:line="360" w:lineRule="auto"/>
              <w:jc w:val="center"/>
              <w:rPr>
                <w:rFonts w:ascii="Times New Roman" w:hAnsi="Times New Roman" w:cs="Times New Roman"/>
                <w:sz w:val="18"/>
                <w:szCs w:val="18"/>
              </w:rPr>
            </w:pPr>
            <w:r w:rsidRPr="00C040C5">
              <w:rPr>
                <w:rFonts w:ascii="Times New Roman" w:hAnsi="Times New Roman" w:cs="Times New Roman"/>
                <w:sz w:val="18"/>
                <w:szCs w:val="18"/>
              </w:rPr>
              <w:t>Belum Tuntas</w:t>
            </w:r>
          </w:p>
        </w:tc>
      </w:tr>
    </w:tbl>
    <w:p w:rsidR="001A6202" w:rsidRPr="001D632D" w:rsidRDefault="001A6202" w:rsidP="001D632D">
      <w:pPr>
        <w:pStyle w:val="NormalWeb"/>
        <w:spacing w:before="0" w:beforeAutospacing="0" w:after="0" w:afterAutospacing="0" w:line="276" w:lineRule="auto"/>
        <w:rPr>
          <w:sz w:val="6"/>
          <w:szCs w:val="20"/>
          <w:lang w:val="en-US"/>
        </w:rPr>
      </w:pPr>
    </w:p>
    <w:p w:rsidR="003F2063" w:rsidRDefault="003F2063" w:rsidP="00B66DBC">
      <w:pPr>
        <w:pStyle w:val="NormalWeb"/>
        <w:spacing w:before="0" w:beforeAutospacing="0" w:after="0" w:afterAutospacing="0" w:line="276" w:lineRule="auto"/>
        <w:ind w:left="-142" w:firstLine="436"/>
        <w:jc w:val="both"/>
        <w:rPr>
          <w:color w:val="000000" w:themeColor="text1"/>
          <w:sz w:val="22"/>
          <w:szCs w:val="22"/>
          <w:lang w:val="en-US"/>
        </w:rPr>
      </w:pPr>
      <w:r w:rsidRPr="001548E3">
        <w:rPr>
          <w:color w:val="000000" w:themeColor="text1"/>
          <w:sz w:val="22"/>
          <w:szCs w:val="22"/>
          <w:lang w:val="en-US"/>
        </w:rPr>
        <w:t xml:space="preserve">Tabel 4 di atas menggambarkan bahwa hasil penerapan model pembelajaran STAD berbantuan media kartu bergambar pada siklus II mengalami peningkatan. </w:t>
      </w:r>
      <w:r w:rsidRPr="001548E3">
        <w:rPr>
          <w:sz w:val="22"/>
          <w:szCs w:val="22"/>
          <w:lang w:val="en-US"/>
        </w:rPr>
        <w:t xml:space="preserve">Siswa yang tuntas mencapai </w:t>
      </w:r>
      <w:r w:rsidRPr="001548E3">
        <w:rPr>
          <w:color w:val="000000"/>
          <w:sz w:val="22"/>
          <w:szCs w:val="22"/>
          <w:lang w:val="en-US"/>
        </w:rPr>
        <w:t xml:space="preserve">85% dan sebanyak </w:t>
      </w:r>
      <w:r w:rsidRPr="001548E3">
        <w:rPr>
          <w:sz w:val="22"/>
          <w:szCs w:val="22"/>
          <w:lang w:val="en-US"/>
        </w:rPr>
        <w:t>15% siswa belum mencapai ketuntasan</w:t>
      </w:r>
      <w:r w:rsidRPr="001548E3">
        <w:rPr>
          <w:color w:val="000000" w:themeColor="text1"/>
          <w:sz w:val="22"/>
          <w:szCs w:val="22"/>
          <w:lang w:val="en-US"/>
        </w:rPr>
        <w:t>. Data ini menggambarkan bahwa tingkat prestasi belajar siswa dalam pembelajaran IPS</w:t>
      </w:r>
      <w:r>
        <w:rPr>
          <w:color w:val="000000" w:themeColor="text1"/>
          <w:sz w:val="22"/>
          <w:szCs w:val="22"/>
          <w:lang w:val="en-US"/>
        </w:rPr>
        <w:t xml:space="preserve"> </w:t>
      </w:r>
      <w:r w:rsidRPr="001548E3">
        <w:rPr>
          <w:color w:val="000000" w:themeColor="text1"/>
          <w:sz w:val="22"/>
          <w:szCs w:val="22"/>
          <w:lang w:val="en-US"/>
        </w:rPr>
        <w:t xml:space="preserve">sudah mengalami peningkatan dan sudah </w:t>
      </w:r>
      <w:r w:rsidRPr="001548E3">
        <w:rPr>
          <w:sz w:val="22"/>
          <w:szCs w:val="22"/>
          <w:lang w:val="en-US"/>
        </w:rPr>
        <w:t xml:space="preserve">mencapai kriteria keberhasilan tindakan yang ditetapkan </w:t>
      </w:r>
      <w:r w:rsidRPr="001548E3">
        <w:rPr>
          <w:color w:val="000000" w:themeColor="text1"/>
          <w:sz w:val="22"/>
          <w:szCs w:val="22"/>
          <w:lang w:val="en-US"/>
        </w:rPr>
        <w:t>yaitu 85% siswa tuntas belajar.</w:t>
      </w:r>
    </w:p>
    <w:p w:rsidR="003F2063" w:rsidRPr="001548E3" w:rsidRDefault="003F2063" w:rsidP="00B66DBC">
      <w:pPr>
        <w:pStyle w:val="NormalWeb"/>
        <w:spacing w:before="0" w:beforeAutospacing="0" w:after="0" w:afterAutospacing="0" w:line="276" w:lineRule="auto"/>
        <w:ind w:left="-142" w:firstLine="436"/>
        <w:jc w:val="both"/>
        <w:rPr>
          <w:sz w:val="22"/>
          <w:szCs w:val="22"/>
          <w:lang w:val="en-US"/>
        </w:rPr>
      </w:pPr>
      <w:r w:rsidRPr="001548E3">
        <w:rPr>
          <w:sz w:val="22"/>
          <w:szCs w:val="22"/>
        </w:rPr>
        <w:t xml:space="preserve">Rata-rata nilai </w:t>
      </w:r>
      <w:r w:rsidRPr="001548E3">
        <w:rPr>
          <w:sz w:val="22"/>
          <w:szCs w:val="22"/>
          <w:lang w:val="en-US"/>
        </w:rPr>
        <w:t>prestasi belajar</w:t>
      </w:r>
      <w:r w:rsidRPr="001548E3">
        <w:rPr>
          <w:sz w:val="22"/>
          <w:szCs w:val="22"/>
        </w:rPr>
        <w:t xml:space="preserve"> siswa siklus I</w:t>
      </w:r>
      <w:r w:rsidRPr="001548E3">
        <w:rPr>
          <w:sz w:val="22"/>
          <w:szCs w:val="22"/>
          <w:lang w:val="en-US"/>
        </w:rPr>
        <w:t>I</w:t>
      </w:r>
      <w:r w:rsidRPr="001548E3">
        <w:rPr>
          <w:sz w:val="22"/>
          <w:szCs w:val="22"/>
        </w:rPr>
        <w:t xml:space="preserve"> sebesar </w:t>
      </w:r>
      <w:r w:rsidRPr="001548E3">
        <w:rPr>
          <w:sz w:val="22"/>
          <w:szCs w:val="22"/>
          <w:lang w:val="en-US"/>
        </w:rPr>
        <w:t xml:space="preserve">85,25. Perbandingan dan kenaikan nilai rata-rata tersebut seperti gambar 3 </w:t>
      </w:r>
      <w:r w:rsidRPr="001548E3">
        <w:rPr>
          <w:sz w:val="22"/>
          <w:szCs w:val="22"/>
        </w:rPr>
        <w:t>di bawah ini</w:t>
      </w:r>
      <w:r w:rsidRPr="001548E3">
        <w:rPr>
          <w:sz w:val="22"/>
          <w:szCs w:val="22"/>
          <w:lang w:val="en-US"/>
        </w:rPr>
        <w:t>.</w:t>
      </w:r>
    </w:p>
    <w:p w:rsidR="003F2063" w:rsidRPr="00C040C5" w:rsidRDefault="003F2063" w:rsidP="001D632D">
      <w:pPr>
        <w:pStyle w:val="NormalWeb"/>
        <w:spacing w:before="0" w:beforeAutospacing="0" w:after="0" w:afterAutospacing="0" w:line="276" w:lineRule="auto"/>
        <w:ind w:left="284"/>
        <w:jc w:val="center"/>
        <w:rPr>
          <w:sz w:val="20"/>
          <w:szCs w:val="20"/>
          <w:lang w:val="en-US"/>
        </w:rPr>
      </w:pPr>
      <w:r w:rsidRPr="001548E3">
        <w:rPr>
          <w:noProof/>
          <w:sz w:val="22"/>
          <w:szCs w:val="22"/>
          <w:lang w:val="en-US" w:eastAsia="en-US"/>
        </w:rPr>
        <w:drawing>
          <wp:inline distT="0" distB="0" distL="0" distR="0" wp14:anchorId="348BC836" wp14:editId="718C7EA1">
            <wp:extent cx="2654935" cy="15621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D632D" w:rsidRDefault="001D632D" w:rsidP="00B66DBC">
      <w:pPr>
        <w:pStyle w:val="NormalWeb"/>
        <w:spacing w:before="0" w:beforeAutospacing="0" w:after="0" w:afterAutospacing="0" w:line="276" w:lineRule="auto"/>
        <w:jc w:val="both"/>
        <w:rPr>
          <w:sz w:val="22"/>
          <w:szCs w:val="22"/>
        </w:rPr>
      </w:pPr>
      <w:r w:rsidRPr="00B66DBC">
        <w:rPr>
          <w:sz w:val="22"/>
          <w:szCs w:val="22"/>
          <w:lang w:val="en-US"/>
        </w:rPr>
        <w:t xml:space="preserve">Gambar 3. </w:t>
      </w:r>
      <w:r w:rsidRPr="00B66DBC">
        <w:rPr>
          <w:sz w:val="22"/>
          <w:szCs w:val="22"/>
        </w:rPr>
        <w:t>Nilai Rata-rata Siklus I dan Siklus II</w:t>
      </w:r>
    </w:p>
    <w:p w:rsidR="00B66DBC" w:rsidRPr="00B66DBC" w:rsidRDefault="00B66DBC" w:rsidP="00B66DBC">
      <w:pPr>
        <w:pStyle w:val="NormalWeb"/>
        <w:spacing w:before="0" w:beforeAutospacing="0" w:after="0" w:afterAutospacing="0" w:line="276" w:lineRule="auto"/>
        <w:jc w:val="both"/>
        <w:rPr>
          <w:sz w:val="22"/>
          <w:szCs w:val="22"/>
          <w:lang w:val="en-US"/>
        </w:rPr>
      </w:pPr>
    </w:p>
    <w:p w:rsidR="00C040C5" w:rsidRPr="00B66DBC" w:rsidRDefault="00E64F89" w:rsidP="00C040C5">
      <w:pPr>
        <w:pStyle w:val="NormalWeb"/>
        <w:numPr>
          <w:ilvl w:val="0"/>
          <w:numId w:val="17"/>
        </w:numPr>
        <w:spacing w:before="0" w:beforeAutospacing="0" w:after="0" w:afterAutospacing="0" w:line="276" w:lineRule="auto"/>
        <w:ind w:right="41"/>
        <w:jc w:val="both"/>
        <w:rPr>
          <w:sz w:val="22"/>
          <w:szCs w:val="22"/>
          <w:lang w:val="en-US"/>
        </w:rPr>
      </w:pPr>
      <w:r w:rsidRPr="001548E3">
        <w:rPr>
          <w:sz w:val="22"/>
          <w:szCs w:val="22"/>
          <w:lang w:val="en-US"/>
        </w:rPr>
        <w:t>Siklus III</w:t>
      </w:r>
    </w:p>
    <w:p w:rsidR="00E64F89" w:rsidRDefault="00E64F89" w:rsidP="00D0314C">
      <w:pPr>
        <w:pStyle w:val="NormalWeb"/>
        <w:spacing w:before="0" w:beforeAutospacing="0" w:after="0" w:afterAutospacing="0" w:line="276" w:lineRule="auto"/>
        <w:ind w:right="41" w:firstLine="360"/>
        <w:jc w:val="both"/>
        <w:rPr>
          <w:sz w:val="22"/>
          <w:szCs w:val="22"/>
          <w:lang w:val="en-US"/>
        </w:rPr>
      </w:pPr>
      <w:r w:rsidRPr="001548E3">
        <w:rPr>
          <w:sz w:val="22"/>
          <w:szCs w:val="22"/>
          <w:lang w:val="en-US"/>
        </w:rPr>
        <w:t>P</w:t>
      </w:r>
      <w:r w:rsidRPr="001548E3">
        <w:rPr>
          <w:sz w:val="22"/>
          <w:szCs w:val="22"/>
        </w:rPr>
        <w:t xml:space="preserve">elaksanaan tindakan penelitian pada siklus </w:t>
      </w:r>
      <w:r w:rsidRPr="001548E3">
        <w:rPr>
          <w:sz w:val="22"/>
          <w:szCs w:val="22"/>
          <w:lang w:val="en-US"/>
        </w:rPr>
        <w:t>III</w:t>
      </w:r>
      <w:r w:rsidRPr="001548E3">
        <w:rPr>
          <w:sz w:val="22"/>
          <w:szCs w:val="22"/>
        </w:rPr>
        <w:t xml:space="preserve">  dilaksanakan dalam </w:t>
      </w:r>
      <w:r w:rsidRPr="001548E3">
        <w:rPr>
          <w:sz w:val="22"/>
          <w:szCs w:val="22"/>
          <w:lang w:val="en-US"/>
        </w:rPr>
        <w:t xml:space="preserve">1 </w:t>
      </w:r>
      <w:r w:rsidRPr="001548E3">
        <w:rPr>
          <w:sz w:val="22"/>
          <w:szCs w:val="22"/>
        </w:rPr>
        <w:t xml:space="preserve">kali pertemuan </w:t>
      </w:r>
      <w:r w:rsidRPr="001548E3">
        <w:rPr>
          <w:sz w:val="22"/>
          <w:szCs w:val="22"/>
          <w:lang w:val="en-US"/>
        </w:rPr>
        <w:t>(2x35 menit)</w:t>
      </w:r>
      <w:r w:rsidRPr="001548E3">
        <w:rPr>
          <w:sz w:val="22"/>
          <w:szCs w:val="22"/>
        </w:rPr>
        <w:t>.</w:t>
      </w:r>
      <w:r w:rsidRPr="001548E3">
        <w:rPr>
          <w:sz w:val="22"/>
          <w:szCs w:val="22"/>
          <w:lang w:val="en-US"/>
        </w:rPr>
        <w:t xml:space="preserve"> </w:t>
      </w:r>
      <w:r w:rsidRPr="001548E3">
        <w:rPr>
          <w:color w:val="000000" w:themeColor="text1"/>
          <w:sz w:val="22"/>
          <w:szCs w:val="22"/>
        </w:rPr>
        <w:t xml:space="preserve">Dari observasi yang telah dilakukan </w:t>
      </w:r>
      <w:r w:rsidRPr="001548E3">
        <w:rPr>
          <w:sz w:val="22"/>
          <w:szCs w:val="22"/>
          <w:lang w:val="en-US"/>
        </w:rPr>
        <w:t>p</w:t>
      </w:r>
      <w:r w:rsidRPr="001548E3">
        <w:rPr>
          <w:sz w:val="22"/>
          <w:szCs w:val="22"/>
        </w:rPr>
        <w:t>ada siklus II</w:t>
      </w:r>
      <w:r w:rsidRPr="001548E3">
        <w:rPr>
          <w:sz w:val="22"/>
          <w:szCs w:val="22"/>
          <w:lang w:val="en-US"/>
        </w:rPr>
        <w:t>I</w:t>
      </w:r>
      <w:r w:rsidRPr="001548E3">
        <w:rPr>
          <w:sz w:val="22"/>
          <w:szCs w:val="22"/>
        </w:rPr>
        <w:t xml:space="preserve"> pembelajaran sudah berlangsung dengan baik yaitu dapat membuat siswa aktif dalam setiap</w:t>
      </w:r>
      <w:r w:rsidRPr="001548E3">
        <w:rPr>
          <w:sz w:val="22"/>
          <w:szCs w:val="22"/>
          <w:lang w:val="en-US"/>
        </w:rPr>
        <w:t xml:space="preserve"> </w:t>
      </w:r>
      <w:r w:rsidRPr="001548E3">
        <w:rPr>
          <w:sz w:val="22"/>
          <w:szCs w:val="22"/>
        </w:rPr>
        <w:t>pembelajaran</w:t>
      </w:r>
      <w:r w:rsidRPr="001548E3">
        <w:rPr>
          <w:color w:val="000000" w:themeColor="text1"/>
          <w:sz w:val="22"/>
          <w:szCs w:val="22"/>
          <w:lang w:val="en-US"/>
        </w:rPr>
        <w:t xml:space="preserve">. </w:t>
      </w:r>
      <w:r w:rsidRPr="001548E3">
        <w:rPr>
          <w:sz w:val="22"/>
          <w:szCs w:val="22"/>
        </w:rPr>
        <w:t>Pengelolaan kelas yang dilakukan guru sudah sangat baik. Pengelolaan dalam model pembelajaran sudah lancar dan lebih terstruktur dibanding dengan siklus I</w:t>
      </w:r>
      <w:r w:rsidRPr="001548E3">
        <w:rPr>
          <w:sz w:val="22"/>
          <w:szCs w:val="22"/>
          <w:lang w:val="en-US"/>
        </w:rPr>
        <w:t>I.</w:t>
      </w:r>
      <w:r w:rsidRPr="001548E3">
        <w:rPr>
          <w:color w:val="000000" w:themeColor="text1"/>
          <w:sz w:val="22"/>
          <w:szCs w:val="22"/>
        </w:rPr>
        <w:t xml:space="preserve"> </w:t>
      </w:r>
      <w:r w:rsidRPr="001548E3">
        <w:rPr>
          <w:sz w:val="22"/>
          <w:szCs w:val="22"/>
          <w:lang w:val="en-US"/>
        </w:rPr>
        <w:t>Capaian hasil pelaksanaan Siklus III penerapan model pembelajaran STAD berbantuan media kartu bergambar dalam meningkatkan prestasi belajar siswa ditunjukkan pada tabel di bawah ini.</w:t>
      </w:r>
    </w:p>
    <w:p w:rsidR="00E64F89" w:rsidRPr="00A32229" w:rsidRDefault="00E64F89" w:rsidP="00E64F89">
      <w:pPr>
        <w:pStyle w:val="NormalWeb"/>
        <w:spacing w:before="0" w:beforeAutospacing="0" w:after="0" w:afterAutospacing="0"/>
        <w:rPr>
          <w:sz w:val="22"/>
          <w:szCs w:val="22"/>
          <w:lang w:val="en-US"/>
        </w:rPr>
      </w:pPr>
      <w:r w:rsidRPr="00A32229">
        <w:rPr>
          <w:sz w:val="22"/>
          <w:szCs w:val="22"/>
          <w:lang w:val="en-US"/>
        </w:rPr>
        <w:t xml:space="preserve">Tabel </w:t>
      </w:r>
      <w:r>
        <w:rPr>
          <w:sz w:val="22"/>
          <w:szCs w:val="22"/>
          <w:lang w:val="en-US"/>
        </w:rPr>
        <w:t>5</w:t>
      </w:r>
      <w:r w:rsidRPr="00A32229">
        <w:rPr>
          <w:sz w:val="22"/>
          <w:szCs w:val="22"/>
          <w:lang w:val="en-US"/>
        </w:rPr>
        <w:t xml:space="preserve"> Data Persentase Prestasi Belajar Siswa</w:t>
      </w:r>
      <w:r>
        <w:rPr>
          <w:sz w:val="22"/>
          <w:szCs w:val="22"/>
          <w:lang w:val="en-US"/>
        </w:rPr>
        <w:t xml:space="preserve"> pada Siklus III</w:t>
      </w:r>
    </w:p>
    <w:tbl>
      <w:tblPr>
        <w:tblStyle w:val="TableGrid"/>
        <w:tblW w:w="0" w:type="auto"/>
        <w:jc w:val="center"/>
        <w:tblLook w:val="04A0" w:firstRow="1" w:lastRow="0" w:firstColumn="1" w:lastColumn="0" w:noHBand="0" w:noVBand="1"/>
      </w:tblPr>
      <w:tblGrid>
        <w:gridCol w:w="667"/>
        <w:gridCol w:w="1089"/>
        <w:gridCol w:w="1144"/>
        <w:gridCol w:w="1247"/>
      </w:tblGrid>
      <w:tr w:rsidR="00E64F89" w:rsidRPr="001548E3" w:rsidTr="00B5569F">
        <w:trPr>
          <w:jc w:val="center"/>
        </w:trPr>
        <w:tc>
          <w:tcPr>
            <w:tcW w:w="667" w:type="dxa"/>
            <w:vAlign w:val="center"/>
          </w:tcPr>
          <w:p w:rsidR="00E64F89" w:rsidRPr="00C040C5" w:rsidRDefault="00E64F89" w:rsidP="00B5569F">
            <w:pPr>
              <w:spacing w:line="360" w:lineRule="auto"/>
              <w:jc w:val="center"/>
              <w:rPr>
                <w:rFonts w:ascii="Times New Roman" w:hAnsi="Times New Roman" w:cs="Times New Roman"/>
                <w:b/>
                <w:sz w:val="18"/>
                <w:szCs w:val="18"/>
              </w:rPr>
            </w:pPr>
            <w:r w:rsidRPr="00C040C5">
              <w:rPr>
                <w:rFonts w:ascii="Times New Roman" w:hAnsi="Times New Roman" w:cs="Times New Roman"/>
                <w:b/>
                <w:sz w:val="18"/>
                <w:szCs w:val="18"/>
              </w:rPr>
              <w:t>KKM</w:t>
            </w:r>
          </w:p>
        </w:tc>
        <w:tc>
          <w:tcPr>
            <w:tcW w:w="1089" w:type="dxa"/>
            <w:vAlign w:val="center"/>
          </w:tcPr>
          <w:p w:rsidR="00E64F89" w:rsidRPr="00C040C5" w:rsidRDefault="00E64F89" w:rsidP="00B5569F">
            <w:pPr>
              <w:spacing w:line="360" w:lineRule="auto"/>
              <w:jc w:val="center"/>
              <w:rPr>
                <w:rFonts w:ascii="Times New Roman" w:hAnsi="Times New Roman" w:cs="Times New Roman"/>
                <w:b/>
                <w:sz w:val="18"/>
                <w:szCs w:val="18"/>
              </w:rPr>
            </w:pPr>
            <w:r w:rsidRPr="00C040C5">
              <w:rPr>
                <w:rFonts w:ascii="Times New Roman" w:hAnsi="Times New Roman" w:cs="Times New Roman"/>
                <w:b/>
                <w:sz w:val="18"/>
                <w:szCs w:val="18"/>
              </w:rPr>
              <w:t>Frekuensi</w:t>
            </w:r>
          </w:p>
        </w:tc>
        <w:tc>
          <w:tcPr>
            <w:tcW w:w="1144" w:type="dxa"/>
            <w:vAlign w:val="center"/>
          </w:tcPr>
          <w:p w:rsidR="00E64F89" w:rsidRPr="00C040C5" w:rsidRDefault="00E64F89" w:rsidP="00B5569F">
            <w:pPr>
              <w:spacing w:line="360" w:lineRule="auto"/>
              <w:jc w:val="center"/>
              <w:rPr>
                <w:rFonts w:ascii="Times New Roman" w:hAnsi="Times New Roman" w:cs="Times New Roman"/>
                <w:b/>
                <w:sz w:val="18"/>
                <w:szCs w:val="18"/>
              </w:rPr>
            </w:pPr>
            <w:r w:rsidRPr="00C040C5">
              <w:rPr>
                <w:rFonts w:ascii="Times New Roman" w:hAnsi="Times New Roman" w:cs="Times New Roman"/>
                <w:b/>
                <w:sz w:val="18"/>
                <w:szCs w:val="18"/>
              </w:rPr>
              <w:t>Presentase</w:t>
            </w:r>
          </w:p>
        </w:tc>
        <w:tc>
          <w:tcPr>
            <w:tcW w:w="1247" w:type="dxa"/>
            <w:vAlign w:val="center"/>
          </w:tcPr>
          <w:p w:rsidR="00E64F89" w:rsidRPr="00C040C5" w:rsidRDefault="00E64F89" w:rsidP="00B5569F">
            <w:pPr>
              <w:spacing w:line="360" w:lineRule="auto"/>
              <w:jc w:val="center"/>
              <w:rPr>
                <w:rFonts w:ascii="Times New Roman" w:hAnsi="Times New Roman" w:cs="Times New Roman"/>
                <w:b/>
                <w:sz w:val="18"/>
                <w:szCs w:val="18"/>
              </w:rPr>
            </w:pPr>
            <w:r w:rsidRPr="00C040C5">
              <w:rPr>
                <w:rFonts w:ascii="Times New Roman" w:hAnsi="Times New Roman" w:cs="Times New Roman"/>
                <w:b/>
                <w:sz w:val="18"/>
                <w:szCs w:val="18"/>
              </w:rPr>
              <w:t>Keterangan</w:t>
            </w:r>
          </w:p>
        </w:tc>
      </w:tr>
      <w:tr w:rsidR="00E64F89" w:rsidRPr="001548E3" w:rsidTr="00B5569F">
        <w:trPr>
          <w:jc w:val="center"/>
        </w:trPr>
        <w:tc>
          <w:tcPr>
            <w:tcW w:w="667" w:type="dxa"/>
            <w:vAlign w:val="center"/>
          </w:tcPr>
          <w:p w:rsidR="00E64F89" w:rsidRPr="00C040C5" w:rsidRDefault="00E64F89" w:rsidP="00E64F89">
            <w:pPr>
              <w:spacing w:line="360" w:lineRule="auto"/>
              <w:jc w:val="center"/>
              <w:rPr>
                <w:rFonts w:ascii="Times New Roman" w:hAnsi="Times New Roman" w:cs="Times New Roman"/>
                <w:sz w:val="18"/>
                <w:szCs w:val="18"/>
              </w:rPr>
            </w:pPr>
            <w:r w:rsidRPr="00C040C5">
              <w:rPr>
                <w:rFonts w:ascii="Times New Roman" w:hAnsi="Times New Roman" w:cs="Times New Roman"/>
                <w:sz w:val="18"/>
                <w:szCs w:val="18"/>
              </w:rPr>
              <w:t>≥ 75</w:t>
            </w:r>
          </w:p>
        </w:tc>
        <w:tc>
          <w:tcPr>
            <w:tcW w:w="1089" w:type="dxa"/>
          </w:tcPr>
          <w:p w:rsidR="00E64F89" w:rsidRPr="00E64F89" w:rsidRDefault="00E64F89" w:rsidP="00E64F89">
            <w:pPr>
              <w:spacing w:line="360" w:lineRule="auto"/>
              <w:jc w:val="center"/>
              <w:rPr>
                <w:rFonts w:ascii="Times New Roman" w:hAnsi="Times New Roman" w:cs="Times New Roman"/>
                <w:sz w:val="20"/>
                <w:szCs w:val="20"/>
                <w:lang w:val="en-US"/>
              </w:rPr>
            </w:pPr>
            <w:r w:rsidRPr="00E64F89">
              <w:rPr>
                <w:rFonts w:ascii="Times New Roman" w:hAnsi="Times New Roman" w:cs="Times New Roman"/>
                <w:sz w:val="20"/>
                <w:szCs w:val="20"/>
              </w:rPr>
              <w:t>20</w:t>
            </w:r>
          </w:p>
        </w:tc>
        <w:tc>
          <w:tcPr>
            <w:tcW w:w="1144" w:type="dxa"/>
          </w:tcPr>
          <w:p w:rsidR="00E64F89" w:rsidRPr="00E64F89" w:rsidRDefault="00E64F89" w:rsidP="00E64F89">
            <w:pPr>
              <w:spacing w:line="360" w:lineRule="auto"/>
              <w:jc w:val="center"/>
              <w:rPr>
                <w:rFonts w:ascii="Times New Roman" w:hAnsi="Times New Roman" w:cs="Times New Roman"/>
                <w:sz w:val="20"/>
                <w:szCs w:val="20"/>
              </w:rPr>
            </w:pPr>
            <w:r w:rsidRPr="00E64F89">
              <w:rPr>
                <w:rFonts w:ascii="Times New Roman" w:hAnsi="Times New Roman" w:cs="Times New Roman"/>
                <w:sz w:val="20"/>
                <w:szCs w:val="20"/>
              </w:rPr>
              <w:t>100%</w:t>
            </w:r>
          </w:p>
        </w:tc>
        <w:tc>
          <w:tcPr>
            <w:tcW w:w="1247" w:type="dxa"/>
            <w:vAlign w:val="center"/>
          </w:tcPr>
          <w:p w:rsidR="00E64F89" w:rsidRPr="00C040C5" w:rsidRDefault="00E64F89" w:rsidP="00E64F89">
            <w:pPr>
              <w:spacing w:line="360" w:lineRule="auto"/>
              <w:jc w:val="center"/>
              <w:rPr>
                <w:rFonts w:ascii="Times New Roman" w:hAnsi="Times New Roman" w:cs="Times New Roman"/>
                <w:sz w:val="18"/>
                <w:szCs w:val="18"/>
              </w:rPr>
            </w:pPr>
            <w:r w:rsidRPr="00C040C5">
              <w:rPr>
                <w:rFonts w:ascii="Times New Roman" w:hAnsi="Times New Roman" w:cs="Times New Roman"/>
                <w:sz w:val="18"/>
                <w:szCs w:val="18"/>
              </w:rPr>
              <w:t>Tuntas</w:t>
            </w:r>
          </w:p>
        </w:tc>
      </w:tr>
      <w:tr w:rsidR="00E64F89" w:rsidRPr="001548E3" w:rsidTr="00B5569F">
        <w:trPr>
          <w:jc w:val="center"/>
        </w:trPr>
        <w:tc>
          <w:tcPr>
            <w:tcW w:w="667" w:type="dxa"/>
            <w:vAlign w:val="center"/>
          </w:tcPr>
          <w:p w:rsidR="00E64F89" w:rsidRPr="00C040C5" w:rsidRDefault="00E64F89" w:rsidP="00E64F89">
            <w:pPr>
              <w:spacing w:line="360" w:lineRule="auto"/>
              <w:jc w:val="center"/>
              <w:rPr>
                <w:rFonts w:ascii="Times New Roman" w:hAnsi="Times New Roman" w:cs="Times New Roman"/>
                <w:sz w:val="18"/>
                <w:szCs w:val="18"/>
              </w:rPr>
            </w:pPr>
            <w:r w:rsidRPr="00C040C5">
              <w:rPr>
                <w:rFonts w:ascii="Times New Roman" w:hAnsi="Times New Roman" w:cs="Times New Roman"/>
                <w:sz w:val="18"/>
                <w:szCs w:val="18"/>
              </w:rPr>
              <w:t>&lt; 75</w:t>
            </w:r>
          </w:p>
        </w:tc>
        <w:tc>
          <w:tcPr>
            <w:tcW w:w="1089" w:type="dxa"/>
          </w:tcPr>
          <w:p w:rsidR="00E64F89" w:rsidRPr="00E64F89" w:rsidRDefault="00E64F89" w:rsidP="00E64F89">
            <w:pPr>
              <w:spacing w:line="360" w:lineRule="auto"/>
              <w:jc w:val="center"/>
              <w:rPr>
                <w:rFonts w:ascii="Times New Roman" w:hAnsi="Times New Roman" w:cs="Times New Roman"/>
                <w:sz w:val="20"/>
                <w:szCs w:val="20"/>
                <w:lang w:val="en-US"/>
              </w:rPr>
            </w:pPr>
            <w:r w:rsidRPr="00E64F89">
              <w:rPr>
                <w:rFonts w:ascii="Times New Roman" w:hAnsi="Times New Roman" w:cs="Times New Roman"/>
                <w:sz w:val="20"/>
                <w:szCs w:val="20"/>
                <w:lang w:val="en-US"/>
              </w:rPr>
              <w:t>0</w:t>
            </w:r>
          </w:p>
        </w:tc>
        <w:tc>
          <w:tcPr>
            <w:tcW w:w="1144" w:type="dxa"/>
          </w:tcPr>
          <w:p w:rsidR="00E64F89" w:rsidRPr="00E64F89" w:rsidRDefault="00E64F89" w:rsidP="00E64F89">
            <w:pPr>
              <w:spacing w:line="360" w:lineRule="auto"/>
              <w:jc w:val="center"/>
              <w:rPr>
                <w:rFonts w:ascii="Times New Roman" w:hAnsi="Times New Roman" w:cs="Times New Roman"/>
                <w:sz w:val="20"/>
                <w:szCs w:val="20"/>
              </w:rPr>
            </w:pPr>
            <w:r w:rsidRPr="00E64F89">
              <w:rPr>
                <w:rFonts w:ascii="Times New Roman" w:hAnsi="Times New Roman" w:cs="Times New Roman"/>
                <w:sz w:val="20"/>
                <w:szCs w:val="20"/>
                <w:lang w:val="en-US"/>
              </w:rPr>
              <w:t>0</w:t>
            </w:r>
            <w:r w:rsidRPr="00E64F89">
              <w:rPr>
                <w:rFonts w:ascii="Times New Roman" w:hAnsi="Times New Roman" w:cs="Times New Roman"/>
                <w:sz w:val="20"/>
                <w:szCs w:val="20"/>
              </w:rPr>
              <w:t>%</w:t>
            </w:r>
          </w:p>
        </w:tc>
        <w:tc>
          <w:tcPr>
            <w:tcW w:w="1247" w:type="dxa"/>
            <w:vAlign w:val="center"/>
          </w:tcPr>
          <w:p w:rsidR="00E64F89" w:rsidRPr="00C040C5" w:rsidRDefault="00E64F89" w:rsidP="00E64F89">
            <w:pPr>
              <w:spacing w:line="360" w:lineRule="auto"/>
              <w:jc w:val="center"/>
              <w:rPr>
                <w:rFonts w:ascii="Times New Roman" w:hAnsi="Times New Roman" w:cs="Times New Roman"/>
                <w:sz w:val="18"/>
                <w:szCs w:val="18"/>
              </w:rPr>
            </w:pPr>
            <w:r w:rsidRPr="00C040C5">
              <w:rPr>
                <w:rFonts w:ascii="Times New Roman" w:hAnsi="Times New Roman" w:cs="Times New Roman"/>
                <w:sz w:val="18"/>
                <w:szCs w:val="18"/>
              </w:rPr>
              <w:t>Belum Tuntas</w:t>
            </w:r>
          </w:p>
        </w:tc>
      </w:tr>
    </w:tbl>
    <w:p w:rsidR="00E64F89" w:rsidRPr="00E64F89" w:rsidRDefault="00E64F89" w:rsidP="00E64F89">
      <w:pPr>
        <w:pStyle w:val="NormalWeb"/>
        <w:spacing w:before="0" w:beforeAutospacing="0" w:after="0" w:afterAutospacing="0" w:line="276" w:lineRule="auto"/>
        <w:ind w:right="41"/>
        <w:jc w:val="both"/>
        <w:rPr>
          <w:sz w:val="6"/>
          <w:szCs w:val="22"/>
          <w:lang w:val="en-US"/>
        </w:rPr>
      </w:pPr>
    </w:p>
    <w:p w:rsidR="00E64F89" w:rsidRDefault="00E64F89" w:rsidP="00E64F89">
      <w:pPr>
        <w:pStyle w:val="NormalWeb"/>
        <w:spacing w:before="0" w:beforeAutospacing="0" w:after="0" w:afterAutospacing="0" w:line="276" w:lineRule="auto"/>
        <w:ind w:right="41" w:firstLine="720"/>
        <w:jc w:val="both"/>
        <w:rPr>
          <w:color w:val="000000" w:themeColor="text1"/>
          <w:sz w:val="22"/>
          <w:szCs w:val="22"/>
          <w:lang w:val="en-US"/>
        </w:rPr>
      </w:pPr>
      <w:r w:rsidRPr="001548E3">
        <w:rPr>
          <w:color w:val="000000" w:themeColor="text1"/>
          <w:sz w:val="22"/>
          <w:szCs w:val="22"/>
          <w:lang w:val="en-US"/>
        </w:rPr>
        <w:t xml:space="preserve">Tabel 5 di atas menggambarkan bahwa hasil penerapan model pembelajaran STAD berbantuan media kartu bergambar pada siklus III mengalami peningkatan. </w:t>
      </w:r>
      <w:r w:rsidRPr="001548E3">
        <w:rPr>
          <w:sz w:val="22"/>
          <w:szCs w:val="22"/>
          <w:lang w:val="en-US"/>
        </w:rPr>
        <w:t xml:space="preserve">Siswa yang tuntas mencapai </w:t>
      </w:r>
      <w:r w:rsidRPr="001548E3">
        <w:rPr>
          <w:color w:val="000000"/>
          <w:sz w:val="22"/>
          <w:szCs w:val="22"/>
          <w:lang w:val="en-US"/>
        </w:rPr>
        <w:t xml:space="preserve">100% dan sebanyak </w:t>
      </w:r>
      <w:r w:rsidRPr="001548E3">
        <w:rPr>
          <w:sz w:val="22"/>
          <w:szCs w:val="22"/>
          <w:lang w:val="en-US"/>
        </w:rPr>
        <w:t>0% siswa belum mencapai ketuntasan</w:t>
      </w:r>
      <w:r w:rsidRPr="001548E3">
        <w:rPr>
          <w:color w:val="000000" w:themeColor="text1"/>
          <w:sz w:val="22"/>
          <w:szCs w:val="22"/>
          <w:lang w:val="en-US"/>
        </w:rPr>
        <w:t>. Data ini</w:t>
      </w:r>
      <w:r>
        <w:rPr>
          <w:color w:val="000000" w:themeColor="text1"/>
          <w:sz w:val="22"/>
          <w:szCs w:val="22"/>
          <w:lang w:val="en-US"/>
        </w:rPr>
        <w:t xml:space="preserve"> </w:t>
      </w:r>
      <w:r w:rsidRPr="001548E3">
        <w:rPr>
          <w:color w:val="000000" w:themeColor="text1"/>
          <w:sz w:val="22"/>
          <w:szCs w:val="22"/>
          <w:lang w:val="en-US"/>
        </w:rPr>
        <w:t xml:space="preserve">menggambarkan bahwa tingkat prestasi belajar siswa dalam pembelajaran IPS sudah mengalami peningkatan dan sudah  </w:t>
      </w:r>
      <w:r w:rsidRPr="001548E3">
        <w:rPr>
          <w:sz w:val="22"/>
          <w:szCs w:val="22"/>
          <w:lang w:val="en-US"/>
        </w:rPr>
        <w:t xml:space="preserve">memenuhi indikator yang telah ditentukan minimal </w:t>
      </w:r>
      <w:r w:rsidRPr="001548E3">
        <w:rPr>
          <w:color w:val="000000" w:themeColor="text1"/>
          <w:sz w:val="22"/>
          <w:szCs w:val="22"/>
          <w:lang w:val="en-US"/>
        </w:rPr>
        <w:t>yaitu 85% siswa tuntas belajar secara klasikal</w:t>
      </w:r>
      <w:r>
        <w:rPr>
          <w:color w:val="000000" w:themeColor="text1"/>
          <w:sz w:val="22"/>
          <w:szCs w:val="22"/>
          <w:lang w:val="en-US"/>
        </w:rPr>
        <w:t>.</w:t>
      </w:r>
    </w:p>
    <w:p w:rsidR="00E64F89" w:rsidRDefault="00E64F89" w:rsidP="00E64F89">
      <w:pPr>
        <w:pStyle w:val="NormalWeb"/>
        <w:spacing w:before="0" w:beforeAutospacing="0" w:after="0" w:afterAutospacing="0" w:line="276" w:lineRule="auto"/>
        <w:ind w:right="41" w:firstLine="720"/>
        <w:jc w:val="both"/>
        <w:rPr>
          <w:sz w:val="22"/>
          <w:szCs w:val="22"/>
          <w:lang w:val="en-US"/>
        </w:rPr>
      </w:pPr>
      <w:r w:rsidRPr="001548E3">
        <w:rPr>
          <w:sz w:val="22"/>
          <w:szCs w:val="22"/>
        </w:rPr>
        <w:t xml:space="preserve">Rata-rata nilai </w:t>
      </w:r>
      <w:r w:rsidRPr="001548E3">
        <w:rPr>
          <w:sz w:val="22"/>
          <w:szCs w:val="22"/>
          <w:lang w:val="en-US"/>
        </w:rPr>
        <w:t>prestasi belajar</w:t>
      </w:r>
      <w:r w:rsidRPr="001548E3">
        <w:rPr>
          <w:sz w:val="22"/>
          <w:szCs w:val="22"/>
        </w:rPr>
        <w:t xml:space="preserve"> siswa siklus I</w:t>
      </w:r>
      <w:r w:rsidRPr="001548E3">
        <w:rPr>
          <w:sz w:val="22"/>
          <w:szCs w:val="22"/>
          <w:lang w:val="en-US"/>
        </w:rPr>
        <w:t>II</w:t>
      </w:r>
      <w:r w:rsidRPr="001548E3">
        <w:rPr>
          <w:sz w:val="22"/>
          <w:szCs w:val="22"/>
        </w:rPr>
        <w:t xml:space="preserve"> sebesar </w:t>
      </w:r>
      <w:r w:rsidRPr="001548E3">
        <w:rPr>
          <w:sz w:val="22"/>
          <w:szCs w:val="22"/>
          <w:lang w:val="en-US"/>
        </w:rPr>
        <w:t>88,75. Perbandingan dan</w:t>
      </w:r>
      <w:r>
        <w:rPr>
          <w:sz w:val="22"/>
          <w:szCs w:val="22"/>
          <w:lang w:val="en-US"/>
        </w:rPr>
        <w:t xml:space="preserve"> </w:t>
      </w:r>
      <w:r w:rsidRPr="001548E3">
        <w:rPr>
          <w:sz w:val="22"/>
          <w:szCs w:val="22"/>
          <w:lang w:val="en-US"/>
        </w:rPr>
        <w:t xml:space="preserve">kenaikan nilai rata-rata tersebut seperti gambar 4 </w:t>
      </w:r>
      <w:r w:rsidRPr="001548E3">
        <w:rPr>
          <w:sz w:val="22"/>
          <w:szCs w:val="22"/>
        </w:rPr>
        <w:t>di bawah ini</w:t>
      </w:r>
      <w:r w:rsidRPr="001548E3">
        <w:rPr>
          <w:sz w:val="22"/>
          <w:szCs w:val="22"/>
          <w:lang w:val="en-US"/>
        </w:rPr>
        <w:t>.</w:t>
      </w:r>
    </w:p>
    <w:p w:rsidR="00E64F89" w:rsidRPr="00E64F89" w:rsidRDefault="00E64F89" w:rsidP="00E64F89">
      <w:pPr>
        <w:pStyle w:val="NormalWeb"/>
        <w:spacing w:before="0" w:beforeAutospacing="0" w:after="0" w:afterAutospacing="0" w:line="276" w:lineRule="auto"/>
        <w:ind w:right="41"/>
        <w:jc w:val="both"/>
        <w:rPr>
          <w:color w:val="000000" w:themeColor="text1"/>
          <w:sz w:val="22"/>
          <w:szCs w:val="22"/>
          <w:lang w:val="en-US"/>
        </w:rPr>
      </w:pPr>
      <w:r w:rsidRPr="001548E3">
        <w:rPr>
          <w:noProof/>
          <w:sz w:val="22"/>
          <w:szCs w:val="22"/>
          <w:lang w:val="en-US" w:eastAsia="en-US"/>
        </w:rPr>
        <w:drawing>
          <wp:inline distT="0" distB="0" distL="0" distR="0" wp14:anchorId="45273E3C" wp14:editId="0D8B66A1">
            <wp:extent cx="2654935" cy="1578108"/>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64F89" w:rsidRPr="00B66DBC" w:rsidRDefault="00E64F89" w:rsidP="00B66DBC">
      <w:pPr>
        <w:pStyle w:val="NormalWeb"/>
        <w:spacing w:before="0" w:beforeAutospacing="0" w:after="0" w:afterAutospacing="0" w:line="276" w:lineRule="auto"/>
        <w:jc w:val="both"/>
        <w:rPr>
          <w:sz w:val="20"/>
          <w:szCs w:val="20"/>
          <w:lang w:val="en-US"/>
        </w:rPr>
      </w:pPr>
      <w:r w:rsidRPr="00B66DBC">
        <w:rPr>
          <w:sz w:val="20"/>
          <w:szCs w:val="20"/>
          <w:lang w:val="en-US"/>
        </w:rPr>
        <w:t xml:space="preserve">Gambar 4. </w:t>
      </w:r>
      <w:r w:rsidRPr="00B66DBC">
        <w:rPr>
          <w:sz w:val="20"/>
          <w:szCs w:val="20"/>
        </w:rPr>
        <w:t xml:space="preserve">Nilai Rata-rata </w:t>
      </w:r>
      <w:r w:rsidRPr="00B66DBC">
        <w:rPr>
          <w:sz w:val="20"/>
          <w:szCs w:val="20"/>
          <w:lang w:val="en-US"/>
        </w:rPr>
        <w:t xml:space="preserve">Prestasi </w:t>
      </w:r>
      <w:r w:rsidRPr="00B66DBC">
        <w:rPr>
          <w:sz w:val="20"/>
          <w:szCs w:val="20"/>
        </w:rPr>
        <w:t>Siklus I</w:t>
      </w:r>
      <w:r w:rsidRPr="00B66DBC">
        <w:rPr>
          <w:sz w:val="20"/>
          <w:szCs w:val="20"/>
          <w:lang w:val="en-US"/>
        </w:rPr>
        <w:t>I</w:t>
      </w:r>
      <w:r w:rsidRPr="00B66DBC">
        <w:rPr>
          <w:sz w:val="20"/>
          <w:szCs w:val="20"/>
        </w:rPr>
        <w:t xml:space="preserve"> dan Siklus II</w:t>
      </w:r>
      <w:r w:rsidRPr="00B66DBC">
        <w:rPr>
          <w:sz w:val="20"/>
          <w:szCs w:val="20"/>
          <w:lang w:val="en-US"/>
        </w:rPr>
        <w:t>I</w:t>
      </w:r>
    </w:p>
    <w:p w:rsidR="00AF1BDA" w:rsidRDefault="00AF1BDA" w:rsidP="00583CBF">
      <w:pPr>
        <w:pStyle w:val="NormalWeb"/>
        <w:spacing w:before="0" w:beforeAutospacing="0" w:after="0" w:afterAutospacing="0"/>
        <w:ind w:left="-142" w:firstLine="426"/>
        <w:jc w:val="both"/>
        <w:rPr>
          <w:sz w:val="22"/>
          <w:szCs w:val="22"/>
          <w:lang w:val="en-US"/>
        </w:rPr>
      </w:pPr>
      <w:r w:rsidRPr="001548E3">
        <w:rPr>
          <w:sz w:val="22"/>
          <w:szCs w:val="22"/>
        </w:rPr>
        <w:lastRenderedPageBreak/>
        <w:t>Pada siklus II</w:t>
      </w:r>
      <w:r w:rsidRPr="001548E3">
        <w:rPr>
          <w:sz w:val="22"/>
          <w:szCs w:val="22"/>
          <w:lang w:val="en-US"/>
        </w:rPr>
        <w:t>I</w:t>
      </w:r>
      <w:r w:rsidRPr="001548E3">
        <w:rPr>
          <w:sz w:val="22"/>
          <w:szCs w:val="22"/>
        </w:rPr>
        <w:t xml:space="preserve"> ini </w:t>
      </w:r>
      <w:r w:rsidRPr="001548E3">
        <w:rPr>
          <w:sz w:val="22"/>
          <w:szCs w:val="22"/>
          <w:lang w:val="en-US"/>
        </w:rPr>
        <w:t>prestasi belajar</w:t>
      </w:r>
      <w:r w:rsidRPr="001548E3">
        <w:rPr>
          <w:sz w:val="22"/>
          <w:szCs w:val="22"/>
        </w:rPr>
        <w:t xml:space="preserve"> siswa s</w:t>
      </w:r>
      <w:r w:rsidRPr="001548E3">
        <w:rPr>
          <w:sz w:val="22"/>
          <w:szCs w:val="22"/>
          <w:lang w:val="en-US"/>
        </w:rPr>
        <w:t>u</w:t>
      </w:r>
      <w:r w:rsidRPr="001548E3">
        <w:rPr>
          <w:sz w:val="22"/>
          <w:szCs w:val="22"/>
        </w:rPr>
        <w:t>dah mencapai ketuntasan klasik</w:t>
      </w:r>
      <w:r w:rsidRPr="001548E3">
        <w:rPr>
          <w:sz w:val="22"/>
          <w:szCs w:val="22"/>
          <w:lang w:val="en-US"/>
        </w:rPr>
        <w:t>a</w:t>
      </w:r>
      <w:r w:rsidRPr="001548E3">
        <w:rPr>
          <w:sz w:val="22"/>
          <w:szCs w:val="22"/>
        </w:rPr>
        <w:t>l</w:t>
      </w:r>
      <w:r w:rsidRPr="001548E3">
        <w:rPr>
          <w:sz w:val="22"/>
          <w:szCs w:val="22"/>
          <w:lang w:val="en-US"/>
        </w:rPr>
        <w:t xml:space="preserve"> 100</w:t>
      </w:r>
      <w:r w:rsidRPr="001548E3">
        <w:rPr>
          <w:sz w:val="22"/>
          <w:szCs w:val="22"/>
        </w:rPr>
        <w:t xml:space="preserve">% dan yang tidak tuntas </w:t>
      </w:r>
      <w:r w:rsidRPr="001548E3">
        <w:rPr>
          <w:sz w:val="22"/>
          <w:szCs w:val="22"/>
          <w:lang w:val="en-US"/>
        </w:rPr>
        <w:t>0</w:t>
      </w:r>
      <w:r w:rsidRPr="001548E3">
        <w:rPr>
          <w:sz w:val="22"/>
          <w:szCs w:val="22"/>
        </w:rPr>
        <w:t>%</w:t>
      </w:r>
      <w:r w:rsidRPr="001548E3">
        <w:rPr>
          <w:sz w:val="22"/>
          <w:szCs w:val="22"/>
          <w:lang w:val="en-US"/>
        </w:rPr>
        <w:t xml:space="preserve"> dengan skor rata-rata kelas 88,75</w:t>
      </w:r>
      <w:r w:rsidRPr="001548E3">
        <w:rPr>
          <w:sz w:val="22"/>
          <w:szCs w:val="22"/>
        </w:rPr>
        <w:t>.</w:t>
      </w:r>
      <w:r w:rsidRPr="001548E3">
        <w:rPr>
          <w:sz w:val="22"/>
          <w:szCs w:val="22"/>
          <w:lang w:val="en-US"/>
        </w:rPr>
        <w:t xml:space="preserve"> Pemerolehan pretasi belajar pada siklus I sampai III mengalami kenaikan sebanyak 25%.</w:t>
      </w:r>
      <w:r w:rsidRPr="001548E3">
        <w:rPr>
          <w:color w:val="000000" w:themeColor="text1"/>
          <w:sz w:val="22"/>
          <w:szCs w:val="22"/>
          <w:lang w:val="en-US"/>
        </w:rPr>
        <w:t xml:space="preserve"> Data ini menggambarkan bahwa prestasi belajar IPS siswa sudah mengalami peningkatan dan sudah </w:t>
      </w:r>
      <w:r w:rsidRPr="001548E3">
        <w:rPr>
          <w:sz w:val="22"/>
          <w:szCs w:val="22"/>
          <w:lang w:val="en-US"/>
        </w:rPr>
        <w:t xml:space="preserve">mencapai kriteria keberhasilan tindakan yang ditetapkan </w:t>
      </w:r>
      <w:r w:rsidRPr="001548E3">
        <w:rPr>
          <w:color w:val="000000" w:themeColor="text1"/>
          <w:sz w:val="22"/>
          <w:szCs w:val="22"/>
          <w:lang w:val="en-US"/>
        </w:rPr>
        <w:t xml:space="preserve">yaitu 85% siswa  tuntas belajar secara klasikal. </w:t>
      </w:r>
      <w:r w:rsidRPr="001548E3">
        <w:rPr>
          <w:sz w:val="22"/>
          <w:szCs w:val="22"/>
          <w:lang w:val="en-US"/>
        </w:rPr>
        <w:t>M</w:t>
      </w:r>
      <w:r w:rsidRPr="001548E3">
        <w:rPr>
          <w:sz w:val="22"/>
          <w:szCs w:val="22"/>
        </w:rPr>
        <w:t>aka pembelajaran dihentikan pada siklus II</w:t>
      </w:r>
      <w:r w:rsidRPr="001548E3">
        <w:rPr>
          <w:sz w:val="22"/>
          <w:szCs w:val="22"/>
          <w:lang w:val="en-US"/>
        </w:rPr>
        <w:t>I.</w:t>
      </w:r>
    </w:p>
    <w:p w:rsidR="00AF1BDA" w:rsidRDefault="00AF1BDA" w:rsidP="00AF1BDA">
      <w:pPr>
        <w:pStyle w:val="NormalWeb"/>
        <w:spacing w:before="0" w:beforeAutospacing="0" w:after="0" w:afterAutospacing="0"/>
        <w:ind w:left="425" w:firstLine="426"/>
        <w:jc w:val="both"/>
        <w:rPr>
          <w:sz w:val="22"/>
          <w:szCs w:val="22"/>
          <w:lang w:val="en-US"/>
        </w:rPr>
      </w:pPr>
    </w:p>
    <w:p w:rsidR="00AF1BDA" w:rsidRPr="001548E3" w:rsidRDefault="00AF1BDA" w:rsidP="00583CBF">
      <w:pPr>
        <w:spacing w:after="0"/>
        <w:ind w:left="-142"/>
        <w:jc w:val="both"/>
        <w:rPr>
          <w:rFonts w:ascii="Times New Roman" w:hAnsi="Times New Roman" w:cs="Times New Roman"/>
          <w:b/>
          <w:lang w:val="en-US"/>
        </w:rPr>
      </w:pPr>
      <w:r w:rsidRPr="001548E3">
        <w:rPr>
          <w:rFonts w:ascii="Times New Roman" w:hAnsi="Times New Roman" w:cs="Times New Roman"/>
          <w:b/>
          <w:lang w:val="en-US"/>
        </w:rPr>
        <w:t>Pembahasan</w:t>
      </w:r>
    </w:p>
    <w:p w:rsidR="00AF1BDA" w:rsidRDefault="00AF1BDA" w:rsidP="006C47AE">
      <w:pPr>
        <w:pStyle w:val="NormalWeb"/>
        <w:spacing w:before="0" w:beforeAutospacing="0" w:after="0" w:afterAutospacing="0"/>
        <w:ind w:left="-142" w:firstLine="562"/>
        <w:jc w:val="both"/>
        <w:rPr>
          <w:sz w:val="22"/>
          <w:szCs w:val="22"/>
          <w:lang w:val="en-US"/>
        </w:rPr>
      </w:pPr>
      <w:r w:rsidRPr="001548E3">
        <w:rPr>
          <w:sz w:val="22"/>
          <w:szCs w:val="22"/>
          <w:lang w:val="en-US"/>
        </w:rPr>
        <w:t>Berdasarkan hasil observasi dan analisis data terdapat adanya peningkatan mengenai prestasi belajar siswa dalam pembelajaran IPS  dengan menggunakan model pembelajaran STAD berbantuan media kartu bergambar dari prasiklus, siklus I sampai ke siklus III. Gambar Hasil Peningkatan nilai prestasi belajar dapat dilihat pada tabel di bawah ini</w:t>
      </w:r>
      <w:r w:rsidR="00B66DBC">
        <w:rPr>
          <w:sz w:val="22"/>
          <w:szCs w:val="22"/>
          <w:lang w:val="en-US"/>
        </w:rPr>
        <w:t>.</w:t>
      </w:r>
    </w:p>
    <w:p w:rsidR="00B66DBC" w:rsidRDefault="00B66DBC" w:rsidP="00B66DBC">
      <w:pPr>
        <w:pStyle w:val="ListParagraph"/>
        <w:spacing w:after="0"/>
        <w:ind w:left="420"/>
        <w:jc w:val="both"/>
        <w:rPr>
          <w:rFonts w:ascii="Times New Roman" w:hAnsi="Times New Roman" w:cs="Times New Roman"/>
          <w:lang w:val="en-US"/>
        </w:rPr>
      </w:pPr>
    </w:p>
    <w:p w:rsidR="00B66DBC" w:rsidRDefault="00B66DBC" w:rsidP="006C47AE">
      <w:pPr>
        <w:pStyle w:val="ListParagraph"/>
        <w:spacing w:after="0"/>
        <w:ind w:left="-142"/>
        <w:jc w:val="both"/>
        <w:rPr>
          <w:rFonts w:ascii="Times New Roman" w:hAnsi="Times New Roman" w:cs="Times New Roman"/>
          <w:lang w:val="en-US"/>
        </w:rPr>
      </w:pPr>
      <w:r w:rsidRPr="00F356AC">
        <w:rPr>
          <w:rFonts w:ascii="Times New Roman" w:hAnsi="Times New Roman" w:cs="Times New Roman"/>
          <w:lang w:val="en-US"/>
        </w:rPr>
        <w:t>Tabel 6 Peningkatan Prestasi Belajar Siswa Prasiklus, Siklus I sampai Siklus  III</w:t>
      </w:r>
    </w:p>
    <w:tbl>
      <w:tblPr>
        <w:tblStyle w:val="TableGrid"/>
        <w:tblW w:w="4847" w:type="dxa"/>
        <w:jc w:val="center"/>
        <w:tblLayout w:type="fixed"/>
        <w:tblLook w:val="04A0" w:firstRow="1" w:lastRow="0" w:firstColumn="1" w:lastColumn="0" w:noHBand="0" w:noVBand="1"/>
      </w:tblPr>
      <w:tblGrid>
        <w:gridCol w:w="768"/>
        <w:gridCol w:w="394"/>
        <w:gridCol w:w="425"/>
        <w:gridCol w:w="425"/>
        <w:gridCol w:w="425"/>
        <w:gridCol w:w="426"/>
        <w:gridCol w:w="425"/>
        <w:gridCol w:w="425"/>
        <w:gridCol w:w="567"/>
        <w:gridCol w:w="567"/>
      </w:tblGrid>
      <w:tr w:rsidR="00EC3F0C" w:rsidRPr="00F356AC" w:rsidTr="00B5569F">
        <w:trPr>
          <w:jc w:val="center"/>
        </w:trPr>
        <w:tc>
          <w:tcPr>
            <w:tcW w:w="768" w:type="dxa"/>
            <w:vMerge w:val="restart"/>
            <w:vAlign w:val="center"/>
          </w:tcPr>
          <w:p w:rsidR="00EC3F0C" w:rsidRPr="00B6026F" w:rsidRDefault="00EC3F0C" w:rsidP="00B5569F">
            <w:pPr>
              <w:rPr>
                <w:rFonts w:ascii="Times New Roman" w:hAnsi="Times New Roman" w:cs="Times New Roman"/>
                <w:sz w:val="16"/>
                <w:szCs w:val="16"/>
                <w:lang w:val="en-US"/>
              </w:rPr>
            </w:pPr>
            <w:r w:rsidRPr="00B6026F">
              <w:rPr>
                <w:rFonts w:ascii="Times New Roman" w:hAnsi="Times New Roman" w:cs="Times New Roman"/>
                <w:sz w:val="16"/>
                <w:szCs w:val="16"/>
                <w:lang w:val="en-US"/>
              </w:rPr>
              <w:t>Data Yang di peroleh</w:t>
            </w:r>
          </w:p>
        </w:tc>
        <w:tc>
          <w:tcPr>
            <w:tcW w:w="3512" w:type="dxa"/>
            <w:gridSpan w:val="8"/>
          </w:tcPr>
          <w:p w:rsidR="00EC3F0C" w:rsidRPr="00B6026F" w:rsidRDefault="00EC3F0C" w:rsidP="00B5569F">
            <w:pPr>
              <w:pStyle w:val="ListParagraph"/>
              <w:ind w:left="0"/>
              <w:jc w:val="center"/>
              <w:rPr>
                <w:rFonts w:ascii="Times New Roman" w:hAnsi="Times New Roman" w:cs="Times New Roman"/>
                <w:sz w:val="16"/>
                <w:szCs w:val="16"/>
                <w:lang w:val="en-US"/>
              </w:rPr>
            </w:pPr>
            <w:r w:rsidRPr="00B6026F">
              <w:rPr>
                <w:rFonts w:ascii="Times New Roman" w:hAnsi="Times New Roman" w:cs="Times New Roman"/>
                <w:sz w:val="16"/>
                <w:szCs w:val="16"/>
                <w:lang w:val="en-US"/>
              </w:rPr>
              <w:t>Hasil</w:t>
            </w:r>
          </w:p>
        </w:tc>
        <w:tc>
          <w:tcPr>
            <w:tcW w:w="567" w:type="dxa"/>
            <w:vMerge w:val="restart"/>
            <w:vAlign w:val="center"/>
          </w:tcPr>
          <w:p w:rsidR="00EC3F0C" w:rsidRPr="00B6026F" w:rsidRDefault="00EC3F0C" w:rsidP="00B5569F">
            <w:pPr>
              <w:pStyle w:val="ListParagraph"/>
              <w:ind w:left="0" w:hanging="40"/>
              <w:jc w:val="center"/>
              <w:rPr>
                <w:rFonts w:ascii="Times New Roman" w:hAnsi="Times New Roman" w:cs="Times New Roman"/>
                <w:sz w:val="16"/>
                <w:szCs w:val="16"/>
              </w:rPr>
            </w:pPr>
            <w:r w:rsidRPr="00B6026F">
              <w:rPr>
                <w:rFonts w:ascii="Times New Roman" w:hAnsi="Times New Roman" w:cs="Times New Roman"/>
                <w:sz w:val="16"/>
                <w:szCs w:val="16"/>
                <w:lang w:val="en-US"/>
              </w:rPr>
              <w:t>Ket</w:t>
            </w:r>
          </w:p>
        </w:tc>
      </w:tr>
      <w:tr w:rsidR="00EC3F0C" w:rsidRPr="00F356AC" w:rsidTr="00B5569F">
        <w:trPr>
          <w:jc w:val="center"/>
        </w:trPr>
        <w:tc>
          <w:tcPr>
            <w:tcW w:w="768" w:type="dxa"/>
            <w:vMerge/>
            <w:vAlign w:val="center"/>
          </w:tcPr>
          <w:p w:rsidR="00EC3F0C" w:rsidRPr="00B6026F" w:rsidRDefault="00EC3F0C" w:rsidP="00B5569F">
            <w:pPr>
              <w:pStyle w:val="ListParagraph"/>
              <w:ind w:left="0"/>
              <w:jc w:val="both"/>
              <w:rPr>
                <w:rFonts w:ascii="Times New Roman" w:hAnsi="Times New Roman" w:cs="Times New Roman"/>
                <w:sz w:val="16"/>
                <w:szCs w:val="16"/>
              </w:rPr>
            </w:pPr>
          </w:p>
        </w:tc>
        <w:tc>
          <w:tcPr>
            <w:tcW w:w="819" w:type="dxa"/>
            <w:gridSpan w:val="2"/>
          </w:tcPr>
          <w:p w:rsidR="00EC3F0C" w:rsidRPr="00B6026F" w:rsidRDefault="00EC3F0C" w:rsidP="00B5569F">
            <w:pPr>
              <w:pStyle w:val="ListParagraph"/>
              <w:ind w:left="0"/>
              <w:jc w:val="center"/>
              <w:rPr>
                <w:rFonts w:ascii="Times New Roman" w:hAnsi="Times New Roman" w:cs="Times New Roman"/>
                <w:sz w:val="16"/>
                <w:szCs w:val="16"/>
                <w:lang w:val="en-US"/>
              </w:rPr>
            </w:pPr>
            <w:r w:rsidRPr="00B6026F">
              <w:rPr>
                <w:rFonts w:ascii="Times New Roman" w:hAnsi="Times New Roman" w:cs="Times New Roman"/>
                <w:sz w:val="16"/>
                <w:szCs w:val="16"/>
                <w:lang w:val="en-US"/>
              </w:rPr>
              <w:t xml:space="preserve">Prasiklus </w:t>
            </w:r>
          </w:p>
        </w:tc>
        <w:tc>
          <w:tcPr>
            <w:tcW w:w="850" w:type="dxa"/>
            <w:gridSpan w:val="2"/>
            <w:vAlign w:val="center"/>
          </w:tcPr>
          <w:p w:rsidR="00EC3F0C" w:rsidRPr="00B6026F" w:rsidRDefault="00EC3F0C" w:rsidP="00B5569F">
            <w:pPr>
              <w:pStyle w:val="ListParagraph"/>
              <w:ind w:left="0"/>
              <w:jc w:val="center"/>
              <w:rPr>
                <w:rFonts w:ascii="Times New Roman" w:hAnsi="Times New Roman" w:cs="Times New Roman"/>
                <w:sz w:val="16"/>
                <w:szCs w:val="16"/>
                <w:lang w:val="en-US"/>
              </w:rPr>
            </w:pPr>
            <w:r w:rsidRPr="00B6026F">
              <w:rPr>
                <w:rFonts w:ascii="Times New Roman" w:hAnsi="Times New Roman" w:cs="Times New Roman"/>
                <w:sz w:val="16"/>
                <w:szCs w:val="16"/>
                <w:lang w:val="en-US"/>
              </w:rPr>
              <w:t>Siklus I</w:t>
            </w:r>
          </w:p>
        </w:tc>
        <w:tc>
          <w:tcPr>
            <w:tcW w:w="851" w:type="dxa"/>
            <w:gridSpan w:val="2"/>
            <w:vAlign w:val="center"/>
          </w:tcPr>
          <w:p w:rsidR="00EC3F0C" w:rsidRPr="00B6026F" w:rsidRDefault="00EC3F0C" w:rsidP="00B5569F">
            <w:pPr>
              <w:pStyle w:val="ListParagraph"/>
              <w:ind w:left="0"/>
              <w:jc w:val="center"/>
              <w:rPr>
                <w:rFonts w:ascii="Times New Roman" w:hAnsi="Times New Roman" w:cs="Times New Roman"/>
                <w:sz w:val="16"/>
                <w:szCs w:val="16"/>
                <w:lang w:val="en-US"/>
              </w:rPr>
            </w:pPr>
            <w:r w:rsidRPr="00B6026F">
              <w:rPr>
                <w:rFonts w:ascii="Times New Roman" w:hAnsi="Times New Roman" w:cs="Times New Roman"/>
                <w:sz w:val="16"/>
                <w:szCs w:val="16"/>
                <w:lang w:val="en-US"/>
              </w:rPr>
              <w:t>Siklus II</w:t>
            </w:r>
          </w:p>
        </w:tc>
        <w:tc>
          <w:tcPr>
            <w:tcW w:w="992" w:type="dxa"/>
            <w:gridSpan w:val="2"/>
            <w:tcBorders>
              <w:top w:val="single" w:sz="4" w:space="0" w:color="auto"/>
            </w:tcBorders>
          </w:tcPr>
          <w:p w:rsidR="00EC3F0C" w:rsidRPr="00B6026F" w:rsidRDefault="00EC3F0C" w:rsidP="00B5569F">
            <w:pPr>
              <w:pStyle w:val="ListParagraph"/>
              <w:ind w:left="0"/>
              <w:jc w:val="center"/>
              <w:rPr>
                <w:rFonts w:ascii="Times New Roman" w:hAnsi="Times New Roman" w:cs="Times New Roman"/>
                <w:sz w:val="16"/>
                <w:szCs w:val="16"/>
                <w:lang w:val="en-US"/>
              </w:rPr>
            </w:pPr>
            <w:r w:rsidRPr="00B6026F">
              <w:rPr>
                <w:rFonts w:ascii="Times New Roman" w:hAnsi="Times New Roman" w:cs="Times New Roman"/>
                <w:sz w:val="16"/>
                <w:szCs w:val="16"/>
                <w:lang w:val="en-US"/>
              </w:rPr>
              <w:t>Siklus III</w:t>
            </w:r>
          </w:p>
        </w:tc>
        <w:tc>
          <w:tcPr>
            <w:tcW w:w="567" w:type="dxa"/>
            <w:vMerge/>
            <w:vAlign w:val="center"/>
          </w:tcPr>
          <w:p w:rsidR="00EC3F0C" w:rsidRPr="00B6026F" w:rsidRDefault="00EC3F0C" w:rsidP="00B5569F">
            <w:pPr>
              <w:pStyle w:val="ListParagraph"/>
              <w:ind w:left="0"/>
              <w:jc w:val="both"/>
              <w:rPr>
                <w:rFonts w:ascii="Times New Roman" w:hAnsi="Times New Roman" w:cs="Times New Roman"/>
                <w:sz w:val="16"/>
                <w:szCs w:val="16"/>
              </w:rPr>
            </w:pPr>
          </w:p>
        </w:tc>
      </w:tr>
      <w:tr w:rsidR="00EC3F0C" w:rsidRPr="00F356AC" w:rsidTr="00B5569F">
        <w:trPr>
          <w:trHeight w:val="435"/>
          <w:jc w:val="center"/>
        </w:trPr>
        <w:tc>
          <w:tcPr>
            <w:tcW w:w="768" w:type="dxa"/>
            <w:vMerge/>
            <w:vAlign w:val="center"/>
          </w:tcPr>
          <w:p w:rsidR="00EC3F0C" w:rsidRPr="00B6026F" w:rsidRDefault="00EC3F0C" w:rsidP="00B5569F">
            <w:pPr>
              <w:pStyle w:val="ListParagraph"/>
              <w:ind w:left="0"/>
              <w:jc w:val="both"/>
              <w:rPr>
                <w:rFonts w:ascii="Times New Roman" w:hAnsi="Times New Roman" w:cs="Times New Roman"/>
                <w:sz w:val="16"/>
                <w:szCs w:val="16"/>
              </w:rPr>
            </w:pPr>
          </w:p>
        </w:tc>
        <w:tc>
          <w:tcPr>
            <w:tcW w:w="394" w:type="dxa"/>
            <w:tcBorders>
              <w:right w:val="single" w:sz="4" w:space="0" w:color="auto"/>
            </w:tcBorders>
            <w:vAlign w:val="center"/>
          </w:tcPr>
          <w:p w:rsidR="00EC3F0C" w:rsidRPr="00B6026F" w:rsidRDefault="00EC3F0C" w:rsidP="00B5569F">
            <w:pPr>
              <w:pStyle w:val="ListParagraph"/>
              <w:ind w:left="0"/>
              <w:rPr>
                <w:rFonts w:ascii="Times New Roman" w:hAnsi="Times New Roman" w:cs="Times New Roman"/>
                <w:sz w:val="16"/>
                <w:szCs w:val="16"/>
                <w:lang w:val="en-US"/>
              </w:rPr>
            </w:pPr>
            <w:r w:rsidRPr="00B6026F">
              <w:rPr>
                <w:rFonts w:ascii="Times New Roman" w:hAnsi="Times New Roman" w:cs="Times New Roman"/>
                <w:sz w:val="16"/>
                <w:szCs w:val="16"/>
                <w:lang w:val="en-US"/>
              </w:rPr>
              <w:t>Rata-rata</w:t>
            </w:r>
          </w:p>
        </w:tc>
        <w:tc>
          <w:tcPr>
            <w:tcW w:w="425" w:type="dxa"/>
            <w:tcBorders>
              <w:left w:val="single" w:sz="4" w:space="0" w:color="auto"/>
            </w:tcBorders>
            <w:vAlign w:val="center"/>
          </w:tcPr>
          <w:p w:rsidR="00EC3F0C" w:rsidRPr="00B6026F" w:rsidRDefault="00EC3F0C" w:rsidP="00B5569F">
            <w:pPr>
              <w:pStyle w:val="ListParagraph"/>
              <w:ind w:left="0"/>
              <w:rPr>
                <w:rFonts w:ascii="Times New Roman" w:hAnsi="Times New Roman" w:cs="Times New Roman"/>
                <w:sz w:val="16"/>
                <w:szCs w:val="16"/>
                <w:lang w:val="en-US"/>
              </w:rPr>
            </w:pPr>
            <w:r>
              <w:rPr>
                <w:rFonts w:ascii="Times New Roman" w:hAnsi="Times New Roman" w:cs="Times New Roman"/>
                <w:sz w:val="16"/>
                <w:szCs w:val="16"/>
                <w:lang w:val="en-US"/>
              </w:rPr>
              <w:t>%</w:t>
            </w:r>
          </w:p>
        </w:tc>
        <w:tc>
          <w:tcPr>
            <w:tcW w:w="425" w:type="dxa"/>
            <w:vAlign w:val="center"/>
          </w:tcPr>
          <w:p w:rsidR="00EC3F0C" w:rsidRPr="00B6026F" w:rsidRDefault="00EC3F0C" w:rsidP="00B5569F">
            <w:pPr>
              <w:pStyle w:val="ListParagraph"/>
              <w:ind w:left="0"/>
              <w:rPr>
                <w:rFonts w:ascii="Times New Roman" w:hAnsi="Times New Roman" w:cs="Times New Roman"/>
                <w:sz w:val="16"/>
                <w:szCs w:val="16"/>
                <w:lang w:val="en-US"/>
              </w:rPr>
            </w:pPr>
            <w:r w:rsidRPr="00B6026F">
              <w:rPr>
                <w:rFonts w:ascii="Times New Roman" w:hAnsi="Times New Roman" w:cs="Times New Roman"/>
                <w:sz w:val="16"/>
                <w:szCs w:val="16"/>
                <w:lang w:val="en-US"/>
              </w:rPr>
              <w:t>Rata-rata</w:t>
            </w:r>
          </w:p>
        </w:tc>
        <w:tc>
          <w:tcPr>
            <w:tcW w:w="425" w:type="dxa"/>
            <w:vAlign w:val="center"/>
          </w:tcPr>
          <w:p w:rsidR="00EC3F0C" w:rsidRPr="00B6026F" w:rsidRDefault="00EC3F0C" w:rsidP="00B5569F">
            <w:pPr>
              <w:pStyle w:val="ListParagraph"/>
              <w:ind w:left="0"/>
              <w:rPr>
                <w:rFonts w:ascii="Times New Roman" w:hAnsi="Times New Roman" w:cs="Times New Roman"/>
                <w:sz w:val="16"/>
                <w:szCs w:val="16"/>
                <w:lang w:val="en-US"/>
              </w:rPr>
            </w:pPr>
            <w:r>
              <w:rPr>
                <w:rFonts w:ascii="Times New Roman" w:hAnsi="Times New Roman" w:cs="Times New Roman"/>
                <w:sz w:val="16"/>
                <w:szCs w:val="16"/>
                <w:lang w:val="en-US"/>
              </w:rPr>
              <w:t>%</w:t>
            </w:r>
          </w:p>
        </w:tc>
        <w:tc>
          <w:tcPr>
            <w:tcW w:w="426" w:type="dxa"/>
            <w:vAlign w:val="center"/>
          </w:tcPr>
          <w:p w:rsidR="00EC3F0C" w:rsidRPr="00B6026F" w:rsidRDefault="00EC3F0C" w:rsidP="00B5569F">
            <w:pPr>
              <w:pStyle w:val="ListParagraph"/>
              <w:ind w:left="0"/>
              <w:jc w:val="center"/>
              <w:rPr>
                <w:rFonts w:ascii="Times New Roman" w:hAnsi="Times New Roman" w:cs="Times New Roman"/>
                <w:sz w:val="16"/>
                <w:szCs w:val="16"/>
                <w:lang w:val="en-US"/>
              </w:rPr>
            </w:pPr>
            <w:r w:rsidRPr="00B6026F">
              <w:rPr>
                <w:rFonts w:ascii="Times New Roman" w:hAnsi="Times New Roman" w:cs="Times New Roman"/>
                <w:sz w:val="16"/>
                <w:szCs w:val="16"/>
                <w:lang w:val="en-US"/>
              </w:rPr>
              <w:t>Rata-rata</w:t>
            </w:r>
          </w:p>
        </w:tc>
        <w:tc>
          <w:tcPr>
            <w:tcW w:w="425" w:type="dxa"/>
            <w:vAlign w:val="center"/>
          </w:tcPr>
          <w:p w:rsidR="00EC3F0C" w:rsidRPr="00B6026F" w:rsidRDefault="00EC3F0C" w:rsidP="00B5569F">
            <w:pPr>
              <w:pStyle w:val="ListParagraph"/>
              <w:spacing w:line="360" w:lineRule="auto"/>
              <w:ind w:left="0"/>
              <w:rPr>
                <w:rFonts w:ascii="Times New Roman" w:hAnsi="Times New Roman" w:cs="Times New Roman"/>
                <w:sz w:val="16"/>
                <w:szCs w:val="16"/>
                <w:lang w:val="en-US"/>
              </w:rPr>
            </w:pPr>
            <w:r>
              <w:rPr>
                <w:rFonts w:ascii="Times New Roman" w:hAnsi="Times New Roman" w:cs="Times New Roman"/>
                <w:sz w:val="16"/>
                <w:szCs w:val="16"/>
                <w:lang w:val="en-US"/>
              </w:rPr>
              <w:t>%</w:t>
            </w:r>
          </w:p>
        </w:tc>
        <w:tc>
          <w:tcPr>
            <w:tcW w:w="425" w:type="dxa"/>
            <w:tcBorders>
              <w:right w:val="single" w:sz="4" w:space="0" w:color="auto"/>
            </w:tcBorders>
            <w:vAlign w:val="center"/>
          </w:tcPr>
          <w:p w:rsidR="00EC3F0C" w:rsidRPr="00B6026F" w:rsidRDefault="00EC3F0C" w:rsidP="00B5569F">
            <w:pPr>
              <w:pStyle w:val="ListParagraph"/>
              <w:ind w:left="0"/>
              <w:rPr>
                <w:rFonts w:ascii="Times New Roman" w:hAnsi="Times New Roman" w:cs="Times New Roman"/>
                <w:sz w:val="16"/>
                <w:szCs w:val="16"/>
                <w:lang w:val="en-US"/>
              </w:rPr>
            </w:pPr>
            <w:r w:rsidRPr="00B6026F">
              <w:rPr>
                <w:rFonts w:ascii="Times New Roman" w:hAnsi="Times New Roman" w:cs="Times New Roman"/>
                <w:sz w:val="16"/>
                <w:szCs w:val="16"/>
                <w:lang w:val="en-US"/>
              </w:rPr>
              <w:t>Rata-rata</w:t>
            </w:r>
          </w:p>
        </w:tc>
        <w:tc>
          <w:tcPr>
            <w:tcW w:w="567" w:type="dxa"/>
            <w:tcBorders>
              <w:left w:val="single" w:sz="4" w:space="0" w:color="auto"/>
            </w:tcBorders>
            <w:vAlign w:val="center"/>
          </w:tcPr>
          <w:p w:rsidR="00EC3F0C" w:rsidRPr="00B6026F" w:rsidRDefault="00EC3F0C" w:rsidP="00B5569F">
            <w:pPr>
              <w:pStyle w:val="ListParagraph"/>
              <w:spacing w:line="360" w:lineRule="auto"/>
              <w:ind w:left="0"/>
              <w:rPr>
                <w:rFonts w:ascii="Times New Roman" w:hAnsi="Times New Roman" w:cs="Times New Roman"/>
                <w:sz w:val="16"/>
                <w:szCs w:val="16"/>
                <w:lang w:val="en-US"/>
              </w:rPr>
            </w:pPr>
            <w:r>
              <w:rPr>
                <w:rFonts w:ascii="Times New Roman" w:hAnsi="Times New Roman" w:cs="Times New Roman"/>
                <w:sz w:val="16"/>
                <w:szCs w:val="16"/>
                <w:lang w:val="en-US"/>
              </w:rPr>
              <w:t>%</w:t>
            </w:r>
          </w:p>
        </w:tc>
        <w:tc>
          <w:tcPr>
            <w:tcW w:w="567" w:type="dxa"/>
            <w:vMerge/>
            <w:vAlign w:val="center"/>
          </w:tcPr>
          <w:p w:rsidR="00EC3F0C" w:rsidRPr="00B6026F" w:rsidRDefault="00EC3F0C" w:rsidP="00B5569F">
            <w:pPr>
              <w:pStyle w:val="ListParagraph"/>
              <w:ind w:left="0"/>
              <w:jc w:val="both"/>
              <w:rPr>
                <w:rFonts w:ascii="Times New Roman" w:hAnsi="Times New Roman" w:cs="Times New Roman"/>
                <w:sz w:val="16"/>
                <w:szCs w:val="16"/>
              </w:rPr>
            </w:pPr>
          </w:p>
        </w:tc>
      </w:tr>
      <w:tr w:rsidR="00EC3F0C" w:rsidRPr="00F356AC" w:rsidTr="00B5569F">
        <w:trPr>
          <w:trHeight w:val="1344"/>
          <w:jc w:val="center"/>
        </w:trPr>
        <w:tc>
          <w:tcPr>
            <w:tcW w:w="768" w:type="dxa"/>
            <w:vAlign w:val="center"/>
          </w:tcPr>
          <w:p w:rsidR="00EC3F0C" w:rsidRPr="00B6026F" w:rsidRDefault="00EC3F0C" w:rsidP="00B5569F">
            <w:pPr>
              <w:pStyle w:val="ListParagraph"/>
              <w:ind w:left="0"/>
              <w:jc w:val="center"/>
              <w:rPr>
                <w:rFonts w:ascii="Times New Roman" w:hAnsi="Times New Roman" w:cs="Times New Roman"/>
                <w:sz w:val="16"/>
                <w:szCs w:val="16"/>
                <w:lang w:val="en-US"/>
              </w:rPr>
            </w:pPr>
            <w:r w:rsidRPr="00B6026F">
              <w:rPr>
                <w:rFonts w:ascii="Times New Roman" w:hAnsi="Times New Roman" w:cs="Times New Roman"/>
                <w:sz w:val="16"/>
                <w:szCs w:val="16"/>
              </w:rPr>
              <w:t>∑</w:t>
            </w:r>
            <w:r w:rsidRPr="00B6026F">
              <w:rPr>
                <w:rFonts w:ascii="Times New Roman" w:hAnsi="Times New Roman" w:cs="Times New Roman"/>
                <w:sz w:val="16"/>
                <w:szCs w:val="16"/>
                <w:lang w:val="en-US"/>
              </w:rPr>
              <w:t>siswa yang tuntas secara klasikal</w:t>
            </w:r>
          </w:p>
        </w:tc>
        <w:tc>
          <w:tcPr>
            <w:tcW w:w="394" w:type="dxa"/>
            <w:tcBorders>
              <w:right w:val="single" w:sz="4" w:space="0" w:color="auto"/>
            </w:tcBorders>
            <w:vAlign w:val="center"/>
          </w:tcPr>
          <w:p w:rsidR="00EC3F0C" w:rsidRPr="00B6026F" w:rsidRDefault="00EC3F0C" w:rsidP="00B5569F">
            <w:pPr>
              <w:pStyle w:val="ListParagraph"/>
              <w:ind w:left="0"/>
              <w:jc w:val="center"/>
              <w:rPr>
                <w:rFonts w:ascii="Times New Roman" w:hAnsi="Times New Roman" w:cs="Times New Roman"/>
                <w:sz w:val="16"/>
                <w:szCs w:val="16"/>
                <w:lang w:val="en-US"/>
              </w:rPr>
            </w:pPr>
            <w:r w:rsidRPr="00B6026F">
              <w:rPr>
                <w:rFonts w:ascii="Times New Roman" w:hAnsi="Times New Roman" w:cs="Times New Roman"/>
                <w:sz w:val="16"/>
                <w:szCs w:val="16"/>
                <w:lang w:val="en-US"/>
              </w:rPr>
              <w:t>60</w:t>
            </w:r>
          </w:p>
        </w:tc>
        <w:tc>
          <w:tcPr>
            <w:tcW w:w="425" w:type="dxa"/>
            <w:tcBorders>
              <w:left w:val="single" w:sz="4" w:space="0" w:color="auto"/>
            </w:tcBorders>
            <w:vAlign w:val="center"/>
          </w:tcPr>
          <w:p w:rsidR="00EC3F0C" w:rsidRPr="00B6026F" w:rsidRDefault="00EC3F0C" w:rsidP="00B5569F">
            <w:pPr>
              <w:pStyle w:val="ListParagraph"/>
              <w:ind w:left="0"/>
              <w:jc w:val="center"/>
              <w:rPr>
                <w:rFonts w:ascii="Times New Roman" w:hAnsi="Times New Roman" w:cs="Times New Roman"/>
                <w:sz w:val="16"/>
                <w:szCs w:val="16"/>
                <w:lang w:val="en-US"/>
              </w:rPr>
            </w:pPr>
            <w:r w:rsidRPr="00B6026F">
              <w:rPr>
                <w:rFonts w:ascii="Times New Roman" w:hAnsi="Times New Roman" w:cs="Times New Roman"/>
                <w:color w:val="000000"/>
                <w:sz w:val="16"/>
                <w:szCs w:val="16"/>
              </w:rPr>
              <w:t>40%</w:t>
            </w:r>
          </w:p>
        </w:tc>
        <w:tc>
          <w:tcPr>
            <w:tcW w:w="425" w:type="dxa"/>
            <w:vAlign w:val="center"/>
          </w:tcPr>
          <w:p w:rsidR="00EC3F0C" w:rsidRPr="00B6026F" w:rsidRDefault="00EC3F0C" w:rsidP="00B5569F">
            <w:pPr>
              <w:pStyle w:val="ListParagraph"/>
              <w:ind w:left="-108"/>
              <w:jc w:val="center"/>
              <w:rPr>
                <w:rFonts w:ascii="Times New Roman" w:hAnsi="Times New Roman" w:cs="Times New Roman"/>
                <w:sz w:val="16"/>
                <w:szCs w:val="16"/>
                <w:lang w:val="en-US"/>
              </w:rPr>
            </w:pPr>
            <w:r w:rsidRPr="00B6026F">
              <w:rPr>
                <w:rFonts w:ascii="Times New Roman" w:hAnsi="Times New Roman" w:cs="Times New Roman"/>
                <w:sz w:val="16"/>
                <w:szCs w:val="16"/>
                <w:lang w:val="en-US"/>
              </w:rPr>
              <w:t>73, 5</w:t>
            </w:r>
          </w:p>
        </w:tc>
        <w:tc>
          <w:tcPr>
            <w:tcW w:w="425" w:type="dxa"/>
            <w:vAlign w:val="center"/>
          </w:tcPr>
          <w:p w:rsidR="00EC3F0C" w:rsidRPr="00B6026F" w:rsidRDefault="00EC3F0C" w:rsidP="00B5569F">
            <w:pPr>
              <w:pStyle w:val="ListParagraph"/>
              <w:ind w:left="0"/>
              <w:jc w:val="center"/>
              <w:rPr>
                <w:rFonts w:ascii="Times New Roman" w:hAnsi="Times New Roman" w:cs="Times New Roman"/>
                <w:sz w:val="16"/>
                <w:szCs w:val="16"/>
                <w:lang w:val="en-US"/>
              </w:rPr>
            </w:pPr>
            <w:r w:rsidRPr="00B6026F">
              <w:rPr>
                <w:rFonts w:ascii="Times New Roman" w:hAnsi="Times New Roman" w:cs="Times New Roman"/>
                <w:sz w:val="16"/>
                <w:szCs w:val="16"/>
                <w:lang w:val="en-US"/>
              </w:rPr>
              <w:t>75%</w:t>
            </w:r>
          </w:p>
        </w:tc>
        <w:tc>
          <w:tcPr>
            <w:tcW w:w="426" w:type="dxa"/>
            <w:vAlign w:val="center"/>
          </w:tcPr>
          <w:p w:rsidR="00EC3F0C" w:rsidRPr="00B6026F" w:rsidRDefault="00EC3F0C" w:rsidP="00B5569F">
            <w:pPr>
              <w:pStyle w:val="ListParagraph"/>
              <w:ind w:left="-108"/>
              <w:jc w:val="center"/>
              <w:rPr>
                <w:rFonts w:ascii="Times New Roman" w:hAnsi="Times New Roman" w:cs="Times New Roman"/>
                <w:sz w:val="16"/>
                <w:szCs w:val="16"/>
                <w:lang w:val="en-US"/>
              </w:rPr>
            </w:pPr>
            <w:r w:rsidRPr="00B6026F">
              <w:rPr>
                <w:rFonts w:ascii="Times New Roman" w:hAnsi="Times New Roman" w:cs="Times New Roman"/>
                <w:sz w:val="16"/>
                <w:szCs w:val="16"/>
                <w:lang w:val="en-US"/>
              </w:rPr>
              <w:t>85,25</w:t>
            </w:r>
          </w:p>
        </w:tc>
        <w:tc>
          <w:tcPr>
            <w:tcW w:w="425" w:type="dxa"/>
            <w:vAlign w:val="center"/>
          </w:tcPr>
          <w:p w:rsidR="00EC3F0C" w:rsidRPr="00B6026F" w:rsidRDefault="00EC3F0C" w:rsidP="00B5569F">
            <w:pPr>
              <w:pStyle w:val="ListParagraph"/>
              <w:ind w:left="0"/>
              <w:jc w:val="center"/>
              <w:rPr>
                <w:rFonts w:ascii="Times New Roman" w:hAnsi="Times New Roman" w:cs="Times New Roman"/>
                <w:sz w:val="16"/>
                <w:szCs w:val="16"/>
                <w:lang w:val="en-US"/>
              </w:rPr>
            </w:pPr>
            <w:r w:rsidRPr="00B6026F">
              <w:rPr>
                <w:rFonts w:ascii="Times New Roman" w:hAnsi="Times New Roman" w:cs="Times New Roman"/>
                <w:sz w:val="16"/>
                <w:szCs w:val="16"/>
                <w:lang w:val="en-US"/>
              </w:rPr>
              <w:t>85%</w:t>
            </w:r>
          </w:p>
        </w:tc>
        <w:tc>
          <w:tcPr>
            <w:tcW w:w="425" w:type="dxa"/>
            <w:tcBorders>
              <w:right w:val="single" w:sz="4" w:space="0" w:color="auto"/>
            </w:tcBorders>
            <w:vAlign w:val="center"/>
          </w:tcPr>
          <w:p w:rsidR="00EC3F0C" w:rsidRPr="00B6026F" w:rsidRDefault="00EC3F0C" w:rsidP="00B5569F">
            <w:pPr>
              <w:pStyle w:val="ListParagraph"/>
              <w:ind w:left="0"/>
              <w:jc w:val="center"/>
              <w:rPr>
                <w:rFonts w:ascii="Times New Roman" w:hAnsi="Times New Roman" w:cs="Times New Roman"/>
                <w:sz w:val="16"/>
                <w:szCs w:val="16"/>
                <w:lang w:val="en-US"/>
              </w:rPr>
            </w:pPr>
            <w:r w:rsidRPr="00B6026F">
              <w:rPr>
                <w:rFonts w:ascii="Times New Roman" w:hAnsi="Times New Roman" w:cs="Times New Roman"/>
                <w:sz w:val="16"/>
                <w:szCs w:val="16"/>
                <w:lang w:val="en-US"/>
              </w:rPr>
              <w:t>88,75</w:t>
            </w:r>
          </w:p>
        </w:tc>
        <w:tc>
          <w:tcPr>
            <w:tcW w:w="567" w:type="dxa"/>
            <w:tcBorders>
              <w:left w:val="single" w:sz="4" w:space="0" w:color="auto"/>
            </w:tcBorders>
            <w:vAlign w:val="center"/>
          </w:tcPr>
          <w:p w:rsidR="00EC3F0C" w:rsidRPr="00B6026F" w:rsidRDefault="00EC3F0C" w:rsidP="00B5569F">
            <w:pPr>
              <w:pStyle w:val="ListParagraph"/>
              <w:ind w:left="0"/>
              <w:jc w:val="center"/>
              <w:rPr>
                <w:rFonts w:ascii="Times New Roman" w:hAnsi="Times New Roman" w:cs="Times New Roman"/>
                <w:sz w:val="16"/>
                <w:szCs w:val="16"/>
                <w:lang w:val="en-US"/>
              </w:rPr>
            </w:pPr>
            <w:r w:rsidRPr="00B6026F">
              <w:rPr>
                <w:rFonts w:ascii="Times New Roman" w:hAnsi="Times New Roman" w:cs="Times New Roman"/>
                <w:sz w:val="16"/>
                <w:szCs w:val="16"/>
                <w:lang w:val="en-US"/>
              </w:rPr>
              <w:t>100%</w:t>
            </w:r>
          </w:p>
        </w:tc>
        <w:tc>
          <w:tcPr>
            <w:tcW w:w="567" w:type="dxa"/>
            <w:vAlign w:val="center"/>
          </w:tcPr>
          <w:p w:rsidR="00EC3F0C" w:rsidRPr="00B6026F" w:rsidRDefault="00EC3F0C" w:rsidP="00B5569F">
            <w:pPr>
              <w:pStyle w:val="ListParagraph"/>
              <w:ind w:left="0"/>
              <w:jc w:val="center"/>
              <w:rPr>
                <w:rFonts w:ascii="Times New Roman" w:hAnsi="Times New Roman" w:cs="Times New Roman"/>
                <w:sz w:val="16"/>
                <w:szCs w:val="16"/>
                <w:lang w:val="en-US"/>
              </w:rPr>
            </w:pPr>
            <w:r w:rsidRPr="00B6026F">
              <w:rPr>
                <w:rFonts w:ascii="Times New Roman" w:hAnsi="Times New Roman" w:cs="Times New Roman"/>
                <w:sz w:val="16"/>
                <w:szCs w:val="16"/>
                <w:lang w:val="en-US"/>
              </w:rPr>
              <w:t>Meningkat 60%</w:t>
            </w:r>
          </w:p>
        </w:tc>
      </w:tr>
    </w:tbl>
    <w:p w:rsidR="006C47AE" w:rsidRDefault="006C47AE" w:rsidP="006C47AE">
      <w:pPr>
        <w:pStyle w:val="ListParagraph"/>
        <w:spacing w:after="0"/>
        <w:ind w:left="-142"/>
        <w:jc w:val="both"/>
        <w:rPr>
          <w:rFonts w:ascii="Times New Roman" w:hAnsi="Times New Roman" w:cs="Times New Roman"/>
          <w:lang w:val="en-US"/>
        </w:rPr>
      </w:pPr>
    </w:p>
    <w:p w:rsidR="00EC3F0C" w:rsidRDefault="00EC3F0C" w:rsidP="00EC3F0C">
      <w:pPr>
        <w:pStyle w:val="ListParagraph"/>
        <w:spacing w:after="0"/>
        <w:ind w:left="-142" w:firstLine="426"/>
        <w:jc w:val="both"/>
        <w:rPr>
          <w:rFonts w:ascii="Times New Roman" w:hAnsi="Times New Roman" w:cs="Times New Roman"/>
        </w:rPr>
      </w:pPr>
      <w:r w:rsidRPr="001548E3">
        <w:rPr>
          <w:rFonts w:ascii="Times New Roman" w:hAnsi="Times New Roman" w:cs="Times New Roman"/>
        </w:rPr>
        <w:t xml:space="preserve">Berdasarkan tabel </w:t>
      </w:r>
      <w:r w:rsidRPr="001548E3">
        <w:rPr>
          <w:rFonts w:ascii="Times New Roman" w:hAnsi="Times New Roman" w:cs="Times New Roman"/>
          <w:lang w:val="en-US"/>
        </w:rPr>
        <w:t>6</w:t>
      </w:r>
      <w:r w:rsidRPr="001548E3">
        <w:rPr>
          <w:rFonts w:ascii="Times New Roman" w:hAnsi="Times New Roman" w:cs="Times New Roman"/>
        </w:rPr>
        <w:t xml:space="preserve"> di atas diperoleh data prestasi belajar siswa dengan menggunakan pembelajaran Kooperatif STAD berbatuan media kartu bergambar dari </w:t>
      </w:r>
      <w:r w:rsidRPr="001548E3">
        <w:rPr>
          <w:rFonts w:ascii="Times New Roman" w:hAnsi="Times New Roman" w:cs="Times New Roman"/>
          <w:lang w:val="en-US"/>
        </w:rPr>
        <w:t>pra</w:t>
      </w:r>
      <w:r w:rsidRPr="001548E3">
        <w:rPr>
          <w:rFonts w:ascii="Times New Roman" w:hAnsi="Times New Roman" w:cs="Times New Roman"/>
        </w:rPr>
        <w:t>siklus</w:t>
      </w:r>
      <w:r w:rsidRPr="001548E3">
        <w:rPr>
          <w:rFonts w:ascii="Times New Roman" w:hAnsi="Times New Roman" w:cs="Times New Roman"/>
          <w:lang w:val="en-US"/>
        </w:rPr>
        <w:t xml:space="preserve">, siklus I </w:t>
      </w:r>
      <w:r w:rsidRPr="001548E3">
        <w:rPr>
          <w:rFonts w:ascii="Times New Roman" w:hAnsi="Times New Roman" w:cs="Times New Roman"/>
        </w:rPr>
        <w:t xml:space="preserve">sampai siklus III mengalami peningkatan yang signifikan yaitu sebesar </w:t>
      </w:r>
      <w:r w:rsidRPr="001548E3">
        <w:rPr>
          <w:rFonts w:ascii="Times New Roman" w:hAnsi="Times New Roman" w:cs="Times New Roman"/>
          <w:lang w:val="en-US"/>
        </w:rPr>
        <w:t>60</w:t>
      </w:r>
      <w:r w:rsidRPr="001548E3">
        <w:rPr>
          <w:rFonts w:ascii="Times New Roman" w:hAnsi="Times New Roman" w:cs="Times New Roman"/>
        </w:rPr>
        <w:t>%. Hal ini disebabkan dengan pembelajaran Kooperatif STAD lebih memberi kesempatan siswa untuk aktif berdiskusi dan</w:t>
      </w:r>
      <w:r w:rsidR="00F65FB2">
        <w:rPr>
          <w:rFonts w:ascii="Times New Roman" w:hAnsi="Times New Roman" w:cs="Times New Roman"/>
          <w:lang w:val="en-US"/>
        </w:rPr>
        <w:t xml:space="preserve"> </w:t>
      </w:r>
      <w:r w:rsidR="00F65FB2" w:rsidRPr="001548E3">
        <w:rPr>
          <w:rFonts w:ascii="Times New Roman" w:hAnsi="Times New Roman" w:cs="Times New Roman"/>
        </w:rPr>
        <w:t xml:space="preserve">bekerja sama dalam kelompok, selain itu materi dikemas dengan sebaik mungkin oleh guru agar siswa mudah memahaminya. Hasil observasi </w:t>
      </w:r>
      <w:r w:rsidR="00F65FB2" w:rsidRPr="001548E3">
        <w:rPr>
          <w:rFonts w:ascii="Times New Roman" w:hAnsi="Times New Roman" w:cs="Times New Roman"/>
          <w:lang w:val="en-US"/>
        </w:rPr>
        <w:t xml:space="preserve">nilai rata-rata </w:t>
      </w:r>
      <w:r w:rsidR="00F65FB2" w:rsidRPr="001548E3">
        <w:rPr>
          <w:rFonts w:ascii="Times New Roman" w:hAnsi="Times New Roman" w:cs="Times New Roman"/>
        </w:rPr>
        <w:t xml:space="preserve">prestasi belajar siswa pada </w:t>
      </w:r>
      <w:r w:rsidR="00F65FB2" w:rsidRPr="001548E3">
        <w:rPr>
          <w:rFonts w:ascii="Times New Roman" w:hAnsi="Times New Roman" w:cs="Times New Roman"/>
          <w:lang w:val="en-US"/>
        </w:rPr>
        <w:t>pra</w:t>
      </w:r>
      <w:r w:rsidR="00F65FB2" w:rsidRPr="001548E3">
        <w:rPr>
          <w:rFonts w:ascii="Times New Roman" w:hAnsi="Times New Roman" w:cs="Times New Roman"/>
        </w:rPr>
        <w:t>siklus</w:t>
      </w:r>
      <w:r w:rsidR="00F65FB2" w:rsidRPr="001548E3">
        <w:rPr>
          <w:rFonts w:ascii="Times New Roman" w:hAnsi="Times New Roman" w:cs="Times New Roman"/>
          <w:lang w:val="en-US"/>
        </w:rPr>
        <w:t>, siklus</w:t>
      </w:r>
      <w:r w:rsidR="00F65FB2" w:rsidRPr="001548E3">
        <w:rPr>
          <w:rFonts w:ascii="Times New Roman" w:hAnsi="Times New Roman" w:cs="Times New Roman"/>
        </w:rPr>
        <w:t xml:space="preserve"> I, II dan</w:t>
      </w:r>
      <w:r w:rsidR="00F65FB2" w:rsidRPr="001548E3">
        <w:rPr>
          <w:rFonts w:ascii="Times New Roman" w:hAnsi="Times New Roman" w:cs="Times New Roman"/>
          <w:lang w:val="en-US"/>
        </w:rPr>
        <w:t xml:space="preserve"> </w:t>
      </w:r>
      <w:r w:rsidR="00F65FB2" w:rsidRPr="001548E3">
        <w:rPr>
          <w:rFonts w:ascii="Times New Roman" w:hAnsi="Times New Roman" w:cs="Times New Roman"/>
        </w:rPr>
        <w:t xml:space="preserve">siklus III </w:t>
      </w:r>
      <w:r w:rsidR="00F65FB2" w:rsidRPr="001548E3">
        <w:rPr>
          <w:rFonts w:ascii="Times New Roman" w:hAnsi="Times New Roman" w:cs="Times New Roman"/>
          <w:lang w:val="en-US"/>
        </w:rPr>
        <w:t xml:space="preserve">juga meningkat. Hal tersebut </w:t>
      </w:r>
      <w:r w:rsidR="00F65FB2" w:rsidRPr="001548E3">
        <w:rPr>
          <w:rFonts w:ascii="Times New Roman" w:hAnsi="Times New Roman" w:cs="Times New Roman"/>
        </w:rPr>
        <w:t>secara keseluruhan dapat digambarkan dengan diagram sebagai berikut:</w:t>
      </w:r>
    </w:p>
    <w:p w:rsidR="00F65FB2" w:rsidRDefault="00F65FB2" w:rsidP="00EC3F0C">
      <w:pPr>
        <w:pStyle w:val="ListParagraph"/>
        <w:spacing w:after="0"/>
        <w:ind w:left="-142" w:firstLine="426"/>
        <w:jc w:val="both"/>
        <w:rPr>
          <w:rFonts w:ascii="Times New Roman" w:hAnsi="Times New Roman" w:cs="Times New Roman"/>
        </w:rPr>
      </w:pPr>
    </w:p>
    <w:p w:rsidR="00F65FB2" w:rsidRDefault="00F65FB2" w:rsidP="00EC3F0C">
      <w:pPr>
        <w:pStyle w:val="ListParagraph"/>
        <w:spacing w:after="0"/>
        <w:ind w:left="-142" w:firstLine="426"/>
        <w:jc w:val="both"/>
        <w:rPr>
          <w:rFonts w:ascii="Times New Roman" w:hAnsi="Times New Roman" w:cs="Times New Roman"/>
          <w:lang w:val="en-US"/>
        </w:rPr>
      </w:pPr>
      <w:r w:rsidRPr="001548E3">
        <w:rPr>
          <w:rFonts w:ascii="Times New Roman" w:hAnsi="Times New Roman" w:cs="Times New Roman"/>
          <w:noProof/>
          <w:lang w:val="en-US" w:eastAsia="en-US"/>
        </w:rPr>
        <w:drawing>
          <wp:inline distT="0" distB="0" distL="0" distR="0" wp14:anchorId="7599D6E2" wp14:editId="29D587A0">
            <wp:extent cx="2654935" cy="1672326"/>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04D00" w:rsidRDefault="00F04D00" w:rsidP="00F04D00">
      <w:pPr>
        <w:spacing w:after="0"/>
        <w:jc w:val="both"/>
        <w:rPr>
          <w:rFonts w:ascii="Times New Roman" w:hAnsi="Times New Roman" w:cs="Times New Roman"/>
          <w:lang w:val="en-US"/>
        </w:rPr>
      </w:pPr>
      <w:r>
        <w:rPr>
          <w:rFonts w:ascii="Times New Roman" w:hAnsi="Times New Roman" w:cs="Times New Roman"/>
          <w:lang w:val="en-US"/>
        </w:rPr>
        <w:t>Gambar 5</w:t>
      </w:r>
      <w:r w:rsidR="00132C1D">
        <w:rPr>
          <w:rFonts w:ascii="Times New Roman" w:hAnsi="Times New Roman" w:cs="Times New Roman"/>
          <w:lang w:val="en-US"/>
        </w:rPr>
        <w:t xml:space="preserve"> Nilai Rata-rata Prestasi Belajar Pada Prasiklus, Siklus I, II, dan III</w:t>
      </w:r>
    </w:p>
    <w:p w:rsidR="00132C1D" w:rsidRDefault="00132C1D" w:rsidP="00F04D00">
      <w:pPr>
        <w:spacing w:after="0"/>
        <w:jc w:val="both"/>
        <w:rPr>
          <w:rFonts w:ascii="Times New Roman" w:hAnsi="Times New Roman" w:cs="Times New Roman"/>
          <w:lang w:val="en-US"/>
        </w:rPr>
      </w:pPr>
    </w:p>
    <w:p w:rsidR="00132C1D" w:rsidRPr="001548E3" w:rsidRDefault="00132C1D" w:rsidP="00132C1D">
      <w:pPr>
        <w:pStyle w:val="ListParagraph"/>
        <w:spacing w:after="0"/>
        <w:ind w:left="0" w:firstLine="720"/>
        <w:jc w:val="both"/>
        <w:rPr>
          <w:rFonts w:ascii="Times New Roman" w:hAnsi="Times New Roman" w:cs="Times New Roman"/>
          <w:lang w:val="en-US"/>
        </w:rPr>
      </w:pPr>
      <w:r w:rsidRPr="001548E3">
        <w:rPr>
          <w:rFonts w:ascii="Times New Roman" w:hAnsi="Times New Roman" w:cs="Times New Roman"/>
          <w:lang w:val="en-US" w:eastAsia="en-US"/>
        </w:rPr>
        <w:t xml:space="preserve">Dengan demikian hipotesis tindakan yang menyatakan bahwa penerapan model pembelajaran STAD berbantuan media kartu bergambar dapat meningkatkan prestasi belajar IPS siswa kelas IV SDN Campursari Sambit Ponorogo terbukti. </w:t>
      </w:r>
      <w:r w:rsidRPr="001548E3">
        <w:rPr>
          <w:rFonts w:ascii="Times New Roman" w:hAnsi="Times New Roman" w:cs="Times New Roman"/>
        </w:rPr>
        <w:t>Prestasi belajar yang diperoleh siswa dalam setiap siklus mengalami peningkatan. Pada saat melakukan observasi awal (pra tindakan) siswa yang tuntas belajar dengan KKM 75 hanya 8 siswa dengan persentase 40%</w:t>
      </w:r>
      <w:r w:rsidRPr="001548E3">
        <w:rPr>
          <w:rFonts w:ascii="Times New Roman" w:hAnsi="Times New Roman" w:cs="Times New Roman"/>
          <w:lang w:val="en-US"/>
        </w:rPr>
        <w:t>, rata-rata prestasi belajar pada prasiklus 60</w:t>
      </w:r>
      <w:r w:rsidRPr="001548E3">
        <w:rPr>
          <w:rFonts w:ascii="Times New Roman" w:hAnsi="Times New Roman" w:cs="Times New Roman"/>
        </w:rPr>
        <w:t>. Pada siklus I siswa yang memperoleh ≥75 secara klasikal 75%, rata-rata prestasi belajar pada siklus I 73,5 sehingga belum mencapai kriteria ketuntasan. Pada siklus II prestasi belajar mulai meningkat menjadi dengan persentase 85%, siswa yang  yang memperoleh ≥75 sebanyak 17 siswa dengan nilai rata-rata kelas 85,25 sehingga sudah memenuhi persentase minimal 85%. Pada siklus III mencapai 100% dengan rata-rata kelas 88,75. Pada setiap pertemuan prestasi belajar siswa selalu mengalami kenaik</w:t>
      </w:r>
      <w:r w:rsidRPr="001548E3">
        <w:rPr>
          <w:rFonts w:ascii="Times New Roman" w:hAnsi="Times New Roman" w:cs="Times New Roman"/>
          <w:lang w:val="en-US"/>
        </w:rPr>
        <w:t>a</w:t>
      </w:r>
      <w:r w:rsidRPr="001548E3">
        <w:rPr>
          <w:rFonts w:ascii="Times New Roman" w:hAnsi="Times New Roman" w:cs="Times New Roman"/>
        </w:rPr>
        <w:t>n. Faktor yang mempengaruhi prestasi belajar diantaranya faktor internal dan faktor eksternal.</w:t>
      </w:r>
      <w:r w:rsidRPr="001548E3">
        <w:rPr>
          <w:rFonts w:ascii="Times New Roman" w:hAnsi="Times New Roman" w:cs="Times New Roman"/>
          <w:lang w:val="en-US"/>
        </w:rPr>
        <w:t xml:space="preserve"> </w:t>
      </w:r>
      <w:r w:rsidRPr="001548E3">
        <w:rPr>
          <w:rFonts w:ascii="Times New Roman" w:hAnsi="Times New Roman" w:cs="Times New Roman"/>
        </w:rPr>
        <w:t xml:space="preserve">Faktor internal diantaranya sikap belajar, motivasi belajar dan konsentrasi belajar. Siswa yang mempunyai sikap belajar yang baik, motivasi belajar dan konsentrasi belajar yang tinggi dapat memperoleh nilai yang baik. Siswa yang mempunyai sikap belajar yang buruk, tidak mempunyai motivasi belajar dan konsentrasi belajar akan mendapatkan nilai yang tidak sesuai dengan kriteria ketuntasan belajar. Pernyataan tersebut berasal dari hasil pengamatan saat </w:t>
      </w:r>
      <w:r w:rsidRPr="001548E3">
        <w:rPr>
          <w:rFonts w:ascii="Times New Roman" w:hAnsi="Times New Roman" w:cs="Times New Roman"/>
        </w:rPr>
        <w:lastRenderedPageBreak/>
        <w:t xml:space="preserve">pembelajaran berlangsung. Pada saat mengerjakan soal evaluasi siswa lebih mementingkan agar cepat istirahat dan melakukan kegiatan yang lain daripada mengerjakan soal evaluasi dengan sungguh-sungguh dan mendapat nilai yang memuaskan. </w:t>
      </w:r>
    </w:p>
    <w:p w:rsidR="00132C1D" w:rsidRPr="001548E3" w:rsidRDefault="00132C1D" w:rsidP="00132C1D">
      <w:pPr>
        <w:pStyle w:val="ListParagraph"/>
        <w:spacing w:after="0"/>
        <w:ind w:left="0" w:firstLine="720"/>
        <w:jc w:val="both"/>
        <w:rPr>
          <w:rFonts w:ascii="Times New Roman" w:hAnsi="Times New Roman" w:cs="Times New Roman"/>
          <w:bCs/>
          <w:lang w:val="sv-SE"/>
        </w:rPr>
      </w:pPr>
      <w:r w:rsidRPr="001548E3">
        <w:rPr>
          <w:rFonts w:ascii="Times New Roman" w:hAnsi="Times New Roman" w:cs="Times New Roman"/>
          <w:bCs/>
          <w:lang w:val="sv-SE"/>
        </w:rPr>
        <w:t>Faktor eksternal terdiri atas dua macam yaitu faktor eksternal lingkungan sosial seperti guru dan teman-teman sekelas dapat mempengaruhi semangat belajar siswa. Hal ini</w:t>
      </w:r>
      <w:r>
        <w:rPr>
          <w:rFonts w:ascii="Times New Roman" w:hAnsi="Times New Roman" w:cs="Times New Roman"/>
          <w:bCs/>
          <w:lang w:val="sv-SE"/>
        </w:rPr>
        <w:t xml:space="preserve"> </w:t>
      </w:r>
      <w:r w:rsidRPr="001548E3">
        <w:rPr>
          <w:rFonts w:ascii="Times New Roman" w:hAnsi="Times New Roman" w:cs="Times New Roman"/>
          <w:bCs/>
          <w:lang w:val="sv-SE"/>
        </w:rPr>
        <w:t xml:space="preserve">dapat dilihat dari kegiatan pembelajaran apabila kondisi kelas kurang kondusif dikarenakan banyaknya siswa lain yang ribut dan bermain sendiri maka akan mempengaruhi konsentrasi dan hasil belajar siswa. Sedangkan sarana dan prasarana seperti alat-alat belajar dan media pembelajaran yang merupakan faktor eksternal lingkungan non sosial juga dipandang turut menentukan tingkat keberhasilan siswa. Adanya </w:t>
      </w:r>
      <w:r w:rsidRPr="001548E3">
        <w:rPr>
          <w:rFonts w:ascii="Times New Roman" w:hAnsi="Times New Roman" w:cs="Times New Roman"/>
          <w:lang w:val="sv-SE"/>
        </w:rPr>
        <w:t>faktor–faktor yang mempengaruhi prestasi belajar tersebut sesuai dengan pendapat yang dikemukakan tersebut oleh Hamdani (2011: 139-144) mengemukakan dua faktor yang mempengaruhi prestasi belajar siswa yaitu</w:t>
      </w:r>
      <w:r w:rsidRPr="001548E3">
        <w:rPr>
          <w:rFonts w:ascii="Times New Roman" w:hAnsi="Times New Roman" w:cs="Times New Roman"/>
          <w:bCs/>
          <w:lang w:val="sv-SE"/>
        </w:rPr>
        <w:t>; (1) faktor internal (faktor dari dalam siswa), (2) faktor eksternal (dari luar siswa).</w:t>
      </w:r>
    </w:p>
    <w:p w:rsidR="00132C1D" w:rsidRPr="001548E3" w:rsidRDefault="00132C1D" w:rsidP="00132C1D">
      <w:pPr>
        <w:pStyle w:val="ListParagraph"/>
        <w:spacing w:after="0"/>
        <w:ind w:left="0" w:firstLine="720"/>
        <w:jc w:val="both"/>
        <w:rPr>
          <w:rFonts w:ascii="Times New Roman" w:hAnsi="Times New Roman" w:cs="Times New Roman"/>
          <w:bCs/>
          <w:lang w:val="sv-SE"/>
        </w:rPr>
      </w:pPr>
    </w:p>
    <w:p w:rsidR="00132C1D" w:rsidRPr="001548E3" w:rsidRDefault="00132C1D" w:rsidP="0012440A">
      <w:pPr>
        <w:pStyle w:val="ListParagraph"/>
        <w:numPr>
          <w:ilvl w:val="0"/>
          <w:numId w:val="24"/>
        </w:numPr>
        <w:spacing w:after="0"/>
        <w:ind w:left="284" w:hanging="284"/>
        <w:jc w:val="both"/>
        <w:rPr>
          <w:rFonts w:ascii="Times New Roman" w:eastAsia="Times New Roman" w:hAnsi="Times New Roman" w:cs="Times New Roman"/>
          <w:b/>
          <w:lang w:val="en-US"/>
        </w:rPr>
      </w:pPr>
      <w:r w:rsidRPr="0012440A">
        <w:rPr>
          <w:rFonts w:ascii="Times New Roman" w:hAnsi="Times New Roman" w:cs="Times New Roman"/>
          <w:b/>
        </w:rPr>
        <w:t>Kesimpulan</w:t>
      </w:r>
      <w:r w:rsidRPr="001548E3">
        <w:rPr>
          <w:rFonts w:ascii="Times New Roman" w:eastAsia="Times New Roman" w:hAnsi="Times New Roman" w:cs="Times New Roman"/>
          <w:b/>
          <w:lang w:val="en-US"/>
        </w:rPr>
        <w:t xml:space="preserve"> dan Saran</w:t>
      </w:r>
    </w:p>
    <w:p w:rsidR="00132C1D" w:rsidRPr="001548E3" w:rsidRDefault="00132C1D" w:rsidP="00132C1D">
      <w:pPr>
        <w:pStyle w:val="Default"/>
        <w:spacing w:line="276" w:lineRule="auto"/>
        <w:rPr>
          <w:rFonts w:eastAsia="Times New Roman"/>
          <w:b/>
          <w:sz w:val="22"/>
          <w:szCs w:val="22"/>
          <w:lang w:val="en-US"/>
        </w:rPr>
      </w:pPr>
    </w:p>
    <w:p w:rsidR="00132C1D" w:rsidRPr="001548E3" w:rsidRDefault="00132C1D" w:rsidP="00132C1D">
      <w:pPr>
        <w:pStyle w:val="ListParagraph"/>
        <w:spacing w:after="0"/>
        <w:ind w:left="0" w:firstLine="567"/>
        <w:jc w:val="both"/>
        <w:rPr>
          <w:rFonts w:ascii="Times New Roman" w:hAnsi="Times New Roman" w:cs="Times New Roman"/>
        </w:rPr>
      </w:pPr>
      <w:r w:rsidRPr="001548E3">
        <w:rPr>
          <w:rFonts w:ascii="Times New Roman" w:hAnsi="Times New Roman" w:cs="Times New Roman"/>
        </w:rPr>
        <w:t xml:space="preserve">Berdasarkan hasil penelitian dan pembahasan sebagaimana yang telah disampaikan pada bab sebelumnya, maka dapat disimpulkan bahwa </w:t>
      </w:r>
      <w:r w:rsidRPr="001548E3">
        <w:rPr>
          <w:rFonts w:ascii="Times New Roman" w:hAnsi="Times New Roman" w:cs="Times New Roman"/>
          <w:lang w:val="en-US"/>
        </w:rPr>
        <w:t xml:space="preserve">prestasi belajar siswa dalam </w:t>
      </w:r>
      <w:r w:rsidRPr="001548E3">
        <w:rPr>
          <w:rFonts w:ascii="Times New Roman" w:hAnsi="Times New Roman" w:cs="Times New Roman"/>
        </w:rPr>
        <w:t xml:space="preserve">pembelajaran </w:t>
      </w:r>
      <w:r w:rsidRPr="001548E3">
        <w:rPr>
          <w:rFonts w:ascii="Times New Roman" w:hAnsi="Times New Roman" w:cs="Times New Roman"/>
          <w:lang w:val="en-US"/>
        </w:rPr>
        <w:t xml:space="preserve">IPS </w:t>
      </w:r>
      <w:r w:rsidRPr="001548E3">
        <w:rPr>
          <w:rFonts w:ascii="Times New Roman" w:hAnsi="Times New Roman" w:cs="Times New Roman"/>
        </w:rPr>
        <w:t xml:space="preserve">kelas </w:t>
      </w:r>
      <w:r w:rsidRPr="001548E3">
        <w:rPr>
          <w:rFonts w:ascii="Times New Roman" w:hAnsi="Times New Roman" w:cs="Times New Roman"/>
          <w:lang w:val="en-US"/>
        </w:rPr>
        <w:t>IV</w:t>
      </w:r>
      <w:r w:rsidRPr="001548E3">
        <w:rPr>
          <w:rFonts w:ascii="Times New Roman" w:hAnsi="Times New Roman" w:cs="Times New Roman"/>
        </w:rPr>
        <w:t xml:space="preserve"> </w:t>
      </w:r>
      <w:r w:rsidRPr="001548E3">
        <w:rPr>
          <w:rFonts w:ascii="Times New Roman" w:hAnsi="Times New Roman" w:cs="Times New Roman"/>
          <w:lang w:val="en-US"/>
        </w:rPr>
        <w:t xml:space="preserve">SDN Campursari Sambit Ponorogo </w:t>
      </w:r>
      <w:r w:rsidRPr="001548E3">
        <w:rPr>
          <w:rFonts w:ascii="Times New Roman" w:hAnsi="Times New Roman" w:cs="Times New Roman"/>
        </w:rPr>
        <w:t xml:space="preserve">semester ganjil Tahun Pelajaran 2019/2020 dapat ditingkatkan dengan menggunakan </w:t>
      </w:r>
      <w:r w:rsidRPr="001548E3">
        <w:rPr>
          <w:rFonts w:ascii="Times New Roman" w:hAnsi="Times New Roman" w:cs="Times New Roman"/>
          <w:lang w:val="en-US"/>
        </w:rPr>
        <w:t xml:space="preserve">model </w:t>
      </w:r>
      <w:r w:rsidRPr="001548E3">
        <w:rPr>
          <w:rFonts w:ascii="Times New Roman" w:hAnsi="Times New Roman" w:cs="Times New Roman"/>
        </w:rPr>
        <w:t xml:space="preserve">pembelajaran </w:t>
      </w:r>
      <w:r w:rsidRPr="001548E3">
        <w:rPr>
          <w:rFonts w:ascii="Times New Roman" w:hAnsi="Times New Roman" w:cs="Times New Roman"/>
          <w:lang w:val="en-US"/>
        </w:rPr>
        <w:t>STAD berbantuan media kartu bergambar</w:t>
      </w:r>
      <w:r w:rsidRPr="001548E3">
        <w:rPr>
          <w:rFonts w:ascii="Times New Roman" w:hAnsi="Times New Roman" w:cs="Times New Roman"/>
        </w:rPr>
        <w:t>.</w:t>
      </w:r>
    </w:p>
    <w:p w:rsidR="00132C1D" w:rsidRDefault="00132C1D" w:rsidP="00132C1D">
      <w:pPr>
        <w:spacing w:after="0"/>
        <w:jc w:val="both"/>
        <w:rPr>
          <w:rFonts w:ascii="Times New Roman" w:hAnsi="Times New Roman" w:cs="Times New Roman"/>
          <w:lang w:val="en-US"/>
        </w:rPr>
      </w:pPr>
      <w:r w:rsidRPr="001548E3">
        <w:rPr>
          <w:rFonts w:ascii="Times New Roman" w:hAnsi="Times New Roman" w:cs="Times New Roman"/>
        </w:rPr>
        <w:t xml:space="preserve">Peningkatan </w:t>
      </w:r>
      <w:r w:rsidRPr="001548E3">
        <w:rPr>
          <w:rFonts w:ascii="Times New Roman" w:hAnsi="Times New Roman" w:cs="Times New Roman"/>
          <w:lang w:val="en-US"/>
        </w:rPr>
        <w:t>prstasi belajar</w:t>
      </w:r>
      <w:r w:rsidRPr="001548E3">
        <w:rPr>
          <w:rFonts w:ascii="Times New Roman" w:hAnsi="Times New Roman" w:cs="Times New Roman"/>
        </w:rPr>
        <w:t xml:space="preserve"> tersebut ditunjukkan dari nilai rata-rata klasikal yang mengalami kenaikan. Pada prasiklus nilai rata-rata klasikal </w:t>
      </w:r>
      <w:r w:rsidRPr="001548E3">
        <w:rPr>
          <w:rFonts w:ascii="Times New Roman" w:hAnsi="Times New Roman" w:cs="Times New Roman"/>
          <w:lang w:val="en-US"/>
        </w:rPr>
        <w:t>60,</w:t>
      </w:r>
      <w:r w:rsidRPr="001548E3">
        <w:rPr>
          <w:rFonts w:ascii="Times New Roman" w:hAnsi="Times New Roman" w:cs="Times New Roman"/>
        </w:rPr>
        <w:t xml:space="preserve"> dengan persentase 40%. Pada siklus I siswa yang memperoleh ≥75 secara klasikal 75%, rata-rata prestasi belajar pada siklus I 73,5 sehingga belum mencapai kriteria ketuntasan. Pada siklus II prestasi belajar mulai meningkat menjadi dengan persentase </w:t>
      </w:r>
      <w:r w:rsidRPr="001548E3">
        <w:rPr>
          <w:rFonts w:ascii="Times New Roman" w:hAnsi="Times New Roman" w:cs="Times New Roman"/>
        </w:rPr>
        <w:t xml:space="preserve">85%, siswa yang memperoleh ≥75 sebanyak 17 siswa dengan nilai rata-rata kelas 85.25 </w:t>
      </w:r>
      <w:r w:rsidRPr="001548E3">
        <w:rPr>
          <w:rFonts w:ascii="Times New Roman" w:hAnsi="Times New Roman" w:cs="Times New Roman"/>
          <w:lang w:val="en-US"/>
        </w:rPr>
        <w:t xml:space="preserve">segingga sudah </w:t>
      </w:r>
      <w:r w:rsidRPr="001548E3">
        <w:rPr>
          <w:rFonts w:ascii="Times New Roman" w:hAnsi="Times New Roman" w:cs="Times New Roman"/>
        </w:rPr>
        <w:t xml:space="preserve">memenuhi persentase minimal 85%. Pada siklus III mencapai 100% dengan rata-rata kelas 88,75. Capaian nilai </w:t>
      </w:r>
      <w:r w:rsidRPr="001548E3">
        <w:rPr>
          <w:rFonts w:ascii="Times New Roman" w:hAnsi="Times New Roman" w:cs="Times New Roman"/>
          <w:lang w:val="en-US"/>
        </w:rPr>
        <w:t>prestasi belajar</w:t>
      </w:r>
      <w:r w:rsidRPr="001548E3">
        <w:rPr>
          <w:rFonts w:ascii="Times New Roman" w:hAnsi="Times New Roman" w:cs="Times New Roman"/>
        </w:rPr>
        <w:t xml:space="preserve"> tersebut  sudah melebihi target yang ditetapkan atau sudah sesuai harapan atau di atas indikator keberhasilan yaitu ≥ 8</w:t>
      </w:r>
      <w:r w:rsidRPr="001548E3">
        <w:rPr>
          <w:rFonts w:ascii="Times New Roman" w:hAnsi="Times New Roman" w:cs="Times New Roman"/>
          <w:lang w:val="en-US"/>
        </w:rPr>
        <w:t>5</w:t>
      </w:r>
      <w:r w:rsidRPr="001548E3">
        <w:rPr>
          <w:rFonts w:ascii="Times New Roman" w:hAnsi="Times New Roman" w:cs="Times New Roman"/>
        </w:rPr>
        <w:t>%</w:t>
      </w:r>
      <w:r w:rsidRPr="001548E3">
        <w:rPr>
          <w:rFonts w:ascii="Times New Roman" w:hAnsi="Times New Roman" w:cs="Times New Roman"/>
          <w:lang w:val="en-US"/>
        </w:rPr>
        <w:t>.</w:t>
      </w:r>
    </w:p>
    <w:p w:rsidR="00132C1D" w:rsidRPr="001548E3" w:rsidRDefault="00132C1D" w:rsidP="00132C1D">
      <w:pPr>
        <w:spacing w:after="0"/>
        <w:ind w:firstLine="709"/>
        <w:jc w:val="both"/>
        <w:rPr>
          <w:rFonts w:ascii="Times New Roman" w:eastAsia="Times New Roman" w:hAnsi="Times New Roman" w:cs="Times New Roman"/>
          <w:lang w:val="en-US"/>
        </w:rPr>
      </w:pPr>
      <w:r w:rsidRPr="001548E3">
        <w:rPr>
          <w:rFonts w:ascii="Times New Roman" w:hAnsi="Times New Roman" w:cs="Times New Roman"/>
          <w:lang w:val="en-US"/>
        </w:rPr>
        <w:t xml:space="preserve">Guru hendaknya </w:t>
      </w:r>
      <w:r w:rsidRPr="001548E3">
        <w:rPr>
          <w:rFonts w:ascii="Times New Roman" w:eastAsia="Times New Roman" w:hAnsi="Times New Roman" w:cs="Times New Roman"/>
          <w:lang w:val="en-US"/>
        </w:rPr>
        <w:t>m</w:t>
      </w:r>
      <w:r w:rsidRPr="001548E3">
        <w:rPr>
          <w:rFonts w:ascii="Times New Roman" w:eastAsia="Times New Roman" w:hAnsi="Times New Roman" w:cs="Times New Roman"/>
        </w:rPr>
        <w:t>empertimbang</w:t>
      </w:r>
      <w:r w:rsidRPr="001548E3">
        <w:rPr>
          <w:rFonts w:ascii="Times New Roman" w:eastAsia="Times New Roman" w:hAnsi="Times New Roman" w:cs="Times New Roman"/>
          <w:lang w:val="en-US"/>
        </w:rPr>
        <w:t>-</w:t>
      </w:r>
      <w:r w:rsidRPr="001548E3">
        <w:rPr>
          <w:rFonts w:ascii="Times New Roman" w:eastAsia="Times New Roman" w:hAnsi="Times New Roman" w:cs="Times New Roman"/>
        </w:rPr>
        <w:t xml:space="preserve">kan penerapan </w:t>
      </w:r>
      <w:r w:rsidRPr="001548E3">
        <w:rPr>
          <w:rFonts w:ascii="Times New Roman" w:eastAsia="Times New Roman" w:hAnsi="Times New Roman" w:cs="Times New Roman"/>
          <w:lang w:val="en-US"/>
        </w:rPr>
        <w:t xml:space="preserve">model </w:t>
      </w:r>
      <w:r w:rsidRPr="001548E3">
        <w:rPr>
          <w:rFonts w:ascii="Times New Roman" w:eastAsia="Times New Roman" w:hAnsi="Times New Roman" w:cs="Times New Roman"/>
        </w:rPr>
        <w:t xml:space="preserve">pembelajaran </w:t>
      </w:r>
      <w:r w:rsidRPr="001548E3">
        <w:rPr>
          <w:rFonts w:ascii="Times New Roman" w:eastAsia="Times New Roman" w:hAnsi="Times New Roman" w:cs="Times New Roman"/>
          <w:lang w:val="en-US"/>
        </w:rPr>
        <w:t>STAD berbantuan media kartu bergambar</w:t>
      </w:r>
      <w:r w:rsidRPr="001548E3">
        <w:rPr>
          <w:rFonts w:ascii="Times New Roman" w:eastAsia="Times New Roman" w:hAnsi="Times New Roman" w:cs="Times New Roman"/>
        </w:rPr>
        <w:t xml:space="preserve"> sebagai salah satu metode pembelajaran, tidak hanya diterapkan untuk pembelajaran </w:t>
      </w:r>
      <w:r w:rsidRPr="001548E3">
        <w:rPr>
          <w:rFonts w:ascii="Times New Roman" w:eastAsia="Times New Roman" w:hAnsi="Times New Roman" w:cs="Times New Roman"/>
          <w:lang w:val="en-US"/>
        </w:rPr>
        <w:t>IPS</w:t>
      </w:r>
      <w:r w:rsidRPr="001548E3">
        <w:rPr>
          <w:rFonts w:ascii="Times New Roman" w:eastAsia="Times New Roman" w:hAnsi="Times New Roman" w:cs="Times New Roman"/>
        </w:rPr>
        <w:t xml:space="preserve"> saja, tetapi dapat diterapkan pada pembelajaran mata pelajaran lain untuk peningkatkan </w:t>
      </w:r>
      <w:r w:rsidRPr="001548E3">
        <w:rPr>
          <w:rFonts w:ascii="Times New Roman" w:eastAsia="Times New Roman" w:hAnsi="Times New Roman" w:cs="Times New Roman"/>
          <w:lang w:val="en-US"/>
        </w:rPr>
        <w:t>prestasi belajar</w:t>
      </w:r>
      <w:r w:rsidRPr="001548E3">
        <w:rPr>
          <w:rFonts w:ascii="Times New Roman" w:eastAsia="Times New Roman" w:hAnsi="Times New Roman" w:cs="Times New Roman"/>
        </w:rPr>
        <w:t xml:space="preserve"> siswa</w:t>
      </w:r>
      <w:r w:rsidRPr="001548E3">
        <w:rPr>
          <w:rFonts w:ascii="Times New Roman" w:eastAsia="Times New Roman" w:hAnsi="Times New Roman" w:cs="Times New Roman"/>
          <w:lang w:val="en-US"/>
        </w:rPr>
        <w:t xml:space="preserve">. Selain itu guru </w:t>
      </w:r>
      <w:r w:rsidRPr="001548E3">
        <w:rPr>
          <w:rFonts w:ascii="Times New Roman" w:hAnsi="Times New Roman" w:cs="Times New Roman"/>
        </w:rPr>
        <w:t>akan lebih profesional karena ia mampu menilai, menganalisis dan memperbaiki pembelajaran yang dikeloanya.</w:t>
      </w:r>
    </w:p>
    <w:p w:rsidR="00132C1D" w:rsidRPr="001548E3" w:rsidRDefault="00132C1D" w:rsidP="00132C1D">
      <w:pPr>
        <w:spacing w:after="0"/>
        <w:ind w:firstLine="709"/>
        <w:jc w:val="both"/>
        <w:rPr>
          <w:rFonts w:ascii="Times New Roman" w:eastAsia="Times New Roman" w:hAnsi="Times New Roman" w:cs="Times New Roman"/>
          <w:lang w:val="en-US"/>
        </w:rPr>
      </w:pPr>
    </w:p>
    <w:p w:rsidR="00132C1D" w:rsidRPr="001548E3" w:rsidRDefault="00132C1D" w:rsidP="0012440A">
      <w:pPr>
        <w:pStyle w:val="ListParagraph"/>
        <w:numPr>
          <w:ilvl w:val="0"/>
          <w:numId w:val="24"/>
        </w:numPr>
        <w:spacing w:after="0"/>
        <w:ind w:left="284" w:hanging="284"/>
        <w:jc w:val="both"/>
        <w:rPr>
          <w:rFonts w:ascii="Times New Roman" w:eastAsia="Times New Roman" w:hAnsi="Times New Roman" w:cs="Times New Roman"/>
          <w:b/>
          <w:lang w:val="en-US"/>
        </w:rPr>
      </w:pPr>
      <w:r w:rsidRPr="0012440A">
        <w:rPr>
          <w:rFonts w:ascii="Times New Roman" w:hAnsi="Times New Roman" w:cs="Times New Roman"/>
          <w:b/>
        </w:rPr>
        <w:t>Daftar</w:t>
      </w:r>
      <w:r w:rsidRPr="001548E3">
        <w:rPr>
          <w:rFonts w:ascii="Times New Roman" w:eastAsia="Times New Roman" w:hAnsi="Times New Roman" w:cs="Times New Roman"/>
          <w:b/>
          <w:lang w:val="en-US"/>
        </w:rPr>
        <w:t xml:space="preserve"> Pustaka </w:t>
      </w:r>
    </w:p>
    <w:p w:rsidR="00132C1D" w:rsidRPr="001548E3" w:rsidRDefault="00132C1D" w:rsidP="00132C1D">
      <w:pPr>
        <w:pStyle w:val="Default"/>
        <w:spacing w:line="276" w:lineRule="auto"/>
        <w:rPr>
          <w:rFonts w:eastAsia="Times New Roman"/>
          <w:b/>
          <w:sz w:val="22"/>
          <w:szCs w:val="22"/>
          <w:lang w:val="en-US"/>
        </w:rPr>
      </w:pPr>
    </w:p>
    <w:p w:rsidR="00132C1D" w:rsidRPr="001548E3" w:rsidRDefault="00132C1D" w:rsidP="00132C1D">
      <w:pPr>
        <w:spacing w:after="0" w:line="240" w:lineRule="auto"/>
        <w:ind w:left="720" w:hanging="720"/>
        <w:rPr>
          <w:rFonts w:ascii="Times New Roman" w:hAnsi="Times New Roman" w:cs="Times New Roman"/>
          <w:lang w:val="en-US"/>
        </w:rPr>
      </w:pPr>
      <w:r w:rsidRPr="001548E3">
        <w:rPr>
          <w:rFonts w:ascii="Times New Roman" w:hAnsi="Times New Roman" w:cs="Times New Roman"/>
        </w:rPr>
        <w:t xml:space="preserve">Mulyasa, E. H. 2016. </w:t>
      </w:r>
      <w:r w:rsidRPr="001548E3">
        <w:rPr>
          <w:rFonts w:ascii="Times New Roman" w:hAnsi="Times New Roman" w:cs="Times New Roman"/>
          <w:i/>
        </w:rPr>
        <w:t>Pengembangan Implementasi Kurikulum.</w:t>
      </w:r>
      <w:r w:rsidRPr="001548E3">
        <w:rPr>
          <w:rFonts w:ascii="Times New Roman" w:hAnsi="Times New Roman" w:cs="Times New Roman"/>
        </w:rPr>
        <w:t xml:space="preserve"> Bandung: PT Remaja Rosdakarya.</w:t>
      </w:r>
    </w:p>
    <w:p w:rsidR="00132C1D" w:rsidRPr="001548E3" w:rsidRDefault="00132C1D" w:rsidP="00132C1D">
      <w:pPr>
        <w:spacing w:after="0" w:line="240" w:lineRule="auto"/>
        <w:rPr>
          <w:rFonts w:ascii="Times New Roman" w:hAnsi="Times New Roman" w:cs="Times New Roman"/>
          <w:lang w:val="en-US"/>
        </w:rPr>
      </w:pPr>
    </w:p>
    <w:p w:rsidR="00132C1D" w:rsidRPr="001548E3" w:rsidRDefault="00132C1D" w:rsidP="00132C1D">
      <w:pPr>
        <w:spacing w:after="0" w:line="240" w:lineRule="auto"/>
        <w:ind w:left="720" w:hanging="720"/>
        <w:rPr>
          <w:rFonts w:ascii="Times New Roman" w:hAnsi="Times New Roman" w:cs="Times New Roman"/>
          <w:lang w:val="en-US"/>
        </w:rPr>
      </w:pPr>
      <w:r w:rsidRPr="001548E3">
        <w:rPr>
          <w:rFonts w:ascii="Times New Roman" w:hAnsi="Times New Roman" w:cs="Times New Roman"/>
        </w:rPr>
        <w:t xml:space="preserve">Hamdani. 2011. </w:t>
      </w:r>
      <w:r w:rsidRPr="001548E3">
        <w:rPr>
          <w:rFonts w:ascii="Times New Roman" w:hAnsi="Times New Roman" w:cs="Times New Roman"/>
          <w:i/>
        </w:rPr>
        <w:t>Strategi Belajar Mengajar</w:t>
      </w:r>
      <w:r w:rsidRPr="001548E3">
        <w:rPr>
          <w:rFonts w:ascii="Times New Roman" w:hAnsi="Times New Roman" w:cs="Times New Roman"/>
        </w:rPr>
        <w:t>. Bandung: Pustaka Setia</w:t>
      </w:r>
      <w:r w:rsidRPr="001548E3">
        <w:rPr>
          <w:rFonts w:ascii="Times New Roman" w:hAnsi="Times New Roman" w:cs="Times New Roman"/>
          <w:lang w:val="en-US"/>
        </w:rPr>
        <w:t>.</w:t>
      </w:r>
    </w:p>
    <w:p w:rsidR="00132C1D" w:rsidRPr="001548E3" w:rsidRDefault="00132C1D" w:rsidP="00132C1D">
      <w:pPr>
        <w:spacing w:after="0" w:line="240" w:lineRule="auto"/>
        <w:rPr>
          <w:rFonts w:ascii="Times New Roman" w:hAnsi="Times New Roman" w:cs="Times New Roman"/>
          <w:lang w:val="en-US"/>
        </w:rPr>
      </w:pPr>
    </w:p>
    <w:p w:rsidR="00132C1D" w:rsidRPr="001548E3" w:rsidRDefault="00132C1D" w:rsidP="00132C1D">
      <w:pPr>
        <w:pStyle w:val="ListParagraph"/>
        <w:spacing w:after="0" w:line="240" w:lineRule="auto"/>
        <w:ind w:left="709" w:hanging="709"/>
        <w:jc w:val="both"/>
        <w:rPr>
          <w:rFonts w:ascii="Times New Roman" w:hAnsi="Times New Roman" w:cs="Times New Roman"/>
          <w:lang w:val="en-US"/>
        </w:rPr>
      </w:pPr>
      <w:r w:rsidRPr="001548E3">
        <w:rPr>
          <w:rFonts w:ascii="Times New Roman" w:hAnsi="Times New Roman" w:cs="Times New Roman"/>
        </w:rPr>
        <w:t xml:space="preserve">Susanto, Ahmad. 2013. </w:t>
      </w:r>
      <w:r w:rsidRPr="001548E3">
        <w:rPr>
          <w:rFonts w:ascii="Times New Roman" w:hAnsi="Times New Roman" w:cs="Times New Roman"/>
          <w:i/>
        </w:rPr>
        <w:t>Teori Belajar dan Pembelajaran di Sekolah Dasar</w:t>
      </w:r>
      <w:r w:rsidRPr="001548E3">
        <w:rPr>
          <w:rFonts w:ascii="Times New Roman" w:hAnsi="Times New Roman" w:cs="Times New Roman"/>
        </w:rPr>
        <w:t>. Jakarta: Kencana Prenada Media Group.</w:t>
      </w:r>
    </w:p>
    <w:p w:rsidR="00132C1D" w:rsidRPr="001548E3" w:rsidRDefault="00132C1D" w:rsidP="00132C1D">
      <w:pPr>
        <w:pStyle w:val="ListParagraph"/>
        <w:spacing w:after="0" w:line="240" w:lineRule="auto"/>
        <w:ind w:left="709" w:hanging="709"/>
        <w:jc w:val="both"/>
        <w:rPr>
          <w:rFonts w:ascii="Times New Roman" w:hAnsi="Times New Roman" w:cs="Times New Roman"/>
          <w:lang w:val="en-US"/>
        </w:rPr>
      </w:pPr>
    </w:p>
    <w:p w:rsidR="00132C1D" w:rsidRPr="001548E3" w:rsidRDefault="00132C1D" w:rsidP="00132C1D">
      <w:pPr>
        <w:spacing w:after="0" w:line="240" w:lineRule="auto"/>
        <w:ind w:left="720" w:hanging="720"/>
        <w:jc w:val="both"/>
        <w:rPr>
          <w:rFonts w:ascii="Times New Roman" w:hAnsi="Times New Roman" w:cs="Times New Roman"/>
          <w:lang w:val="en-US"/>
        </w:rPr>
      </w:pPr>
      <w:r w:rsidRPr="001548E3">
        <w:rPr>
          <w:rFonts w:ascii="Times New Roman" w:hAnsi="Times New Roman" w:cs="Times New Roman"/>
        </w:rPr>
        <w:t xml:space="preserve">Azhar arsyad. 2011. </w:t>
      </w:r>
      <w:r w:rsidRPr="001548E3">
        <w:rPr>
          <w:rFonts w:ascii="Times New Roman" w:hAnsi="Times New Roman" w:cs="Times New Roman"/>
          <w:i/>
        </w:rPr>
        <w:t>Media pembelajaran</w:t>
      </w:r>
      <w:r w:rsidRPr="001548E3">
        <w:rPr>
          <w:rFonts w:ascii="Times New Roman" w:hAnsi="Times New Roman" w:cs="Times New Roman"/>
        </w:rPr>
        <w:t>. Jakarta: Rajawali Pers.</w:t>
      </w:r>
    </w:p>
    <w:p w:rsidR="00132C1D" w:rsidRPr="001548E3" w:rsidRDefault="00132C1D" w:rsidP="00132C1D">
      <w:pPr>
        <w:spacing w:after="0" w:line="240" w:lineRule="auto"/>
        <w:jc w:val="both"/>
        <w:rPr>
          <w:rFonts w:ascii="Times New Roman" w:hAnsi="Times New Roman" w:cs="Times New Roman"/>
          <w:lang w:val="en-US"/>
        </w:rPr>
      </w:pPr>
    </w:p>
    <w:p w:rsidR="00132C1D" w:rsidRPr="001548E3" w:rsidRDefault="00132C1D" w:rsidP="00132C1D">
      <w:pPr>
        <w:tabs>
          <w:tab w:val="left" w:pos="851"/>
        </w:tabs>
        <w:autoSpaceDE w:val="0"/>
        <w:autoSpaceDN w:val="0"/>
        <w:adjustRightInd w:val="0"/>
        <w:spacing w:after="0" w:line="240" w:lineRule="auto"/>
        <w:ind w:left="709" w:hanging="709"/>
        <w:jc w:val="both"/>
        <w:rPr>
          <w:rFonts w:ascii="Times New Roman" w:hAnsi="Times New Roman" w:cs="Times New Roman"/>
          <w:lang w:val="en-US"/>
        </w:rPr>
      </w:pPr>
      <w:r w:rsidRPr="001548E3">
        <w:rPr>
          <w:rFonts w:ascii="Times New Roman" w:hAnsi="Times New Roman" w:cs="Times New Roman"/>
        </w:rPr>
        <w:t xml:space="preserve">Sharan, Shlomo. 2009. </w:t>
      </w:r>
      <w:r w:rsidRPr="001548E3">
        <w:rPr>
          <w:rFonts w:ascii="Times New Roman" w:hAnsi="Times New Roman" w:cs="Times New Roman"/>
          <w:i/>
        </w:rPr>
        <w:t>Handbook of Cooperative Learning</w:t>
      </w:r>
      <w:r w:rsidRPr="001548E3">
        <w:rPr>
          <w:rFonts w:ascii="Times New Roman" w:hAnsi="Times New Roman" w:cs="Times New Roman"/>
        </w:rPr>
        <w:t>, Yogyakarta: Imperium.</w:t>
      </w:r>
    </w:p>
    <w:p w:rsidR="00132C1D" w:rsidRPr="001548E3" w:rsidRDefault="00132C1D" w:rsidP="00132C1D">
      <w:pPr>
        <w:tabs>
          <w:tab w:val="left" w:pos="851"/>
        </w:tabs>
        <w:autoSpaceDE w:val="0"/>
        <w:autoSpaceDN w:val="0"/>
        <w:adjustRightInd w:val="0"/>
        <w:spacing w:after="0" w:line="240" w:lineRule="auto"/>
        <w:ind w:left="709" w:hanging="709"/>
        <w:jc w:val="both"/>
        <w:rPr>
          <w:rFonts w:ascii="Times New Roman" w:hAnsi="Times New Roman" w:cs="Times New Roman"/>
          <w:lang w:val="en-US"/>
        </w:rPr>
      </w:pPr>
    </w:p>
    <w:p w:rsidR="00132C1D" w:rsidRPr="001548E3" w:rsidRDefault="00132C1D" w:rsidP="00132C1D">
      <w:pPr>
        <w:spacing w:after="0" w:line="240" w:lineRule="auto"/>
        <w:ind w:left="709" w:hanging="709"/>
        <w:jc w:val="both"/>
        <w:rPr>
          <w:rFonts w:ascii="Times New Roman" w:hAnsi="Times New Roman" w:cs="Times New Roman"/>
        </w:rPr>
      </w:pPr>
      <w:r w:rsidRPr="001548E3">
        <w:rPr>
          <w:rFonts w:ascii="Times New Roman" w:hAnsi="Times New Roman" w:cs="Times New Roman"/>
        </w:rPr>
        <w:t xml:space="preserve">Huda, M. 2016. </w:t>
      </w:r>
      <w:r w:rsidRPr="001548E3">
        <w:rPr>
          <w:rFonts w:ascii="Times New Roman" w:hAnsi="Times New Roman" w:cs="Times New Roman"/>
          <w:i/>
        </w:rPr>
        <w:t xml:space="preserve">Model-Model Pengajaran dan Pembelajaran. </w:t>
      </w:r>
      <w:r w:rsidRPr="001548E3">
        <w:rPr>
          <w:rFonts w:ascii="Times New Roman" w:hAnsi="Times New Roman" w:cs="Times New Roman"/>
        </w:rPr>
        <w:t>Yogyakarta:</w:t>
      </w:r>
      <w:r w:rsidRPr="001548E3">
        <w:rPr>
          <w:rFonts w:ascii="Times New Roman" w:hAnsi="Times New Roman" w:cs="Times New Roman"/>
          <w:i/>
        </w:rPr>
        <w:t xml:space="preserve"> </w:t>
      </w:r>
      <w:r w:rsidRPr="001548E3">
        <w:rPr>
          <w:rFonts w:ascii="Times New Roman" w:hAnsi="Times New Roman" w:cs="Times New Roman"/>
        </w:rPr>
        <w:t>Pustaka Pelajar.</w:t>
      </w:r>
    </w:p>
    <w:p w:rsidR="00132C1D" w:rsidRPr="001548E3" w:rsidRDefault="00132C1D" w:rsidP="00132C1D">
      <w:pPr>
        <w:spacing w:after="0"/>
        <w:jc w:val="both"/>
        <w:rPr>
          <w:rFonts w:ascii="Times New Roman" w:hAnsi="Times New Roman" w:cs="Times New Roman"/>
          <w:lang w:val="en-US"/>
        </w:rPr>
      </w:pPr>
    </w:p>
    <w:p w:rsidR="00132C1D" w:rsidRPr="001548E3" w:rsidRDefault="00132C1D" w:rsidP="00132C1D">
      <w:pPr>
        <w:spacing w:after="160" w:line="240" w:lineRule="auto"/>
        <w:ind w:left="720" w:hanging="720"/>
        <w:rPr>
          <w:rFonts w:ascii="Times New Roman" w:hAnsi="Times New Roman" w:cs="Times New Roman"/>
        </w:rPr>
      </w:pPr>
      <w:r w:rsidRPr="001548E3">
        <w:rPr>
          <w:rFonts w:ascii="Times New Roman" w:hAnsi="Times New Roman" w:cs="Times New Roman"/>
          <w:i/>
        </w:rPr>
        <w:t>Badan Standar Nasional Pendidikan 2006 Standar Isi untuk Satuan Pendidikan Dasar dan Menengah.</w:t>
      </w:r>
      <w:r w:rsidRPr="001548E3">
        <w:rPr>
          <w:rFonts w:ascii="Times New Roman" w:hAnsi="Times New Roman" w:cs="Times New Roman"/>
        </w:rPr>
        <w:t xml:space="preserve"> Jakarta: Depatemen Pendidikan Nasional.</w:t>
      </w:r>
    </w:p>
    <w:p w:rsidR="00132C1D" w:rsidRDefault="00132C1D" w:rsidP="00132C1D">
      <w:pPr>
        <w:spacing w:line="240" w:lineRule="auto"/>
        <w:ind w:left="720" w:hanging="720"/>
        <w:rPr>
          <w:rFonts w:ascii="Times New Roman" w:hAnsi="Times New Roman" w:cs="Times New Roman"/>
          <w:i/>
        </w:rPr>
      </w:pPr>
    </w:p>
    <w:p w:rsidR="00132C1D" w:rsidRPr="001548E3" w:rsidRDefault="00132C1D" w:rsidP="00132C1D">
      <w:pPr>
        <w:spacing w:line="240" w:lineRule="auto"/>
        <w:ind w:left="720" w:hanging="720"/>
        <w:rPr>
          <w:rFonts w:ascii="Times New Roman" w:hAnsi="Times New Roman" w:cs="Times New Roman"/>
        </w:rPr>
      </w:pPr>
      <w:r w:rsidRPr="001548E3">
        <w:rPr>
          <w:rFonts w:ascii="Times New Roman" w:hAnsi="Times New Roman" w:cs="Times New Roman"/>
          <w:i/>
        </w:rPr>
        <w:lastRenderedPageBreak/>
        <w:t xml:space="preserve">Peraturan Menteri Pendidikan dan Kebudayaan </w:t>
      </w:r>
      <w:r w:rsidRPr="001548E3">
        <w:rPr>
          <w:rFonts w:ascii="Times New Roman" w:hAnsi="Times New Roman" w:cs="Times New Roman"/>
          <w:i/>
          <w:lang w:val="en-US"/>
        </w:rPr>
        <w:t xml:space="preserve">Republik Indonesia </w:t>
      </w:r>
      <w:r w:rsidRPr="001548E3">
        <w:rPr>
          <w:rFonts w:ascii="Times New Roman" w:hAnsi="Times New Roman" w:cs="Times New Roman"/>
          <w:i/>
        </w:rPr>
        <w:t>Nomor 64 Tahun</w:t>
      </w:r>
      <w:r w:rsidRPr="001548E3">
        <w:rPr>
          <w:rFonts w:ascii="Times New Roman" w:hAnsi="Times New Roman" w:cs="Times New Roman"/>
          <w:i/>
          <w:lang w:val="en-US"/>
        </w:rPr>
        <w:t xml:space="preserve"> 2013 tentang Standar Isi Pendidikan Dasar dan Menengah</w:t>
      </w:r>
      <w:r w:rsidRPr="001548E3">
        <w:rPr>
          <w:rFonts w:ascii="Times New Roman" w:hAnsi="Times New Roman" w:cs="Times New Roman"/>
          <w:i/>
        </w:rPr>
        <w:t>.</w:t>
      </w:r>
      <w:r w:rsidRPr="001548E3">
        <w:rPr>
          <w:rFonts w:ascii="Times New Roman" w:hAnsi="Times New Roman" w:cs="Times New Roman"/>
        </w:rPr>
        <w:t xml:space="preserve"> (Online), (</w:t>
      </w:r>
      <w:r w:rsidRPr="001548E3">
        <w:rPr>
          <w:rFonts w:ascii="Times New Roman" w:hAnsi="Times New Roman" w:cs="Times New Roman"/>
          <w:lang w:val="en-US"/>
        </w:rPr>
        <w:t>https://bsnp-indonesia.org</w:t>
      </w:r>
      <w:r>
        <w:rPr>
          <w:rFonts w:ascii="Times New Roman" w:hAnsi="Times New Roman" w:cs="Times New Roman"/>
        </w:rPr>
        <w:t>), diakses 14</w:t>
      </w:r>
      <w:r w:rsidRPr="001548E3">
        <w:rPr>
          <w:rFonts w:ascii="Times New Roman" w:hAnsi="Times New Roman" w:cs="Times New Roman"/>
        </w:rPr>
        <w:t xml:space="preserve"> Juni 2020</w:t>
      </w:r>
    </w:p>
    <w:p w:rsidR="00132C1D" w:rsidRPr="001548E3" w:rsidRDefault="00132C1D" w:rsidP="00132C1D">
      <w:pPr>
        <w:spacing w:line="240" w:lineRule="auto"/>
        <w:ind w:left="720" w:hanging="720"/>
        <w:rPr>
          <w:rFonts w:ascii="Times New Roman" w:hAnsi="Times New Roman" w:cs="Times New Roman"/>
        </w:rPr>
      </w:pPr>
      <w:r w:rsidRPr="001548E3">
        <w:rPr>
          <w:rFonts w:ascii="Times New Roman" w:hAnsi="Times New Roman" w:cs="Times New Roman"/>
          <w:i/>
        </w:rPr>
        <w:t>Peraturan Menteri Pendidikan Nasional Republik Indonesia Nomor 22 Tahun</w:t>
      </w:r>
      <w:r>
        <w:rPr>
          <w:rFonts w:ascii="Times New Roman" w:hAnsi="Times New Roman" w:cs="Times New Roman"/>
          <w:i/>
          <w:lang w:val="en-US"/>
        </w:rPr>
        <w:t xml:space="preserve"> </w:t>
      </w:r>
      <w:r w:rsidRPr="001548E3">
        <w:rPr>
          <w:rFonts w:ascii="Times New Roman" w:hAnsi="Times New Roman" w:cs="Times New Roman"/>
          <w:i/>
        </w:rPr>
        <w:t>2006 tentang Standar Isi untuk Satuan Pendidikan Dasar dan Menengah.</w:t>
      </w:r>
      <w:r w:rsidRPr="001548E3">
        <w:rPr>
          <w:rFonts w:ascii="Times New Roman" w:hAnsi="Times New Roman" w:cs="Times New Roman"/>
        </w:rPr>
        <w:t xml:space="preserve"> (Online), </w:t>
      </w:r>
      <w:r w:rsidRPr="001548E3">
        <w:rPr>
          <w:rFonts w:ascii="Times New Roman" w:hAnsi="Times New Roman" w:cs="Times New Roman"/>
          <w:color w:val="000000" w:themeColor="text1"/>
        </w:rPr>
        <w:t>(</w:t>
      </w:r>
      <w:hyperlink r:id="rId18" w:history="1">
        <w:r w:rsidRPr="001548E3">
          <w:rPr>
            <w:rStyle w:val="Hyperlink"/>
            <w:rFonts w:ascii="Times New Roman" w:hAnsi="Times New Roman" w:cs="Times New Roman"/>
            <w:color w:val="000000" w:themeColor="text1"/>
          </w:rPr>
          <w:t>http</w:t>
        </w:r>
        <w:r w:rsidRPr="001548E3">
          <w:rPr>
            <w:rStyle w:val="Hyperlink"/>
            <w:rFonts w:ascii="Times New Roman" w:hAnsi="Times New Roman" w:cs="Times New Roman"/>
            <w:color w:val="000000" w:themeColor="text1"/>
            <w:lang w:val="en-US"/>
          </w:rPr>
          <w:t>s</w:t>
        </w:r>
        <w:r w:rsidRPr="001548E3">
          <w:rPr>
            <w:rStyle w:val="Hyperlink"/>
            <w:rFonts w:ascii="Times New Roman" w:hAnsi="Times New Roman" w:cs="Times New Roman"/>
            <w:color w:val="000000" w:themeColor="text1"/>
          </w:rPr>
          <w:t>://akhmad</w:t>
        </w:r>
      </w:hyperlink>
      <w:r w:rsidRPr="001548E3">
        <w:rPr>
          <w:rFonts w:ascii="Times New Roman" w:hAnsi="Times New Roman" w:cs="Times New Roman"/>
        </w:rPr>
        <w:t>sudrajat.files.wordpres</w:t>
      </w:r>
      <w:r>
        <w:rPr>
          <w:rFonts w:ascii="Times New Roman" w:hAnsi="Times New Roman" w:cs="Times New Roman"/>
        </w:rPr>
        <w:t>s.com), diakses 14</w:t>
      </w:r>
      <w:r w:rsidRPr="001548E3">
        <w:rPr>
          <w:rFonts w:ascii="Times New Roman" w:hAnsi="Times New Roman" w:cs="Times New Roman"/>
        </w:rPr>
        <w:t xml:space="preserve"> Juni 2020</w:t>
      </w:r>
    </w:p>
    <w:p w:rsidR="00132C1D" w:rsidRPr="001548E3" w:rsidRDefault="00132C1D" w:rsidP="00132C1D">
      <w:pPr>
        <w:spacing w:line="240" w:lineRule="auto"/>
        <w:ind w:left="720" w:hanging="720"/>
        <w:rPr>
          <w:rFonts w:ascii="Times New Roman" w:hAnsi="Times New Roman" w:cs="Times New Roman"/>
          <w:b/>
          <w:lang w:val="en-US"/>
        </w:rPr>
      </w:pPr>
      <w:r w:rsidRPr="001548E3">
        <w:rPr>
          <w:rFonts w:ascii="Times New Roman" w:hAnsi="Times New Roman" w:cs="Times New Roman"/>
          <w:i/>
        </w:rPr>
        <w:t>Undang-Undang Republik Indonesia Nomor 20 Tahun 2003 Tentang Sistem Pendidikan Nasional</w:t>
      </w:r>
      <w:r w:rsidRPr="001548E3">
        <w:rPr>
          <w:rFonts w:ascii="Times New Roman" w:hAnsi="Times New Roman" w:cs="Times New Roman"/>
          <w:i/>
          <w:lang w:val="en-US"/>
        </w:rPr>
        <w:t xml:space="preserve">. </w:t>
      </w:r>
      <w:r w:rsidRPr="001548E3">
        <w:rPr>
          <w:rFonts w:ascii="Times New Roman" w:hAnsi="Times New Roman" w:cs="Times New Roman"/>
          <w:lang w:val="en-US"/>
        </w:rPr>
        <w:t xml:space="preserve">(Online), </w:t>
      </w:r>
      <w:r w:rsidRPr="001548E3">
        <w:rPr>
          <w:rFonts w:ascii="Times New Roman" w:hAnsi="Times New Roman" w:cs="Times New Roman"/>
          <w:color w:val="000000" w:themeColor="text1"/>
          <w:lang w:val="en-US"/>
        </w:rPr>
        <w:t>(</w:t>
      </w:r>
      <w:hyperlink r:id="rId19" w:history="1">
        <w:r w:rsidRPr="001548E3">
          <w:rPr>
            <w:rStyle w:val="Hyperlink"/>
            <w:rFonts w:ascii="Times New Roman" w:hAnsi="Times New Roman" w:cs="Times New Roman"/>
            <w:color w:val="000000" w:themeColor="text1"/>
            <w:lang w:val="en-US"/>
          </w:rPr>
          <w:t>https://books.google.co.id</w:t>
        </w:r>
      </w:hyperlink>
      <w:r w:rsidRPr="001548E3">
        <w:rPr>
          <w:rFonts w:ascii="Times New Roman" w:hAnsi="Times New Roman" w:cs="Times New Roman"/>
          <w:color w:val="000000" w:themeColor="text1"/>
          <w:lang w:val="en-US"/>
        </w:rPr>
        <w:t>),</w:t>
      </w:r>
      <w:r>
        <w:rPr>
          <w:rFonts w:ascii="Times New Roman" w:hAnsi="Times New Roman" w:cs="Times New Roman"/>
          <w:lang w:val="en-US"/>
        </w:rPr>
        <w:t xml:space="preserve"> diakses 14</w:t>
      </w:r>
      <w:r w:rsidRPr="001548E3">
        <w:rPr>
          <w:rFonts w:ascii="Times New Roman" w:hAnsi="Times New Roman" w:cs="Times New Roman"/>
          <w:lang w:val="en-US"/>
        </w:rPr>
        <w:t xml:space="preserve"> Juni 2020</w:t>
      </w:r>
    </w:p>
    <w:p w:rsidR="00132C1D" w:rsidRPr="00132C1D" w:rsidRDefault="00132C1D" w:rsidP="00132C1D">
      <w:pPr>
        <w:spacing w:after="0"/>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Default="00F65FB2" w:rsidP="00EC3F0C">
      <w:pPr>
        <w:pStyle w:val="ListParagraph"/>
        <w:spacing w:after="0"/>
        <w:ind w:left="-142" w:firstLine="426"/>
        <w:jc w:val="both"/>
        <w:rPr>
          <w:rFonts w:ascii="Times New Roman" w:hAnsi="Times New Roman" w:cs="Times New Roman"/>
          <w:lang w:val="en-US"/>
        </w:rPr>
      </w:pPr>
    </w:p>
    <w:p w:rsidR="00F65FB2" w:rsidRPr="00F65FB2" w:rsidRDefault="00F65FB2" w:rsidP="00EC3F0C">
      <w:pPr>
        <w:pStyle w:val="ListParagraph"/>
        <w:spacing w:after="0"/>
        <w:ind w:left="-142" w:firstLine="426"/>
        <w:jc w:val="both"/>
        <w:rPr>
          <w:rFonts w:ascii="Times New Roman" w:hAnsi="Times New Roman" w:cs="Times New Roman"/>
          <w:lang w:val="en-US"/>
        </w:rPr>
      </w:pPr>
    </w:p>
    <w:p w:rsidR="00B66DBC" w:rsidRPr="001548E3" w:rsidRDefault="00B66DBC" w:rsidP="00AF1BDA">
      <w:pPr>
        <w:pStyle w:val="NormalWeb"/>
        <w:spacing w:before="0" w:beforeAutospacing="0" w:after="0" w:afterAutospacing="0"/>
        <w:ind w:left="425" w:firstLine="426"/>
        <w:jc w:val="both"/>
        <w:rPr>
          <w:sz w:val="22"/>
          <w:szCs w:val="22"/>
          <w:lang w:val="en-US"/>
        </w:rPr>
      </w:pPr>
    </w:p>
    <w:p w:rsidR="00E64F89" w:rsidRPr="007B2BAE" w:rsidRDefault="00E64F89" w:rsidP="00AF1BDA">
      <w:pPr>
        <w:spacing w:after="0"/>
        <w:jc w:val="both"/>
        <w:rPr>
          <w:rFonts w:ascii="Times New Roman" w:hAnsi="Times New Roman" w:cs="Times New Roman"/>
          <w:lang w:val="en-US"/>
        </w:rPr>
      </w:pPr>
    </w:p>
    <w:p w:rsidR="00C040C5" w:rsidRPr="001548E3" w:rsidRDefault="00C040C5" w:rsidP="00C040C5">
      <w:pPr>
        <w:pStyle w:val="NormalWeb"/>
        <w:spacing w:before="0" w:beforeAutospacing="0" w:after="0" w:afterAutospacing="0" w:line="276" w:lineRule="auto"/>
        <w:jc w:val="both"/>
        <w:rPr>
          <w:sz w:val="22"/>
          <w:szCs w:val="22"/>
          <w:lang w:val="en-US"/>
        </w:rPr>
      </w:pPr>
    </w:p>
    <w:p w:rsidR="009E2D2C" w:rsidRDefault="009E2D2C" w:rsidP="00C040C5">
      <w:pPr>
        <w:spacing w:after="0"/>
        <w:ind w:left="360"/>
        <w:jc w:val="both"/>
        <w:rPr>
          <w:rFonts w:ascii="Times New Roman" w:hAnsi="Times New Roman" w:cs="Times New Roman"/>
          <w:lang w:val="en-US"/>
        </w:rPr>
      </w:pPr>
    </w:p>
    <w:p w:rsidR="009E2D2C" w:rsidRDefault="009E2D2C"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bookmarkStart w:id="0" w:name="_GoBack"/>
      <w:bookmarkEnd w:id="0"/>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3F2063" w:rsidRDefault="003F2063"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jc w:val="both"/>
        <w:rPr>
          <w:rFonts w:ascii="Times New Roman" w:hAnsi="Times New Roman" w:cs="Times New Roman"/>
          <w:lang w:val="en-US"/>
        </w:rPr>
      </w:pPr>
    </w:p>
    <w:p w:rsidR="009B2C66" w:rsidRDefault="009B2C66" w:rsidP="009B2C66">
      <w:pPr>
        <w:spacing w:after="0"/>
        <w:ind w:firstLine="709"/>
        <w:jc w:val="both"/>
        <w:rPr>
          <w:rFonts w:ascii="Times New Roman" w:hAnsi="Times New Roman" w:cs="Times New Roman"/>
          <w:lang w:val="en-US"/>
        </w:rPr>
      </w:pPr>
    </w:p>
    <w:p w:rsidR="009B2C66" w:rsidRDefault="009B2C66" w:rsidP="009B2C66">
      <w:pPr>
        <w:spacing w:after="0"/>
        <w:ind w:firstLine="709"/>
        <w:jc w:val="both"/>
        <w:rPr>
          <w:rFonts w:ascii="Times New Roman" w:hAnsi="Times New Roman" w:cs="Times New Roman"/>
          <w:lang w:val="en-US"/>
        </w:rPr>
      </w:pPr>
    </w:p>
    <w:p w:rsidR="009B2C66" w:rsidRDefault="009B2C66" w:rsidP="009B2C66">
      <w:pPr>
        <w:spacing w:after="0"/>
        <w:ind w:firstLine="709"/>
        <w:jc w:val="both"/>
        <w:rPr>
          <w:rFonts w:ascii="Times New Roman" w:hAnsi="Times New Roman" w:cs="Times New Roman"/>
          <w:lang w:val="en-US"/>
        </w:rPr>
      </w:pPr>
    </w:p>
    <w:p w:rsidR="009B2C66" w:rsidRDefault="009B2C66" w:rsidP="009B2C66">
      <w:pPr>
        <w:spacing w:after="0"/>
        <w:ind w:firstLine="709"/>
        <w:jc w:val="both"/>
        <w:rPr>
          <w:rFonts w:ascii="Times New Roman" w:hAnsi="Times New Roman" w:cs="Times New Roman"/>
          <w:lang w:val="en-US"/>
        </w:rPr>
      </w:pPr>
    </w:p>
    <w:p w:rsidR="009B2C66" w:rsidRPr="00185836" w:rsidRDefault="009B2C66" w:rsidP="009B2C66">
      <w:pPr>
        <w:spacing w:after="0"/>
        <w:ind w:firstLine="709"/>
        <w:jc w:val="both"/>
        <w:rPr>
          <w:rFonts w:ascii="Times New Roman" w:hAnsi="Times New Roman" w:cs="Times New Roman"/>
          <w:lang w:val="en-US"/>
        </w:rPr>
        <w:sectPr w:rsidR="009B2C66" w:rsidRPr="00185836" w:rsidSect="00D0314C">
          <w:type w:val="continuous"/>
          <w:pgSz w:w="11906" w:h="16838"/>
          <w:pgMar w:top="1418" w:right="1416" w:bottom="1418" w:left="1418" w:header="709" w:footer="709" w:gutter="0"/>
          <w:cols w:num="2" w:space="708"/>
          <w:docGrid w:linePitch="360"/>
        </w:sectPr>
      </w:pPr>
    </w:p>
    <w:p w:rsidR="00AC468E" w:rsidRPr="00185836" w:rsidRDefault="00AC468E" w:rsidP="009B2C66">
      <w:pPr>
        <w:spacing w:after="0"/>
        <w:jc w:val="both"/>
        <w:rPr>
          <w:rFonts w:ascii="Times New Roman" w:hAnsi="Times New Roman" w:cs="Times New Roman"/>
          <w:b/>
          <w:lang w:val="en-US"/>
        </w:rPr>
      </w:pPr>
    </w:p>
    <w:p w:rsidR="00F127E9" w:rsidRPr="00185836" w:rsidRDefault="00F127E9" w:rsidP="009B2C66">
      <w:pPr>
        <w:spacing w:after="0"/>
        <w:jc w:val="both"/>
        <w:rPr>
          <w:rFonts w:ascii="Times New Roman" w:hAnsi="Times New Roman" w:cs="Times New Roman"/>
          <w:b/>
          <w:lang w:val="en-US"/>
        </w:rPr>
        <w:sectPr w:rsidR="00F127E9" w:rsidRPr="00185836" w:rsidSect="00AC468E">
          <w:type w:val="continuous"/>
          <w:pgSz w:w="11906" w:h="16838"/>
          <w:pgMar w:top="1418" w:right="1418" w:bottom="1418" w:left="1418" w:header="709" w:footer="709" w:gutter="0"/>
          <w:cols w:space="708"/>
          <w:docGrid w:linePitch="360"/>
        </w:sectPr>
      </w:pPr>
    </w:p>
    <w:p w:rsidR="00A9467A" w:rsidRPr="00185836" w:rsidRDefault="00A9467A" w:rsidP="009B2C66">
      <w:pPr>
        <w:spacing w:after="0"/>
        <w:jc w:val="center"/>
        <w:rPr>
          <w:rFonts w:ascii="Times New Roman" w:eastAsia="Times New Roman" w:hAnsi="Times New Roman" w:cs="Times New Roman"/>
          <w:b/>
          <w:color w:val="FF0000"/>
          <w:lang w:val="en-US" w:eastAsia="en-US"/>
        </w:rPr>
      </w:pPr>
    </w:p>
    <w:p w:rsidR="00DC7298" w:rsidRDefault="00DC7298" w:rsidP="009B2C66">
      <w:pPr>
        <w:spacing w:after="0"/>
        <w:jc w:val="center"/>
        <w:rPr>
          <w:rFonts w:ascii="Times New Roman" w:eastAsia="Times New Roman" w:hAnsi="Times New Roman" w:cs="Times New Roman"/>
          <w:b/>
          <w:color w:val="FF0000"/>
          <w:lang w:val="en-US" w:eastAsia="en-US"/>
        </w:rPr>
      </w:pPr>
    </w:p>
    <w:p w:rsidR="00301442" w:rsidRPr="00185836" w:rsidRDefault="00301442" w:rsidP="009B2C66">
      <w:pPr>
        <w:spacing w:after="0"/>
        <w:jc w:val="center"/>
        <w:rPr>
          <w:rFonts w:ascii="Times New Roman" w:eastAsia="Times New Roman" w:hAnsi="Times New Roman" w:cs="Times New Roman"/>
          <w:b/>
          <w:color w:val="FF0000"/>
          <w:lang w:val="en-US" w:eastAsia="en-US"/>
        </w:rPr>
      </w:pPr>
    </w:p>
    <w:p w:rsidR="004019D9" w:rsidRPr="00185836" w:rsidRDefault="004019D9" w:rsidP="009B2C66">
      <w:pPr>
        <w:spacing w:after="0"/>
        <w:jc w:val="both"/>
        <w:rPr>
          <w:rFonts w:ascii="Times New Roman" w:hAnsi="Times New Roman" w:cs="Times New Roman"/>
          <w:lang w:val="en-US"/>
        </w:rPr>
        <w:sectPr w:rsidR="004019D9" w:rsidRPr="00185836" w:rsidSect="004019D9">
          <w:type w:val="continuous"/>
          <w:pgSz w:w="11906" w:h="16838"/>
          <w:pgMar w:top="1418" w:right="1418" w:bottom="1418" w:left="1418" w:header="709" w:footer="709" w:gutter="0"/>
          <w:cols w:space="708"/>
          <w:docGrid w:linePitch="360"/>
        </w:sectPr>
      </w:pPr>
    </w:p>
    <w:p w:rsidR="008A56D3" w:rsidRPr="00185836" w:rsidRDefault="008A56D3" w:rsidP="009B2C66">
      <w:pPr>
        <w:spacing w:line="240" w:lineRule="auto"/>
        <w:ind w:left="720" w:hanging="720"/>
        <w:rPr>
          <w:rFonts w:ascii="Times New Roman" w:hAnsi="Times New Roman" w:cs="Times New Roman"/>
        </w:rPr>
      </w:pPr>
    </w:p>
    <w:p w:rsidR="00E27665" w:rsidRPr="00185836" w:rsidRDefault="00E27665" w:rsidP="009B2C66">
      <w:pPr>
        <w:spacing w:after="0"/>
        <w:jc w:val="both"/>
        <w:rPr>
          <w:rFonts w:ascii="Times New Roman" w:hAnsi="Times New Roman" w:cs="Times New Roman"/>
          <w:lang w:val="en-US"/>
        </w:rPr>
      </w:pPr>
    </w:p>
    <w:p w:rsidR="002B0BE3" w:rsidRPr="00185836" w:rsidRDefault="002B0BE3" w:rsidP="009B2C66">
      <w:pPr>
        <w:spacing w:after="0"/>
        <w:rPr>
          <w:rFonts w:ascii="Times New Roman" w:hAnsi="Times New Roman" w:cs="Times New Roman"/>
          <w:color w:val="0070C0"/>
          <w:lang w:val="en-US"/>
        </w:rPr>
      </w:pPr>
    </w:p>
    <w:sectPr w:rsidR="002B0BE3" w:rsidRPr="00185836" w:rsidSect="00F31085">
      <w:headerReference w:type="default" r:id="rId20"/>
      <w:footerReference w:type="default" r:id="rId21"/>
      <w:pgSz w:w="11907" w:h="16840" w:code="9"/>
      <w:pgMar w:top="1411" w:right="1411" w:bottom="1411" w:left="1411" w:header="1440" w:footer="720" w:gutter="0"/>
      <w:pgNumType w:start="13"/>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2B8" w:rsidRDefault="003132B8" w:rsidP="00706970">
      <w:pPr>
        <w:spacing w:after="0" w:line="240" w:lineRule="auto"/>
      </w:pPr>
      <w:r>
        <w:separator/>
      </w:r>
    </w:p>
  </w:endnote>
  <w:endnote w:type="continuationSeparator" w:id="0">
    <w:p w:rsidR="003132B8" w:rsidRDefault="003132B8" w:rsidP="0070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42" w:rsidRDefault="00EC1F42">
    <w:pPr>
      <w:pStyle w:val="Footer"/>
    </w:pPr>
    <w: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662"/>
      <w:docPartObj>
        <w:docPartGallery w:val="Page Numbers (Bottom of Page)"/>
        <w:docPartUnique/>
      </w:docPartObj>
    </w:sdtPr>
    <w:sdtEndPr/>
    <w:sdtContent>
      <w:p w:rsidR="00EC1F42" w:rsidRDefault="007406D3">
        <w:pPr>
          <w:pStyle w:val="Footer"/>
          <w:jc w:val="right"/>
        </w:pPr>
        <w:r>
          <w:fldChar w:fldCharType="begin"/>
        </w:r>
        <w:r>
          <w:instrText xml:space="preserve"> PAGE   \* MERGEFORMAT </w:instrText>
        </w:r>
        <w:r>
          <w:fldChar w:fldCharType="separate"/>
        </w:r>
        <w:r w:rsidR="00D0314C">
          <w:rPr>
            <w:noProof/>
          </w:rPr>
          <w:t>11</w:t>
        </w:r>
        <w:r>
          <w:rPr>
            <w:noProof/>
          </w:rPr>
          <w:fldChar w:fldCharType="end"/>
        </w:r>
      </w:p>
    </w:sdtContent>
  </w:sdt>
  <w:p w:rsidR="00EC1F42" w:rsidRDefault="00EC1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85" w:rsidRDefault="007406D3">
    <w:pPr>
      <w:pStyle w:val="Footer"/>
      <w:jc w:val="right"/>
    </w:pPr>
    <w:r>
      <w:fldChar w:fldCharType="begin"/>
    </w:r>
    <w:r>
      <w:instrText xml:space="preserve"> PAGE   \* MERGEFORMAT </w:instrText>
    </w:r>
    <w:r>
      <w:fldChar w:fldCharType="separate"/>
    </w:r>
    <w:r w:rsidR="00D0314C">
      <w:rPr>
        <w:noProof/>
      </w:rPr>
      <w:t>13</w:t>
    </w:r>
    <w:r>
      <w:rPr>
        <w:noProof/>
      </w:rPr>
      <w:fldChar w:fldCharType="end"/>
    </w:r>
  </w:p>
  <w:p w:rsidR="00EC1F42" w:rsidRDefault="00EC1F42" w:rsidP="00EC1F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2B8" w:rsidRDefault="003132B8" w:rsidP="00706970">
      <w:pPr>
        <w:spacing w:after="0" w:line="240" w:lineRule="auto"/>
      </w:pPr>
      <w:r>
        <w:separator/>
      </w:r>
    </w:p>
  </w:footnote>
  <w:footnote w:type="continuationSeparator" w:id="0">
    <w:p w:rsidR="003132B8" w:rsidRDefault="003132B8" w:rsidP="00706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85" w:rsidRPr="00F31085" w:rsidRDefault="00F31085">
    <w:pPr>
      <w:pStyle w:val="Header"/>
      <w:jc w:val="right"/>
      <w:rPr>
        <w:lang w:val="en-US"/>
      </w:rPr>
    </w:pPr>
  </w:p>
  <w:p w:rsidR="00EC1F42" w:rsidRDefault="00EC1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E84"/>
    <w:multiLevelType w:val="hybridMultilevel"/>
    <w:tmpl w:val="B36E0DE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2DC663F"/>
    <w:multiLevelType w:val="hybridMultilevel"/>
    <w:tmpl w:val="BB9619B8"/>
    <w:lvl w:ilvl="0" w:tplc="3CAC1B6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72241AC"/>
    <w:multiLevelType w:val="hybridMultilevel"/>
    <w:tmpl w:val="4F863252"/>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E480F87"/>
    <w:multiLevelType w:val="hybridMultilevel"/>
    <w:tmpl w:val="A0E649D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EE060CC"/>
    <w:multiLevelType w:val="hybridMultilevel"/>
    <w:tmpl w:val="D5DE59D0"/>
    <w:lvl w:ilvl="0" w:tplc="7C7E8E3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614220D"/>
    <w:multiLevelType w:val="hybridMultilevel"/>
    <w:tmpl w:val="86644392"/>
    <w:lvl w:ilvl="0" w:tplc="5768B202">
      <w:start w:val="1"/>
      <w:numFmt w:val="lowerLetter"/>
      <w:lvlText w:val="%1."/>
      <w:lvlJc w:val="left"/>
      <w:pPr>
        <w:tabs>
          <w:tab w:val="num" w:pos="1854"/>
        </w:tabs>
        <w:ind w:left="1854"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A2251"/>
    <w:multiLevelType w:val="hybridMultilevel"/>
    <w:tmpl w:val="2C1C9396"/>
    <w:lvl w:ilvl="0" w:tplc="6E7889F4">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D5D3291"/>
    <w:multiLevelType w:val="hybridMultilevel"/>
    <w:tmpl w:val="1ECAAE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4076F2"/>
    <w:multiLevelType w:val="hybridMultilevel"/>
    <w:tmpl w:val="C06C82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070217"/>
    <w:multiLevelType w:val="hybridMultilevel"/>
    <w:tmpl w:val="A6581ACA"/>
    <w:lvl w:ilvl="0" w:tplc="4232D75A">
      <w:start w:val="1"/>
      <w:numFmt w:val="decimal"/>
      <w:lvlText w:val="%1."/>
      <w:lvlJc w:val="left"/>
      <w:pPr>
        <w:tabs>
          <w:tab w:val="num" w:pos="720"/>
        </w:tabs>
        <w:ind w:left="720" w:hanging="360"/>
      </w:pPr>
    </w:lvl>
    <w:lvl w:ilvl="1" w:tplc="4842832E" w:tentative="1">
      <w:start w:val="1"/>
      <w:numFmt w:val="decimal"/>
      <w:lvlText w:val="%2."/>
      <w:lvlJc w:val="left"/>
      <w:pPr>
        <w:tabs>
          <w:tab w:val="num" w:pos="1440"/>
        </w:tabs>
        <w:ind w:left="1440" w:hanging="360"/>
      </w:pPr>
    </w:lvl>
    <w:lvl w:ilvl="2" w:tplc="EEFA7102" w:tentative="1">
      <w:start w:val="1"/>
      <w:numFmt w:val="decimal"/>
      <w:lvlText w:val="%3."/>
      <w:lvlJc w:val="left"/>
      <w:pPr>
        <w:tabs>
          <w:tab w:val="num" w:pos="2160"/>
        </w:tabs>
        <w:ind w:left="2160" w:hanging="360"/>
      </w:pPr>
    </w:lvl>
    <w:lvl w:ilvl="3" w:tplc="E91C82C2" w:tentative="1">
      <w:start w:val="1"/>
      <w:numFmt w:val="decimal"/>
      <w:lvlText w:val="%4."/>
      <w:lvlJc w:val="left"/>
      <w:pPr>
        <w:tabs>
          <w:tab w:val="num" w:pos="2880"/>
        </w:tabs>
        <w:ind w:left="2880" w:hanging="360"/>
      </w:pPr>
    </w:lvl>
    <w:lvl w:ilvl="4" w:tplc="D2C6ABDA" w:tentative="1">
      <w:start w:val="1"/>
      <w:numFmt w:val="decimal"/>
      <w:lvlText w:val="%5."/>
      <w:lvlJc w:val="left"/>
      <w:pPr>
        <w:tabs>
          <w:tab w:val="num" w:pos="3600"/>
        </w:tabs>
        <w:ind w:left="3600" w:hanging="360"/>
      </w:pPr>
    </w:lvl>
    <w:lvl w:ilvl="5" w:tplc="44FE5522" w:tentative="1">
      <w:start w:val="1"/>
      <w:numFmt w:val="decimal"/>
      <w:lvlText w:val="%6."/>
      <w:lvlJc w:val="left"/>
      <w:pPr>
        <w:tabs>
          <w:tab w:val="num" w:pos="4320"/>
        </w:tabs>
        <w:ind w:left="4320" w:hanging="360"/>
      </w:pPr>
    </w:lvl>
    <w:lvl w:ilvl="6" w:tplc="873EBB98" w:tentative="1">
      <w:start w:val="1"/>
      <w:numFmt w:val="decimal"/>
      <w:lvlText w:val="%7."/>
      <w:lvlJc w:val="left"/>
      <w:pPr>
        <w:tabs>
          <w:tab w:val="num" w:pos="5040"/>
        </w:tabs>
        <w:ind w:left="5040" w:hanging="360"/>
      </w:pPr>
    </w:lvl>
    <w:lvl w:ilvl="7" w:tplc="6142A37C" w:tentative="1">
      <w:start w:val="1"/>
      <w:numFmt w:val="decimal"/>
      <w:lvlText w:val="%8."/>
      <w:lvlJc w:val="left"/>
      <w:pPr>
        <w:tabs>
          <w:tab w:val="num" w:pos="5760"/>
        </w:tabs>
        <w:ind w:left="5760" w:hanging="360"/>
      </w:pPr>
    </w:lvl>
    <w:lvl w:ilvl="8" w:tplc="4ABA4DAA" w:tentative="1">
      <w:start w:val="1"/>
      <w:numFmt w:val="decimal"/>
      <w:lvlText w:val="%9."/>
      <w:lvlJc w:val="left"/>
      <w:pPr>
        <w:tabs>
          <w:tab w:val="num" w:pos="6480"/>
        </w:tabs>
        <w:ind w:left="6480" w:hanging="360"/>
      </w:pPr>
    </w:lvl>
  </w:abstractNum>
  <w:abstractNum w:abstractNumId="10" w15:restartNumberingAfterBreak="0">
    <w:nsid w:val="2E9C475F"/>
    <w:multiLevelType w:val="hybridMultilevel"/>
    <w:tmpl w:val="DFB0F280"/>
    <w:lvl w:ilvl="0" w:tplc="BBC2908E">
      <w:start w:val="1"/>
      <w:numFmt w:val="upperLetter"/>
      <w:lvlText w:val="%1."/>
      <w:lvlJc w:val="left"/>
      <w:pPr>
        <w:tabs>
          <w:tab w:val="num" w:pos="720"/>
        </w:tabs>
        <w:ind w:left="720" w:hanging="360"/>
      </w:pPr>
      <w:rPr>
        <w:rFonts w:hint="default"/>
        <w:i w:val="0"/>
      </w:rPr>
    </w:lvl>
    <w:lvl w:ilvl="1" w:tplc="3F88A292">
      <w:start w:val="1"/>
      <w:numFmt w:val="lowerLetter"/>
      <w:lvlText w:val="%2."/>
      <w:lvlJc w:val="left"/>
      <w:pPr>
        <w:tabs>
          <w:tab w:val="num" w:pos="1440"/>
        </w:tabs>
        <w:ind w:left="1440" w:hanging="360"/>
      </w:pPr>
      <w:rPr>
        <w:rFonts w:hint="default"/>
      </w:rPr>
    </w:lvl>
    <w:lvl w:ilvl="2" w:tplc="A10AAD6C">
      <w:start w:val="1"/>
      <w:numFmt w:val="lowerLetter"/>
      <w:lvlText w:val="%3."/>
      <w:lvlJc w:val="left"/>
      <w:pPr>
        <w:tabs>
          <w:tab w:val="num" w:pos="2340"/>
        </w:tabs>
        <w:ind w:left="2340" w:hanging="360"/>
      </w:pPr>
      <w:rPr>
        <w:rFonts w:hint="default"/>
        <w:i w:val="0"/>
      </w:rPr>
    </w:lvl>
    <w:lvl w:ilvl="3" w:tplc="04090011">
      <w:start w:val="1"/>
      <w:numFmt w:val="decimal"/>
      <w:lvlText w:val="%4)"/>
      <w:lvlJc w:val="left"/>
      <w:pPr>
        <w:tabs>
          <w:tab w:val="num" w:pos="2880"/>
        </w:tabs>
        <w:ind w:left="2880" w:hanging="360"/>
      </w:pPr>
      <w:rPr>
        <w:rFonts w:hint="default"/>
      </w:rPr>
    </w:lvl>
    <w:lvl w:ilvl="4" w:tplc="7C58A35A">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8E572C"/>
    <w:multiLevelType w:val="hybridMultilevel"/>
    <w:tmpl w:val="DDB06C0C"/>
    <w:lvl w:ilvl="0" w:tplc="0421000F">
      <w:start w:val="1"/>
      <w:numFmt w:val="decimal"/>
      <w:lvlText w:val="%1."/>
      <w:lvlJc w:val="left"/>
      <w:pPr>
        <w:ind w:left="1353" w:hanging="360"/>
      </w:pPr>
    </w:lvl>
    <w:lvl w:ilvl="1" w:tplc="04210019" w:tentative="1">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15:restartNumberingAfterBreak="0">
    <w:nsid w:val="3B8B7C23"/>
    <w:multiLevelType w:val="hybridMultilevel"/>
    <w:tmpl w:val="D3806A90"/>
    <w:lvl w:ilvl="0" w:tplc="B8960B80">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E8236A7"/>
    <w:multiLevelType w:val="hybridMultilevel"/>
    <w:tmpl w:val="11E003F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63A50"/>
    <w:multiLevelType w:val="hybridMultilevel"/>
    <w:tmpl w:val="AED007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41242C"/>
    <w:multiLevelType w:val="hybridMultilevel"/>
    <w:tmpl w:val="246EF3D2"/>
    <w:lvl w:ilvl="0" w:tplc="69402A1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D63153A"/>
    <w:multiLevelType w:val="hybridMultilevel"/>
    <w:tmpl w:val="1F0A13F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50FD5259"/>
    <w:multiLevelType w:val="hybridMultilevel"/>
    <w:tmpl w:val="F13E6E3A"/>
    <w:lvl w:ilvl="0" w:tplc="014C1B64">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5F242BC2"/>
    <w:multiLevelType w:val="hybridMultilevel"/>
    <w:tmpl w:val="908A931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63F1622E"/>
    <w:multiLevelType w:val="hybridMultilevel"/>
    <w:tmpl w:val="CB5C1412"/>
    <w:lvl w:ilvl="0" w:tplc="04090011">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698859DC"/>
    <w:multiLevelType w:val="hybridMultilevel"/>
    <w:tmpl w:val="65666CCA"/>
    <w:lvl w:ilvl="0" w:tplc="238AB098">
      <w:start w:val="1"/>
      <w:numFmt w:val="decimal"/>
      <w:lvlText w:val="%1."/>
      <w:lvlJc w:val="left"/>
      <w:pPr>
        <w:ind w:left="630" w:hanging="360"/>
      </w:pPr>
      <w:rPr>
        <w:rFonts w:hint="default"/>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21" w15:restartNumberingAfterBreak="0">
    <w:nsid w:val="76A90C69"/>
    <w:multiLevelType w:val="hybridMultilevel"/>
    <w:tmpl w:val="7CD22C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A253346"/>
    <w:multiLevelType w:val="hybridMultilevel"/>
    <w:tmpl w:val="2E04DEEA"/>
    <w:lvl w:ilvl="0" w:tplc="260AD222">
      <w:start w:val="1"/>
      <w:numFmt w:val="decimal"/>
      <w:lvlText w:val="%1)"/>
      <w:lvlJc w:val="left"/>
      <w:pPr>
        <w:ind w:left="-1550" w:hanging="360"/>
      </w:pPr>
      <w:rPr>
        <w:rFonts w:hint="default"/>
      </w:rPr>
    </w:lvl>
    <w:lvl w:ilvl="1" w:tplc="04090019" w:tentative="1">
      <w:start w:val="1"/>
      <w:numFmt w:val="lowerLetter"/>
      <w:lvlText w:val="%2."/>
      <w:lvlJc w:val="left"/>
      <w:pPr>
        <w:ind w:left="-830" w:hanging="360"/>
      </w:pPr>
    </w:lvl>
    <w:lvl w:ilvl="2" w:tplc="0409001B" w:tentative="1">
      <w:start w:val="1"/>
      <w:numFmt w:val="lowerRoman"/>
      <w:lvlText w:val="%3."/>
      <w:lvlJc w:val="right"/>
      <w:pPr>
        <w:ind w:left="-110" w:hanging="180"/>
      </w:pPr>
    </w:lvl>
    <w:lvl w:ilvl="3" w:tplc="0409000F" w:tentative="1">
      <w:start w:val="1"/>
      <w:numFmt w:val="decimal"/>
      <w:lvlText w:val="%4."/>
      <w:lvlJc w:val="left"/>
      <w:pPr>
        <w:ind w:left="610" w:hanging="360"/>
      </w:pPr>
    </w:lvl>
    <w:lvl w:ilvl="4" w:tplc="04090019" w:tentative="1">
      <w:start w:val="1"/>
      <w:numFmt w:val="lowerLetter"/>
      <w:lvlText w:val="%5."/>
      <w:lvlJc w:val="left"/>
      <w:pPr>
        <w:ind w:left="1330" w:hanging="360"/>
      </w:pPr>
    </w:lvl>
    <w:lvl w:ilvl="5" w:tplc="0409001B" w:tentative="1">
      <w:start w:val="1"/>
      <w:numFmt w:val="lowerRoman"/>
      <w:lvlText w:val="%6."/>
      <w:lvlJc w:val="right"/>
      <w:pPr>
        <w:ind w:left="2050" w:hanging="180"/>
      </w:pPr>
    </w:lvl>
    <w:lvl w:ilvl="6" w:tplc="0409000F" w:tentative="1">
      <w:start w:val="1"/>
      <w:numFmt w:val="decimal"/>
      <w:lvlText w:val="%7."/>
      <w:lvlJc w:val="left"/>
      <w:pPr>
        <w:ind w:left="2770" w:hanging="360"/>
      </w:pPr>
    </w:lvl>
    <w:lvl w:ilvl="7" w:tplc="04090019" w:tentative="1">
      <w:start w:val="1"/>
      <w:numFmt w:val="lowerLetter"/>
      <w:lvlText w:val="%8."/>
      <w:lvlJc w:val="left"/>
      <w:pPr>
        <w:ind w:left="3490" w:hanging="360"/>
      </w:pPr>
    </w:lvl>
    <w:lvl w:ilvl="8" w:tplc="0409001B" w:tentative="1">
      <w:start w:val="1"/>
      <w:numFmt w:val="lowerRoman"/>
      <w:lvlText w:val="%9."/>
      <w:lvlJc w:val="right"/>
      <w:pPr>
        <w:ind w:left="4210" w:hanging="180"/>
      </w:pPr>
    </w:lvl>
  </w:abstractNum>
  <w:abstractNum w:abstractNumId="23" w15:restartNumberingAfterBreak="0">
    <w:nsid w:val="7DC710B3"/>
    <w:multiLevelType w:val="hybridMultilevel"/>
    <w:tmpl w:val="7E16B766"/>
    <w:lvl w:ilvl="0" w:tplc="6616F42C">
      <w:start w:val="1"/>
      <w:numFmt w:val="lowerLetter"/>
      <w:lvlText w:val="%1."/>
      <w:lvlJc w:val="left"/>
      <w:pPr>
        <w:ind w:left="960" w:hanging="360"/>
      </w:pPr>
      <w:rPr>
        <w:rFonts w:hint="default"/>
        <w:i w:val="0"/>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num w:numId="1">
    <w:abstractNumId w:val="4"/>
  </w:num>
  <w:num w:numId="2">
    <w:abstractNumId w:val="15"/>
  </w:num>
  <w:num w:numId="3">
    <w:abstractNumId w:val="20"/>
  </w:num>
  <w:num w:numId="4">
    <w:abstractNumId w:val="6"/>
  </w:num>
  <w:num w:numId="5">
    <w:abstractNumId w:val="16"/>
  </w:num>
  <w:num w:numId="6">
    <w:abstractNumId w:val="13"/>
  </w:num>
  <w:num w:numId="7">
    <w:abstractNumId w:val="21"/>
  </w:num>
  <w:num w:numId="8">
    <w:abstractNumId w:val="1"/>
  </w:num>
  <w:num w:numId="9">
    <w:abstractNumId w:val="23"/>
  </w:num>
  <w:num w:numId="10">
    <w:abstractNumId w:val="12"/>
  </w:num>
  <w:num w:numId="11">
    <w:abstractNumId w:val="8"/>
  </w:num>
  <w:num w:numId="12">
    <w:abstractNumId w:val="11"/>
  </w:num>
  <w:num w:numId="13">
    <w:abstractNumId w:val="2"/>
  </w:num>
  <w:num w:numId="14">
    <w:abstractNumId w:val="22"/>
  </w:num>
  <w:num w:numId="15">
    <w:abstractNumId w:val="7"/>
  </w:num>
  <w:num w:numId="16">
    <w:abstractNumId w:val="0"/>
  </w:num>
  <w:num w:numId="17">
    <w:abstractNumId w:val="18"/>
  </w:num>
  <w:num w:numId="18">
    <w:abstractNumId w:val="3"/>
  </w:num>
  <w:num w:numId="19">
    <w:abstractNumId w:val="10"/>
  </w:num>
  <w:num w:numId="20">
    <w:abstractNumId w:val="19"/>
  </w:num>
  <w:num w:numId="21">
    <w:abstractNumId w:val="17"/>
  </w:num>
  <w:num w:numId="22">
    <w:abstractNumId w:val="9"/>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44002"/>
    <w:rsid w:val="00001856"/>
    <w:rsid w:val="00006457"/>
    <w:rsid w:val="00020D4B"/>
    <w:rsid w:val="00024DF3"/>
    <w:rsid w:val="0003640C"/>
    <w:rsid w:val="00057278"/>
    <w:rsid w:val="00065826"/>
    <w:rsid w:val="000760FD"/>
    <w:rsid w:val="00081981"/>
    <w:rsid w:val="000826CB"/>
    <w:rsid w:val="00083F5A"/>
    <w:rsid w:val="000857FC"/>
    <w:rsid w:val="00091AF5"/>
    <w:rsid w:val="000956C1"/>
    <w:rsid w:val="000979FD"/>
    <w:rsid w:val="000C6732"/>
    <w:rsid w:val="000C7B3F"/>
    <w:rsid w:val="000D3C42"/>
    <w:rsid w:val="000D4AF3"/>
    <w:rsid w:val="000E5CEF"/>
    <w:rsid w:val="000F371B"/>
    <w:rsid w:val="00102948"/>
    <w:rsid w:val="001033C5"/>
    <w:rsid w:val="00103C2B"/>
    <w:rsid w:val="001073DA"/>
    <w:rsid w:val="00111BD9"/>
    <w:rsid w:val="0012440A"/>
    <w:rsid w:val="00132C1D"/>
    <w:rsid w:val="001373A6"/>
    <w:rsid w:val="00141B41"/>
    <w:rsid w:val="0014343B"/>
    <w:rsid w:val="00151714"/>
    <w:rsid w:val="00151D43"/>
    <w:rsid w:val="00173F35"/>
    <w:rsid w:val="00185836"/>
    <w:rsid w:val="00187B95"/>
    <w:rsid w:val="00191957"/>
    <w:rsid w:val="001A5860"/>
    <w:rsid w:val="001A6202"/>
    <w:rsid w:val="001B0AA3"/>
    <w:rsid w:val="001C1BCA"/>
    <w:rsid w:val="001D41B5"/>
    <w:rsid w:val="001D44E2"/>
    <w:rsid w:val="001D632D"/>
    <w:rsid w:val="001E2B34"/>
    <w:rsid w:val="001E31CF"/>
    <w:rsid w:val="001E64D6"/>
    <w:rsid w:val="001F01AC"/>
    <w:rsid w:val="001F7550"/>
    <w:rsid w:val="00202FE6"/>
    <w:rsid w:val="00212BBA"/>
    <w:rsid w:val="002139FF"/>
    <w:rsid w:val="00222D64"/>
    <w:rsid w:val="002322D3"/>
    <w:rsid w:val="0023594F"/>
    <w:rsid w:val="00245B5C"/>
    <w:rsid w:val="0026556C"/>
    <w:rsid w:val="00286B45"/>
    <w:rsid w:val="00287866"/>
    <w:rsid w:val="002A52C4"/>
    <w:rsid w:val="002B0BE3"/>
    <w:rsid w:val="002C053D"/>
    <w:rsid w:val="002C6BEF"/>
    <w:rsid w:val="002D3DDD"/>
    <w:rsid w:val="002D6B82"/>
    <w:rsid w:val="002E18B5"/>
    <w:rsid w:val="00301442"/>
    <w:rsid w:val="00301646"/>
    <w:rsid w:val="003132B8"/>
    <w:rsid w:val="00314079"/>
    <w:rsid w:val="00314BF0"/>
    <w:rsid w:val="0032219B"/>
    <w:rsid w:val="003348D2"/>
    <w:rsid w:val="00335084"/>
    <w:rsid w:val="00357E86"/>
    <w:rsid w:val="00367DC2"/>
    <w:rsid w:val="00372ECD"/>
    <w:rsid w:val="003739B6"/>
    <w:rsid w:val="00376A25"/>
    <w:rsid w:val="00381E6E"/>
    <w:rsid w:val="0039183C"/>
    <w:rsid w:val="00392696"/>
    <w:rsid w:val="003968B5"/>
    <w:rsid w:val="00397974"/>
    <w:rsid w:val="003A1552"/>
    <w:rsid w:val="003A3D10"/>
    <w:rsid w:val="003A7F65"/>
    <w:rsid w:val="003B1B44"/>
    <w:rsid w:val="003B2041"/>
    <w:rsid w:val="003B4AF2"/>
    <w:rsid w:val="003B5FAF"/>
    <w:rsid w:val="003B7995"/>
    <w:rsid w:val="003C0ECA"/>
    <w:rsid w:val="003C2936"/>
    <w:rsid w:val="003C34B7"/>
    <w:rsid w:val="003D7C28"/>
    <w:rsid w:val="003F2063"/>
    <w:rsid w:val="00400D55"/>
    <w:rsid w:val="004019D9"/>
    <w:rsid w:val="0040636A"/>
    <w:rsid w:val="00414E64"/>
    <w:rsid w:val="00415231"/>
    <w:rsid w:val="00417D60"/>
    <w:rsid w:val="00427B1B"/>
    <w:rsid w:val="004309B2"/>
    <w:rsid w:val="00452810"/>
    <w:rsid w:val="004534AF"/>
    <w:rsid w:val="00454A06"/>
    <w:rsid w:val="004763ED"/>
    <w:rsid w:val="00481857"/>
    <w:rsid w:val="00484813"/>
    <w:rsid w:val="004A0101"/>
    <w:rsid w:val="004A41BF"/>
    <w:rsid w:val="004B31FF"/>
    <w:rsid w:val="004D1B5E"/>
    <w:rsid w:val="004D2AC7"/>
    <w:rsid w:val="004D66FB"/>
    <w:rsid w:val="004D6C82"/>
    <w:rsid w:val="004D6DE6"/>
    <w:rsid w:val="004D7C24"/>
    <w:rsid w:val="004E07D7"/>
    <w:rsid w:val="004E3EEF"/>
    <w:rsid w:val="004F1385"/>
    <w:rsid w:val="004F5802"/>
    <w:rsid w:val="00500928"/>
    <w:rsid w:val="00506005"/>
    <w:rsid w:val="005116C4"/>
    <w:rsid w:val="00513238"/>
    <w:rsid w:val="00534ECC"/>
    <w:rsid w:val="005363BB"/>
    <w:rsid w:val="0054295A"/>
    <w:rsid w:val="00565E90"/>
    <w:rsid w:val="00580418"/>
    <w:rsid w:val="005826B3"/>
    <w:rsid w:val="00583CBF"/>
    <w:rsid w:val="0058636E"/>
    <w:rsid w:val="00595C91"/>
    <w:rsid w:val="00595EBF"/>
    <w:rsid w:val="005B3A64"/>
    <w:rsid w:val="005B607C"/>
    <w:rsid w:val="005B779E"/>
    <w:rsid w:val="005C14EE"/>
    <w:rsid w:val="005D636A"/>
    <w:rsid w:val="005D736F"/>
    <w:rsid w:val="005D7A3B"/>
    <w:rsid w:val="005F351B"/>
    <w:rsid w:val="005F3BB9"/>
    <w:rsid w:val="00613294"/>
    <w:rsid w:val="00636469"/>
    <w:rsid w:val="00640378"/>
    <w:rsid w:val="0064128B"/>
    <w:rsid w:val="0064249C"/>
    <w:rsid w:val="00644563"/>
    <w:rsid w:val="006633D2"/>
    <w:rsid w:val="0066458B"/>
    <w:rsid w:val="00666678"/>
    <w:rsid w:val="00670215"/>
    <w:rsid w:val="00676B37"/>
    <w:rsid w:val="00677B0A"/>
    <w:rsid w:val="00677D74"/>
    <w:rsid w:val="00682B95"/>
    <w:rsid w:val="006955D8"/>
    <w:rsid w:val="0069595B"/>
    <w:rsid w:val="006B2E98"/>
    <w:rsid w:val="006C47AE"/>
    <w:rsid w:val="006D6F3A"/>
    <w:rsid w:val="006E2B92"/>
    <w:rsid w:val="006F2190"/>
    <w:rsid w:val="006F41D7"/>
    <w:rsid w:val="00706970"/>
    <w:rsid w:val="00714748"/>
    <w:rsid w:val="0071527E"/>
    <w:rsid w:val="007205F6"/>
    <w:rsid w:val="0072286D"/>
    <w:rsid w:val="0072686B"/>
    <w:rsid w:val="007406D3"/>
    <w:rsid w:val="00746ACE"/>
    <w:rsid w:val="00750A63"/>
    <w:rsid w:val="00755462"/>
    <w:rsid w:val="0076441B"/>
    <w:rsid w:val="0077088A"/>
    <w:rsid w:val="00777077"/>
    <w:rsid w:val="00784D76"/>
    <w:rsid w:val="00785EC1"/>
    <w:rsid w:val="00792E52"/>
    <w:rsid w:val="007A08E2"/>
    <w:rsid w:val="007E255C"/>
    <w:rsid w:val="007E355B"/>
    <w:rsid w:val="007F3498"/>
    <w:rsid w:val="007F5C50"/>
    <w:rsid w:val="008007F0"/>
    <w:rsid w:val="00804831"/>
    <w:rsid w:val="00807141"/>
    <w:rsid w:val="00815272"/>
    <w:rsid w:val="00827461"/>
    <w:rsid w:val="00830C4D"/>
    <w:rsid w:val="008425FF"/>
    <w:rsid w:val="0086469F"/>
    <w:rsid w:val="008832A7"/>
    <w:rsid w:val="0088337B"/>
    <w:rsid w:val="00885363"/>
    <w:rsid w:val="008A56D3"/>
    <w:rsid w:val="008D5AD4"/>
    <w:rsid w:val="008D61FF"/>
    <w:rsid w:val="008E08AE"/>
    <w:rsid w:val="008F2BF3"/>
    <w:rsid w:val="008F2FB4"/>
    <w:rsid w:val="0090443D"/>
    <w:rsid w:val="009064D5"/>
    <w:rsid w:val="00907412"/>
    <w:rsid w:val="00910DAF"/>
    <w:rsid w:val="00917D14"/>
    <w:rsid w:val="009222B0"/>
    <w:rsid w:val="00925134"/>
    <w:rsid w:val="00925FA0"/>
    <w:rsid w:val="0093054C"/>
    <w:rsid w:val="00931377"/>
    <w:rsid w:val="00931F29"/>
    <w:rsid w:val="00933099"/>
    <w:rsid w:val="00936D5B"/>
    <w:rsid w:val="009474AA"/>
    <w:rsid w:val="009540AA"/>
    <w:rsid w:val="00956D1F"/>
    <w:rsid w:val="009667C3"/>
    <w:rsid w:val="009712AA"/>
    <w:rsid w:val="00983668"/>
    <w:rsid w:val="009A5524"/>
    <w:rsid w:val="009B2C66"/>
    <w:rsid w:val="009D4307"/>
    <w:rsid w:val="009E1E7C"/>
    <w:rsid w:val="009E2D2C"/>
    <w:rsid w:val="009F2E81"/>
    <w:rsid w:val="009F5C71"/>
    <w:rsid w:val="00A00632"/>
    <w:rsid w:val="00A102F3"/>
    <w:rsid w:val="00A15A31"/>
    <w:rsid w:val="00A220D3"/>
    <w:rsid w:val="00A24AAF"/>
    <w:rsid w:val="00A3578B"/>
    <w:rsid w:val="00A40184"/>
    <w:rsid w:val="00A439B9"/>
    <w:rsid w:val="00A445BD"/>
    <w:rsid w:val="00A45A0C"/>
    <w:rsid w:val="00A574D5"/>
    <w:rsid w:val="00A57C97"/>
    <w:rsid w:val="00A60044"/>
    <w:rsid w:val="00A63B6B"/>
    <w:rsid w:val="00A6652D"/>
    <w:rsid w:val="00A72636"/>
    <w:rsid w:val="00A771BA"/>
    <w:rsid w:val="00A87084"/>
    <w:rsid w:val="00A90F62"/>
    <w:rsid w:val="00A9467A"/>
    <w:rsid w:val="00AC1E4C"/>
    <w:rsid w:val="00AC2987"/>
    <w:rsid w:val="00AC468E"/>
    <w:rsid w:val="00AD65F1"/>
    <w:rsid w:val="00AD67D8"/>
    <w:rsid w:val="00AF1BDA"/>
    <w:rsid w:val="00B019CF"/>
    <w:rsid w:val="00B05084"/>
    <w:rsid w:val="00B057E3"/>
    <w:rsid w:val="00B26D36"/>
    <w:rsid w:val="00B324E8"/>
    <w:rsid w:val="00B327E8"/>
    <w:rsid w:val="00B4190E"/>
    <w:rsid w:val="00B44E5D"/>
    <w:rsid w:val="00B5714D"/>
    <w:rsid w:val="00B6252B"/>
    <w:rsid w:val="00B663B0"/>
    <w:rsid w:val="00B66DBC"/>
    <w:rsid w:val="00B874E7"/>
    <w:rsid w:val="00B93883"/>
    <w:rsid w:val="00B9756B"/>
    <w:rsid w:val="00BA5B9C"/>
    <w:rsid w:val="00BC17B9"/>
    <w:rsid w:val="00BC3649"/>
    <w:rsid w:val="00BC3A10"/>
    <w:rsid w:val="00BC7EB0"/>
    <w:rsid w:val="00BE3AFE"/>
    <w:rsid w:val="00BE6C07"/>
    <w:rsid w:val="00BF7DB2"/>
    <w:rsid w:val="00C040C5"/>
    <w:rsid w:val="00C10CC4"/>
    <w:rsid w:val="00C15E50"/>
    <w:rsid w:val="00C200D9"/>
    <w:rsid w:val="00C235DA"/>
    <w:rsid w:val="00C32932"/>
    <w:rsid w:val="00C4344F"/>
    <w:rsid w:val="00C443F7"/>
    <w:rsid w:val="00C55AD6"/>
    <w:rsid w:val="00C62E0D"/>
    <w:rsid w:val="00C63939"/>
    <w:rsid w:val="00C743F2"/>
    <w:rsid w:val="00C9242F"/>
    <w:rsid w:val="00C9339E"/>
    <w:rsid w:val="00C935B5"/>
    <w:rsid w:val="00C94097"/>
    <w:rsid w:val="00CA2A7C"/>
    <w:rsid w:val="00CA3881"/>
    <w:rsid w:val="00CB22F0"/>
    <w:rsid w:val="00CC5065"/>
    <w:rsid w:val="00CD3068"/>
    <w:rsid w:val="00CE01BD"/>
    <w:rsid w:val="00CE38DF"/>
    <w:rsid w:val="00CE7A96"/>
    <w:rsid w:val="00CF2F47"/>
    <w:rsid w:val="00CF4B78"/>
    <w:rsid w:val="00D011A3"/>
    <w:rsid w:val="00D0314C"/>
    <w:rsid w:val="00D05513"/>
    <w:rsid w:val="00D32CE4"/>
    <w:rsid w:val="00D35302"/>
    <w:rsid w:val="00D3673C"/>
    <w:rsid w:val="00D42009"/>
    <w:rsid w:val="00D44002"/>
    <w:rsid w:val="00D44070"/>
    <w:rsid w:val="00D440F9"/>
    <w:rsid w:val="00D51621"/>
    <w:rsid w:val="00D51BAF"/>
    <w:rsid w:val="00D67517"/>
    <w:rsid w:val="00D7486B"/>
    <w:rsid w:val="00D7768B"/>
    <w:rsid w:val="00D77D87"/>
    <w:rsid w:val="00D828FC"/>
    <w:rsid w:val="00D83378"/>
    <w:rsid w:val="00DA78B4"/>
    <w:rsid w:val="00DB1C79"/>
    <w:rsid w:val="00DC323C"/>
    <w:rsid w:val="00DC7115"/>
    <w:rsid w:val="00DC7298"/>
    <w:rsid w:val="00DD6790"/>
    <w:rsid w:val="00DD782B"/>
    <w:rsid w:val="00DF60B2"/>
    <w:rsid w:val="00E02779"/>
    <w:rsid w:val="00E054F2"/>
    <w:rsid w:val="00E07216"/>
    <w:rsid w:val="00E073EF"/>
    <w:rsid w:val="00E214C7"/>
    <w:rsid w:val="00E27665"/>
    <w:rsid w:val="00E32F4B"/>
    <w:rsid w:val="00E33CF4"/>
    <w:rsid w:val="00E35464"/>
    <w:rsid w:val="00E35C77"/>
    <w:rsid w:val="00E40038"/>
    <w:rsid w:val="00E61BDF"/>
    <w:rsid w:val="00E638A4"/>
    <w:rsid w:val="00E64F89"/>
    <w:rsid w:val="00E66350"/>
    <w:rsid w:val="00E66728"/>
    <w:rsid w:val="00E760BB"/>
    <w:rsid w:val="00E857A3"/>
    <w:rsid w:val="00E86347"/>
    <w:rsid w:val="00E90094"/>
    <w:rsid w:val="00EB4871"/>
    <w:rsid w:val="00EB56A0"/>
    <w:rsid w:val="00EB793D"/>
    <w:rsid w:val="00EC1F42"/>
    <w:rsid w:val="00EC3F0C"/>
    <w:rsid w:val="00ED05C4"/>
    <w:rsid w:val="00ED0EF5"/>
    <w:rsid w:val="00ED3DC4"/>
    <w:rsid w:val="00EE675E"/>
    <w:rsid w:val="00F04D00"/>
    <w:rsid w:val="00F127E9"/>
    <w:rsid w:val="00F273E8"/>
    <w:rsid w:val="00F31085"/>
    <w:rsid w:val="00F36ED0"/>
    <w:rsid w:val="00F41BCC"/>
    <w:rsid w:val="00F44669"/>
    <w:rsid w:val="00F5037B"/>
    <w:rsid w:val="00F55A3C"/>
    <w:rsid w:val="00F65FB2"/>
    <w:rsid w:val="00F70D11"/>
    <w:rsid w:val="00F7216C"/>
    <w:rsid w:val="00F729DC"/>
    <w:rsid w:val="00F82902"/>
    <w:rsid w:val="00F915F4"/>
    <w:rsid w:val="00F9524F"/>
    <w:rsid w:val="00F95CFA"/>
    <w:rsid w:val="00FA21CD"/>
    <w:rsid w:val="00FB33DD"/>
    <w:rsid w:val="00FC5796"/>
    <w:rsid w:val="00FC5F49"/>
    <w:rsid w:val="00FC66AC"/>
    <w:rsid w:val="00FC6FD7"/>
    <w:rsid w:val="00FD575C"/>
    <w:rsid w:val="00FE33CE"/>
    <w:rsid w:val="00FF40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E426"/>
  <w15:docId w15:val="{A68D59A4-87BE-47A9-BDCA-BAB1679D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A63"/>
    <w:rPr>
      <w:color w:val="0000FF" w:themeColor="hyperlink"/>
      <w:u w:val="single"/>
    </w:rPr>
  </w:style>
  <w:style w:type="paragraph" w:styleId="ListParagraph">
    <w:name w:val="List Paragraph"/>
    <w:aliases w:val="Body of text"/>
    <w:basedOn w:val="Normal"/>
    <w:link w:val="ListParagraphChar"/>
    <w:uiPriority w:val="34"/>
    <w:qFormat/>
    <w:rsid w:val="003C0ECA"/>
    <w:pPr>
      <w:ind w:left="720"/>
      <w:contextualSpacing/>
    </w:pPr>
  </w:style>
  <w:style w:type="table" w:styleId="TableGrid">
    <w:name w:val="Table Grid"/>
    <w:basedOn w:val="TableNormal"/>
    <w:uiPriority w:val="59"/>
    <w:rsid w:val="009044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30C4D"/>
    <w:pPr>
      <w:spacing w:after="0" w:line="240" w:lineRule="auto"/>
    </w:pPr>
  </w:style>
  <w:style w:type="character" w:styleId="HTMLCite">
    <w:name w:val="HTML Cite"/>
    <w:basedOn w:val="DefaultParagraphFont"/>
    <w:uiPriority w:val="99"/>
    <w:semiHidden/>
    <w:unhideWhenUsed/>
    <w:rsid w:val="00830C4D"/>
    <w:rPr>
      <w:i/>
      <w:iCs/>
    </w:rPr>
  </w:style>
  <w:style w:type="paragraph" w:styleId="Header">
    <w:name w:val="header"/>
    <w:basedOn w:val="Normal"/>
    <w:link w:val="HeaderChar"/>
    <w:uiPriority w:val="99"/>
    <w:unhideWhenUsed/>
    <w:rsid w:val="00706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970"/>
  </w:style>
  <w:style w:type="paragraph" w:styleId="Footer">
    <w:name w:val="footer"/>
    <w:basedOn w:val="Normal"/>
    <w:link w:val="FooterChar"/>
    <w:uiPriority w:val="99"/>
    <w:unhideWhenUsed/>
    <w:rsid w:val="00706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970"/>
  </w:style>
  <w:style w:type="paragraph" w:styleId="NormalWeb">
    <w:name w:val="Normal (Web)"/>
    <w:basedOn w:val="Normal"/>
    <w:uiPriority w:val="99"/>
    <w:unhideWhenUsed/>
    <w:rsid w:val="009074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of text Char"/>
    <w:basedOn w:val="DefaultParagraphFont"/>
    <w:link w:val="ListParagraph"/>
    <w:uiPriority w:val="34"/>
    <w:locked/>
    <w:rsid w:val="00677D74"/>
  </w:style>
  <w:style w:type="paragraph" w:customStyle="1" w:styleId="Default">
    <w:name w:val="Default"/>
    <w:rsid w:val="0093054C"/>
    <w:pPr>
      <w:autoSpaceDE w:val="0"/>
      <w:autoSpaceDN w:val="0"/>
      <w:adjustRightInd w:val="0"/>
      <w:spacing w:after="0" w:line="360" w:lineRule="auto"/>
      <w:ind w:left="270" w:hanging="270"/>
      <w:jc w:val="both"/>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91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957"/>
    <w:rPr>
      <w:rFonts w:ascii="Tahoma" w:hAnsi="Tahoma" w:cs="Tahoma"/>
      <w:sz w:val="16"/>
      <w:szCs w:val="16"/>
    </w:rPr>
  </w:style>
  <w:style w:type="paragraph" w:styleId="HTMLPreformatted">
    <w:name w:val="HTML Preformatted"/>
    <w:basedOn w:val="Normal"/>
    <w:link w:val="HTMLPreformattedChar"/>
    <w:uiPriority w:val="99"/>
    <w:semiHidden/>
    <w:unhideWhenUsed/>
    <w:rsid w:val="003B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3B1B44"/>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234475">
      <w:bodyDiv w:val="1"/>
      <w:marLeft w:val="0"/>
      <w:marRight w:val="0"/>
      <w:marTop w:val="0"/>
      <w:marBottom w:val="0"/>
      <w:divBdr>
        <w:top w:val="none" w:sz="0" w:space="0" w:color="auto"/>
        <w:left w:val="none" w:sz="0" w:space="0" w:color="auto"/>
        <w:bottom w:val="none" w:sz="0" w:space="0" w:color="auto"/>
        <w:right w:val="none" w:sz="0" w:space="0" w:color="auto"/>
      </w:divBdr>
    </w:div>
    <w:div w:id="903835861">
      <w:bodyDiv w:val="1"/>
      <w:marLeft w:val="0"/>
      <w:marRight w:val="0"/>
      <w:marTop w:val="0"/>
      <w:marBottom w:val="0"/>
      <w:divBdr>
        <w:top w:val="none" w:sz="0" w:space="0" w:color="auto"/>
        <w:left w:val="none" w:sz="0" w:space="0" w:color="auto"/>
        <w:bottom w:val="none" w:sz="0" w:space="0" w:color="auto"/>
        <w:right w:val="none" w:sz="0" w:space="0" w:color="auto"/>
      </w:divBdr>
    </w:div>
    <w:div w:id="1831672459">
      <w:bodyDiv w:val="1"/>
      <w:marLeft w:val="0"/>
      <w:marRight w:val="0"/>
      <w:marTop w:val="0"/>
      <w:marBottom w:val="0"/>
      <w:divBdr>
        <w:top w:val="none" w:sz="0" w:space="0" w:color="auto"/>
        <w:left w:val="none" w:sz="0" w:space="0" w:color="auto"/>
        <w:bottom w:val="none" w:sz="0" w:space="0" w:color="auto"/>
        <w:right w:val="none" w:sz="0" w:space="0" w:color="auto"/>
      </w:divBdr>
      <w:divsChild>
        <w:div w:id="1855266790">
          <w:marLeft w:val="547"/>
          <w:marRight w:val="0"/>
          <w:marTop w:val="0"/>
          <w:marBottom w:val="0"/>
          <w:divBdr>
            <w:top w:val="none" w:sz="0" w:space="0" w:color="auto"/>
            <w:left w:val="none" w:sz="0" w:space="0" w:color="auto"/>
            <w:bottom w:val="none" w:sz="0" w:space="0" w:color="auto"/>
            <w:right w:val="none" w:sz="0" w:space="0" w:color="auto"/>
          </w:divBdr>
        </w:div>
        <w:div w:id="1231843539">
          <w:marLeft w:val="547"/>
          <w:marRight w:val="0"/>
          <w:marTop w:val="0"/>
          <w:marBottom w:val="0"/>
          <w:divBdr>
            <w:top w:val="none" w:sz="0" w:space="0" w:color="auto"/>
            <w:left w:val="none" w:sz="0" w:space="0" w:color="auto"/>
            <w:bottom w:val="none" w:sz="0" w:space="0" w:color="auto"/>
            <w:right w:val="none" w:sz="0" w:space="0" w:color="auto"/>
          </w:divBdr>
        </w:div>
        <w:div w:id="2084401633">
          <w:marLeft w:val="547"/>
          <w:marRight w:val="0"/>
          <w:marTop w:val="0"/>
          <w:marBottom w:val="0"/>
          <w:divBdr>
            <w:top w:val="none" w:sz="0" w:space="0" w:color="auto"/>
            <w:left w:val="none" w:sz="0" w:space="0" w:color="auto"/>
            <w:bottom w:val="none" w:sz="0" w:space="0" w:color="auto"/>
            <w:right w:val="none" w:sz="0" w:space="0" w:color="auto"/>
          </w:divBdr>
        </w:div>
        <w:div w:id="2106152087">
          <w:marLeft w:val="547"/>
          <w:marRight w:val="0"/>
          <w:marTop w:val="0"/>
          <w:marBottom w:val="0"/>
          <w:divBdr>
            <w:top w:val="none" w:sz="0" w:space="0" w:color="auto"/>
            <w:left w:val="none" w:sz="0" w:space="0" w:color="auto"/>
            <w:bottom w:val="none" w:sz="0" w:space="0" w:color="auto"/>
            <w:right w:val="none" w:sz="0" w:space="0" w:color="auto"/>
          </w:divBdr>
        </w:div>
        <w:div w:id="14806872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itarina90@gmail.com" TargetMode="External"/><Relationship Id="rId13" Type="http://schemas.openxmlformats.org/officeDocument/2006/relationships/image" Target="media/image1.jpeg"/><Relationship Id="rId18" Type="http://schemas.openxmlformats.org/officeDocument/2006/relationships/hyperlink" Target="https://akhmad"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yperlink" Target="mailto:aniwidjiati@unipma.ac.id" TargetMode="External"/><Relationship Id="rId19" Type="http://schemas.openxmlformats.org/officeDocument/2006/relationships/hyperlink" Target="https://books.google.co.id" TargetMode="External"/><Relationship Id="rId4" Type="http://schemas.openxmlformats.org/officeDocument/2006/relationships/settings" Target="settings.xml"/><Relationship Id="rId9" Type="http://schemas.openxmlformats.org/officeDocument/2006/relationships/hyperlink" Target="mailto:hanif@unipma.ac.id" TargetMode="Externa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Prasiklus</c:v>
                </c:pt>
              </c:strCache>
            </c:strRef>
          </c:tx>
          <c:spPr>
            <a:solidFill>
              <a:schemeClr val="accent1"/>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89EB-4218-9E6B-219235DD029D}"/>
              </c:ext>
            </c:extLst>
          </c:dPt>
          <c:cat>
            <c:strRef>
              <c:f>Sheet1!$A$2</c:f>
              <c:strCache>
                <c:ptCount val="1"/>
                <c:pt idx="0">
                  <c:v>Category 1</c:v>
                </c:pt>
              </c:strCache>
            </c:strRef>
          </c:cat>
          <c:val>
            <c:numRef>
              <c:f>Sheet1!$B$2</c:f>
              <c:numCache>
                <c:formatCode>General</c:formatCode>
                <c:ptCount val="1"/>
                <c:pt idx="0">
                  <c:v>40</c:v>
                </c:pt>
              </c:numCache>
            </c:numRef>
          </c:val>
          <c:extLst>
            <c:ext xmlns:c16="http://schemas.microsoft.com/office/drawing/2014/chart" uri="{C3380CC4-5D6E-409C-BE32-E72D297353CC}">
              <c16:uniqueId val="{00000002-89EB-4218-9E6B-219235DD029D}"/>
            </c:ext>
          </c:extLst>
        </c:ser>
        <c:ser>
          <c:idx val="1"/>
          <c:order val="1"/>
          <c:tx>
            <c:strRef>
              <c:f>Sheet1!$C$1</c:f>
              <c:strCache>
                <c:ptCount val="1"/>
                <c:pt idx="0">
                  <c:v>Siklus I</c:v>
                </c:pt>
              </c:strCache>
            </c:strRef>
          </c:tx>
          <c:spPr>
            <a:solidFill>
              <a:schemeClr val="accent2"/>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4-89EB-4218-9E6B-219235DD029D}"/>
              </c:ext>
            </c:extLst>
          </c:dPt>
          <c:cat>
            <c:strRef>
              <c:f>Sheet1!$A$2</c:f>
              <c:strCache>
                <c:ptCount val="1"/>
                <c:pt idx="0">
                  <c:v>Category 1</c:v>
                </c:pt>
              </c:strCache>
            </c:strRef>
          </c:cat>
          <c:val>
            <c:numRef>
              <c:f>Sheet1!$C$2</c:f>
              <c:numCache>
                <c:formatCode>General</c:formatCode>
                <c:ptCount val="1"/>
                <c:pt idx="0">
                  <c:v>73.5</c:v>
                </c:pt>
              </c:numCache>
            </c:numRef>
          </c:val>
          <c:extLst>
            <c:ext xmlns:c16="http://schemas.microsoft.com/office/drawing/2014/chart" uri="{C3380CC4-5D6E-409C-BE32-E72D297353CC}">
              <c16:uniqueId val="{00000005-89EB-4218-9E6B-219235DD029D}"/>
            </c:ext>
          </c:extLst>
        </c:ser>
        <c:dLbls>
          <c:showLegendKey val="0"/>
          <c:showVal val="0"/>
          <c:showCatName val="0"/>
          <c:showSerName val="0"/>
          <c:showPercent val="0"/>
          <c:showBubbleSize val="0"/>
        </c:dLbls>
        <c:gapWidth val="219"/>
        <c:overlap val="-27"/>
        <c:axId val="178035904"/>
        <c:axId val="177514816"/>
      </c:barChart>
      <c:catAx>
        <c:axId val="178035904"/>
        <c:scaling>
          <c:orientation val="minMax"/>
        </c:scaling>
        <c:delete val="1"/>
        <c:axPos val="b"/>
        <c:numFmt formatCode="General" sourceLinked="1"/>
        <c:majorTickMark val="none"/>
        <c:minorTickMark val="none"/>
        <c:tickLblPos val="nextTo"/>
        <c:crossAx val="177514816"/>
        <c:crosses val="autoZero"/>
        <c:auto val="1"/>
        <c:lblAlgn val="ctr"/>
        <c:lblOffset val="100"/>
        <c:noMultiLvlLbl val="0"/>
      </c:catAx>
      <c:valAx>
        <c:axId val="177514816"/>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035904"/>
        <c:crossesAt val="1"/>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Siklus I</c:v>
                </c:pt>
              </c:strCache>
            </c:strRef>
          </c:tx>
          <c:spPr>
            <a:solidFill>
              <a:srgbClr val="0070C0"/>
            </a:solidFill>
            <a:ln>
              <a:noFill/>
            </a:ln>
            <a:effectLst/>
          </c:spPr>
          <c:invertIfNegative val="0"/>
          <c:cat>
            <c:strRef>
              <c:f>Sheet1!$A$2</c:f>
              <c:strCache>
                <c:ptCount val="1"/>
                <c:pt idx="0">
                  <c:v>Category 1</c:v>
                </c:pt>
              </c:strCache>
            </c:strRef>
          </c:cat>
          <c:val>
            <c:numRef>
              <c:f>Sheet1!$B$2</c:f>
              <c:numCache>
                <c:formatCode>General</c:formatCode>
                <c:ptCount val="1"/>
                <c:pt idx="0">
                  <c:v>73.5</c:v>
                </c:pt>
              </c:numCache>
            </c:numRef>
          </c:val>
          <c:extLst>
            <c:ext xmlns:c16="http://schemas.microsoft.com/office/drawing/2014/chart" uri="{C3380CC4-5D6E-409C-BE32-E72D297353CC}">
              <c16:uniqueId val="{00000000-5D36-4065-A8E6-EC6107E96A2A}"/>
            </c:ext>
          </c:extLst>
        </c:ser>
        <c:ser>
          <c:idx val="1"/>
          <c:order val="1"/>
          <c:tx>
            <c:strRef>
              <c:f>Sheet1!$C$1</c:f>
              <c:strCache>
                <c:ptCount val="1"/>
                <c:pt idx="0">
                  <c:v>Siklus II</c:v>
                </c:pt>
              </c:strCache>
            </c:strRef>
          </c:tx>
          <c:spPr>
            <a:solidFill>
              <a:schemeClr val="accent2"/>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2-5D36-4065-A8E6-EC6107E96A2A}"/>
              </c:ext>
            </c:extLst>
          </c:dPt>
          <c:cat>
            <c:strRef>
              <c:f>Sheet1!$A$2</c:f>
              <c:strCache>
                <c:ptCount val="1"/>
                <c:pt idx="0">
                  <c:v>Category 1</c:v>
                </c:pt>
              </c:strCache>
            </c:strRef>
          </c:cat>
          <c:val>
            <c:numRef>
              <c:f>Sheet1!$C$2</c:f>
              <c:numCache>
                <c:formatCode>General</c:formatCode>
                <c:ptCount val="1"/>
                <c:pt idx="0">
                  <c:v>85.25</c:v>
                </c:pt>
              </c:numCache>
            </c:numRef>
          </c:val>
          <c:extLst>
            <c:ext xmlns:c16="http://schemas.microsoft.com/office/drawing/2014/chart" uri="{C3380CC4-5D6E-409C-BE32-E72D297353CC}">
              <c16:uniqueId val="{00000003-5D36-4065-A8E6-EC6107E96A2A}"/>
            </c:ext>
          </c:extLst>
        </c:ser>
        <c:dLbls>
          <c:showLegendKey val="0"/>
          <c:showVal val="0"/>
          <c:showCatName val="0"/>
          <c:showSerName val="0"/>
          <c:showPercent val="0"/>
          <c:showBubbleSize val="0"/>
        </c:dLbls>
        <c:gapWidth val="219"/>
        <c:overlap val="-27"/>
        <c:axId val="178035904"/>
        <c:axId val="177514816"/>
      </c:barChart>
      <c:catAx>
        <c:axId val="178035904"/>
        <c:scaling>
          <c:orientation val="minMax"/>
        </c:scaling>
        <c:delete val="1"/>
        <c:axPos val="b"/>
        <c:numFmt formatCode="General" sourceLinked="1"/>
        <c:majorTickMark val="none"/>
        <c:minorTickMark val="none"/>
        <c:tickLblPos val="nextTo"/>
        <c:crossAx val="177514816"/>
        <c:crosses val="autoZero"/>
        <c:auto val="1"/>
        <c:lblAlgn val="ctr"/>
        <c:lblOffset val="100"/>
        <c:noMultiLvlLbl val="0"/>
      </c:catAx>
      <c:valAx>
        <c:axId val="177514816"/>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035904"/>
        <c:crossesAt val="1"/>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Siklus II</c:v>
                </c:pt>
              </c:strCache>
            </c:strRef>
          </c:tx>
          <c:spPr>
            <a:solidFill>
              <a:srgbClr val="FF0000"/>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2D8C-4D0B-9290-24B21F3BB972}"/>
              </c:ext>
            </c:extLst>
          </c:dPt>
          <c:cat>
            <c:strRef>
              <c:f>Sheet1!$A$2</c:f>
              <c:strCache>
                <c:ptCount val="1"/>
                <c:pt idx="0">
                  <c:v>Category 1</c:v>
                </c:pt>
              </c:strCache>
            </c:strRef>
          </c:cat>
          <c:val>
            <c:numRef>
              <c:f>Sheet1!$B$2</c:f>
              <c:numCache>
                <c:formatCode>General</c:formatCode>
                <c:ptCount val="1"/>
                <c:pt idx="0">
                  <c:v>85.25</c:v>
                </c:pt>
              </c:numCache>
            </c:numRef>
          </c:val>
          <c:extLst>
            <c:ext xmlns:c16="http://schemas.microsoft.com/office/drawing/2014/chart" uri="{C3380CC4-5D6E-409C-BE32-E72D297353CC}">
              <c16:uniqueId val="{00000002-2D8C-4D0B-9290-24B21F3BB972}"/>
            </c:ext>
          </c:extLst>
        </c:ser>
        <c:ser>
          <c:idx val="1"/>
          <c:order val="1"/>
          <c:tx>
            <c:strRef>
              <c:f>Sheet1!$C$1</c:f>
              <c:strCache>
                <c:ptCount val="1"/>
                <c:pt idx="0">
                  <c:v>Siklus III</c:v>
                </c:pt>
              </c:strCache>
            </c:strRef>
          </c:tx>
          <c:spPr>
            <a:solidFill>
              <a:srgbClr val="7030A0"/>
            </a:solidFill>
            <a:ln>
              <a:noFill/>
            </a:ln>
            <a:effectLst/>
          </c:spPr>
          <c:invertIfNegative val="0"/>
          <c:cat>
            <c:strRef>
              <c:f>Sheet1!$A$2</c:f>
              <c:strCache>
                <c:ptCount val="1"/>
                <c:pt idx="0">
                  <c:v>Category 1</c:v>
                </c:pt>
              </c:strCache>
            </c:strRef>
          </c:cat>
          <c:val>
            <c:numRef>
              <c:f>Sheet1!$C$2</c:f>
              <c:numCache>
                <c:formatCode>General</c:formatCode>
                <c:ptCount val="1"/>
                <c:pt idx="0">
                  <c:v>85.25</c:v>
                </c:pt>
              </c:numCache>
            </c:numRef>
          </c:val>
          <c:extLst>
            <c:ext xmlns:c16="http://schemas.microsoft.com/office/drawing/2014/chart" uri="{C3380CC4-5D6E-409C-BE32-E72D297353CC}">
              <c16:uniqueId val="{00000003-2D8C-4D0B-9290-24B21F3BB972}"/>
            </c:ext>
          </c:extLst>
        </c:ser>
        <c:dLbls>
          <c:showLegendKey val="0"/>
          <c:showVal val="0"/>
          <c:showCatName val="0"/>
          <c:showSerName val="0"/>
          <c:showPercent val="0"/>
          <c:showBubbleSize val="0"/>
        </c:dLbls>
        <c:gapWidth val="219"/>
        <c:overlap val="-27"/>
        <c:axId val="178035904"/>
        <c:axId val="177514816"/>
      </c:barChart>
      <c:catAx>
        <c:axId val="178035904"/>
        <c:scaling>
          <c:orientation val="minMax"/>
        </c:scaling>
        <c:delete val="1"/>
        <c:axPos val="b"/>
        <c:numFmt formatCode="General" sourceLinked="1"/>
        <c:majorTickMark val="none"/>
        <c:minorTickMark val="none"/>
        <c:tickLblPos val="nextTo"/>
        <c:crossAx val="177514816"/>
        <c:crosses val="autoZero"/>
        <c:auto val="1"/>
        <c:lblAlgn val="ctr"/>
        <c:lblOffset val="100"/>
        <c:noMultiLvlLbl val="0"/>
      </c:catAx>
      <c:valAx>
        <c:axId val="177514816"/>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035904"/>
        <c:crossesAt val="1"/>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Prasiklus</c:v>
                </c:pt>
              </c:strCache>
            </c:strRef>
          </c:tx>
          <c:spPr>
            <a:solidFill>
              <a:srgbClr val="FFC000"/>
            </a:solidFill>
            <a:ln>
              <a:noFill/>
            </a:ln>
            <a:effectLst/>
          </c:spPr>
          <c:invertIfNegative val="0"/>
          <c:cat>
            <c:strRef>
              <c:f>Sheet1!$A$2:$A$3</c:f>
              <c:strCache>
                <c:ptCount val="1"/>
                <c:pt idx="0">
                  <c:v>Category 1</c:v>
                </c:pt>
              </c:strCache>
            </c:strRef>
          </c:cat>
          <c:val>
            <c:numRef>
              <c:f>Sheet1!$B$2:$B$3</c:f>
              <c:numCache>
                <c:formatCode>General</c:formatCode>
                <c:ptCount val="2"/>
                <c:pt idx="0">
                  <c:v>60</c:v>
                </c:pt>
              </c:numCache>
            </c:numRef>
          </c:val>
          <c:extLst>
            <c:ext xmlns:c16="http://schemas.microsoft.com/office/drawing/2014/chart" uri="{C3380CC4-5D6E-409C-BE32-E72D297353CC}">
              <c16:uniqueId val="{00000000-9E5A-4879-98A2-1B3556853D9F}"/>
            </c:ext>
          </c:extLst>
        </c:ser>
        <c:ser>
          <c:idx val="1"/>
          <c:order val="1"/>
          <c:tx>
            <c:strRef>
              <c:f>Sheet1!$C$1</c:f>
              <c:strCache>
                <c:ptCount val="1"/>
                <c:pt idx="0">
                  <c:v>Siklus I</c:v>
                </c:pt>
              </c:strCache>
            </c:strRef>
          </c:tx>
          <c:spPr>
            <a:solidFill>
              <a:srgbClr val="0070C0"/>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2-9E5A-4879-98A2-1B3556853D9F}"/>
              </c:ext>
            </c:extLst>
          </c:dPt>
          <c:cat>
            <c:strRef>
              <c:f>Sheet1!$A$2:$A$3</c:f>
              <c:strCache>
                <c:ptCount val="1"/>
                <c:pt idx="0">
                  <c:v>Category 1</c:v>
                </c:pt>
              </c:strCache>
            </c:strRef>
          </c:cat>
          <c:val>
            <c:numRef>
              <c:f>Sheet1!$C$2:$C$3</c:f>
              <c:numCache>
                <c:formatCode>General</c:formatCode>
                <c:ptCount val="2"/>
                <c:pt idx="0">
                  <c:v>73.5</c:v>
                </c:pt>
              </c:numCache>
            </c:numRef>
          </c:val>
          <c:extLst>
            <c:ext xmlns:c16="http://schemas.microsoft.com/office/drawing/2014/chart" uri="{C3380CC4-5D6E-409C-BE32-E72D297353CC}">
              <c16:uniqueId val="{00000003-9E5A-4879-98A2-1B3556853D9F}"/>
            </c:ext>
          </c:extLst>
        </c:ser>
        <c:ser>
          <c:idx val="2"/>
          <c:order val="2"/>
          <c:tx>
            <c:strRef>
              <c:f>Sheet1!$D$1</c:f>
              <c:strCache>
                <c:ptCount val="1"/>
                <c:pt idx="0">
                  <c:v>Siklus II</c:v>
                </c:pt>
              </c:strCache>
            </c:strRef>
          </c:tx>
          <c:spPr>
            <a:solidFill>
              <a:srgbClr val="C00000"/>
            </a:solidFill>
            <a:ln>
              <a:noFill/>
            </a:ln>
            <a:effectLst/>
          </c:spPr>
          <c:invertIfNegative val="0"/>
          <c:cat>
            <c:strRef>
              <c:f>Sheet1!$A$2:$A$3</c:f>
              <c:strCache>
                <c:ptCount val="1"/>
                <c:pt idx="0">
                  <c:v>Category 1</c:v>
                </c:pt>
              </c:strCache>
            </c:strRef>
          </c:cat>
          <c:val>
            <c:numRef>
              <c:f>Sheet1!$D$2:$D$3</c:f>
              <c:numCache>
                <c:formatCode>General</c:formatCode>
                <c:ptCount val="2"/>
                <c:pt idx="0">
                  <c:v>85.25</c:v>
                </c:pt>
              </c:numCache>
            </c:numRef>
          </c:val>
          <c:extLst>
            <c:ext xmlns:c16="http://schemas.microsoft.com/office/drawing/2014/chart" uri="{C3380CC4-5D6E-409C-BE32-E72D297353CC}">
              <c16:uniqueId val="{00000004-9E5A-4879-98A2-1B3556853D9F}"/>
            </c:ext>
          </c:extLst>
        </c:ser>
        <c:ser>
          <c:idx val="3"/>
          <c:order val="3"/>
          <c:tx>
            <c:strRef>
              <c:f>Sheet1!$E$1</c:f>
              <c:strCache>
                <c:ptCount val="1"/>
                <c:pt idx="0">
                  <c:v>Siklus III</c:v>
                </c:pt>
              </c:strCache>
            </c:strRef>
          </c:tx>
          <c:spPr>
            <a:solidFill>
              <a:srgbClr val="7030A0"/>
            </a:solidFill>
            <a:ln>
              <a:noFill/>
            </a:ln>
            <a:effectLst/>
          </c:spPr>
          <c:invertIfNegative val="0"/>
          <c:cat>
            <c:strRef>
              <c:f>Sheet1!$A$2:$A$3</c:f>
              <c:strCache>
                <c:ptCount val="1"/>
                <c:pt idx="0">
                  <c:v>Category 1</c:v>
                </c:pt>
              </c:strCache>
            </c:strRef>
          </c:cat>
          <c:val>
            <c:numRef>
              <c:f>Sheet1!$E$2:$E$3</c:f>
              <c:numCache>
                <c:formatCode>General</c:formatCode>
                <c:ptCount val="2"/>
                <c:pt idx="0">
                  <c:v>88.75</c:v>
                </c:pt>
              </c:numCache>
            </c:numRef>
          </c:val>
          <c:extLst>
            <c:ext xmlns:c16="http://schemas.microsoft.com/office/drawing/2014/chart" uri="{C3380CC4-5D6E-409C-BE32-E72D297353CC}">
              <c16:uniqueId val="{00000005-9E5A-4879-98A2-1B3556853D9F}"/>
            </c:ext>
          </c:extLst>
        </c:ser>
        <c:dLbls>
          <c:showLegendKey val="0"/>
          <c:showVal val="0"/>
          <c:showCatName val="0"/>
          <c:showSerName val="0"/>
          <c:showPercent val="0"/>
          <c:showBubbleSize val="0"/>
        </c:dLbls>
        <c:gapWidth val="0"/>
        <c:overlap val="-24"/>
        <c:axId val="178035904"/>
        <c:axId val="177514816"/>
      </c:barChart>
      <c:catAx>
        <c:axId val="178035904"/>
        <c:scaling>
          <c:orientation val="minMax"/>
        </c:scaling>
        <c:delete val="1"/>
        <c:axPos val="b"/>
        <c:numFmt formatCode="General" sourceLinked="1"/>
        <c:majorTickMark val="none"/>
        <c:minorTickMark val="none"/>
        <c:tickLblPos val="nextTo"/>
        <c:crossAx val="177514816"/>
        <c:crosses val="autoZero"/>
        <c:auto val="1"/>
        <c:lblAlgn val="ctr"/>
        <c:lblOffset val="100"/>
        <c:noMultiLvlLbl val="0"/>
      </c:catAx>
      <c:valAx>
        <c:axId val="177514816"/>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035904"/>
        <c:crossesAt val="1"/>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DECC-8B10-4243-8038-4756DB04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13</Pages>
  <Words>4591</Words>
  <Characters>26172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ADJIEGURU</cp:lastModifiedBy>
  <cp:revision>129</cp:revision>
  <cp:lastPrinted>2017-12-08T00:55:00Z</cp:lastPrinted>
  <dcterms:created xsi:type="dcterms:W3CDTF">2017-11-28T11:23:00Z</dcterms:created>
  <dcterms:modified xsi:type="dcterms:W3CDTF">2020-06-19T01:32:00Z</dcterms:modified>
</cp:coreProperties>
</file>