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4C4" w:rsidRPr="003E2C95" w:rsidRDefault="00E364C4" w:rsidP="00E364C4">
      <w:pPr>
        <w:widowControl w:val="0"/>
        <w:spacing w:after="0" w:line="240" w:lineRule="auto"/>
        <w:jc w:val="center"/>
        <w:rPr>
          <w:rFonts w:ascii="Times New Roman" w:hAnsi="Times New Roman" w:cs="Times New Roman"/>
          <w:b/>
          <w:sz w:val="28"/>
          <w:szCs w:val="28"/>
        </w:rPr>
      </w:pPr>
      <w:r w:rsidRPr="003E2C95">
        <w:rPr>
          <w:rFonts w:ascii="Times New Roman" w:hAnsi="Times New Roman" w:cs="Times New Roman"/>
          <w:b/>
          <w:sz w:val="28"/>
          <w:szCs w:val="28"/>
        </w:rPr>
        <w:t xml:space="preserve">MULTIKULTURALISME DALAM PERSPEKTIF </w:t>
      </w:r>
    </w:p>
    <w:p w:rsidR="00E364C4" w:rsidRDefault="00E364C4" w:rsidP="00E364C4">
      <w:pPr>
        <w:widowControl w:val="0"/>
        <w:spacing w:after="0" w:line="240" w:lineRule="auto"/>
        <w:jc w:val="center"/>
        <w:rPr>
          <w:rFonts w:ascii="Times New Roman" w:hAnsi="Times New Roman" w:cs="Times New Roman"/>
          <w:b/>
          <w:sz w:val="28"/>
          <w:szCs w:val="28"/>
        </w:rPr>
      </w:pPr>
      <w:r w:rsidRPr="003E2C95">
        <w:rPr>
          <w:rFonts w:ascii="Times New Roman" w:hAnsi="Times New Roman" w:cs="Times New Roman"/>
          <w:b/>
          <w:sz w:val="28"/>
          <w:szCs w:val="28"/>
        </w:rPr>
        <w:t>EMPAT PILAR KEBANGSAAN</w:t>
      </w:r>
    </w:p>
    <w:p w:rsidR="00E364C4" w:rsidRPr="003E2C95" w:rsidRDefault="00E364C4" w:rsidP="00E364C4">
      <w:pPr>
        <w:widowControl w:val="0"/>
        <w:spacing w:after="0" w:line="240" w:lineRule="auto"/>
        <w:jc w:val="center"/>
        <w:rPr>
          <w:rFonts w:ascii="Times New Roman" w:hAnsi="Times New Roman" w:cs="Times New Roman"/>
          <w:b/>
          <w:sz w:val="32"/>
          <w:szCs w:val="32"/>
        </w:rPr>
      </w:pPr>
    </w:p>
    <w:p w:rsidR="00E364C4" w:rsidRDefault="00E364C4" w:rsidP="00E364C4">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Sudharto</w:t>
      </w:r>
    </w:p>
    <w:p w:rsidR="00E364C4" w:rsidRDefault="00E364C4" w:rsidP="00E364C4">
      <w:pPr>
        <w:widowControl w:val="0"/>
        <w:spacing w:after="0"/>
        <w:jc w:val="center"/>
        <w:rPr>
          <w:rFonts w:ascii="Times New Roman" w:hAnsi="Times New Roman" w:cs="Times New Roman"/>
          <w:b/>
          <w:sz w:val="24"/>
          <w:szCs w:val="24"/>
        </w:rPr>
      </w:pPr>
    </w:p>
    <w:p w:rsidR="00E364C4" w:rsidRDefault="00E364C4" w:rsidP="00E364C4">
      <w:pPr>
        <w:widowControl w:val="0"/>
        <w:spacing w:after="0"/>
        <w:jc w:val="center"/>
        <w:rPr>
          <w:rFonts w:ascii="Times New Roman" w:hAnsi="Times New Roman" w:cs="Times New Roman"/>
          <w:b/>
          <w:sz w:val="24"/>
          <w:szCs w:val="24"/>
        </w:rPr>
      </w:pPr>
    </w:p>
    <w:p w:rsidR="00E364C4" w:rsidRPr="00DB38A9" w:rsidRDefault="00E364C4" w:rsidP="00E364C4">
      <w:pPr>
        <w:widowControl w:val="0"/>
        <w:spacing w:after="0"/>
        <w:jc w:val="center"/>
        <w:rPr>
          <w:rFonts w:ascii="Times New Roman" w:hAnsi="Times New Roman" w:cs="Times New Roman"/>
          <w:b/>
          <w:sz w:val="24"/>
          <w:szCs w:val="24"/>
        </w:rPr>
      </w:pPr>
      <w:r w:rsidRPr="00DB38A9">
        <w:rPr>
          <w:rFonts w:ascii="Times New Roman" w:hAnsi="Times New Roman" w:cs="Times New Roman"/>
          <w:b/>
          <w:sz w:val="24"/>
          <w:szCs w:val="24"/>
        </w:rPr>
        <w:t>Abstrak</w:t>
      </w:r>
    </w:p>
    <w:p w:rsidR="00E364C4" w:rsidRDefault="00E364C4" w:rsidP="00E364C4">
      <w:pPr>
        <w:widowControl w:val="0"/>
        <w:spacing w:after="0"/>
        <w:ind w:firstLine="720"/>
        <w:jc w:val="both"/>
        <w:rPr>
          <w:rFonts w:ascii="Times New Roman" w:hAnsi="Times New Roman" w:cs="Times New Roman"/>
          <w:sz w:val="20"/>
          <w:szCs w:val="20"/>
        </w:rPr>
      </w:pPr>
      <w:r w:rsidRPr="00DB38A9">
        <w:rPr>
          <w:rFonts w:ascii="Times New Roman" w:hAnsi="Times New Roman" w:cs="Times New Roman"/>
          <w:sz w:val="20"/>
          <w:szCs w:val="20"/>
        </w:rPr>
        <w:t xml:space="preserve">Pluralisme dan utamanya multikulturalisme  mensyaratkan adanya keterlibatan  atau peran serta antar pihak dalam sebuah komunitas besar bernama bangsa. Multikulturalisme  mensyaratkan  persemaian dalam ruang  publik dimana masing-masing saling memberdayaan,  tidak sekedar toleransi, tetapi mempersyaratkan usaha untuk saling memahami antara yang satu dengan yang lain. Dalam  masyarakat multikultur haruslah terjadi komitmen antara masyarakat  budaya yang satu terhadap masyarakat budaya lain dengan segala karakteristiknya. Kaitannya dengan multikulturalisme, </w:t>
      </w:r>
      <w:r>
        <w:rPr>
          <w:rFonts w:ascii="Times New Roman" w:hAnsi="Times New Roman" w:cs="Times New Roman"/>
          <w:sz w:val="20"/>
          <w:szCs w:val="20"/>
        </w:rPr>
        <w:t xml:space="preserve">empat pilar kebangsaan yaitu Pancasila, UUD 1945, Bhineka Tunggal Ika dan Negara Kesataun Republik Indonesia , maka keempat-empatnya memberikan pemahaman bersama bahawa multikuluralisme adalah sebuah keniscayaan di dalam hidup bangsa Indonesia.  Namun perbedaan entitas di dalam bangsa Indonesia harus di pahami  secara positif bahwa perbedaan dalam hal suku, agama, ras, bahsa , adat , dan lain-lain harus diarahkan sebagai sebuah sinergi yang </w:t>
      </w:r>
      <w:r w:rsidRPr="00DB38A9">
        <w:rPr>
          <w:rFonts w:ascii="Times New Roman" w:hAnsi="Times New Roman" w:cs="Times New Roman"/>
          <w:sz w:val="20"/>
          <w:szCs w:val="20"/>
        </w:rPr>
        <w:t xml:space="preserve"> saling</w:t>
      </w:r>
      <w:r>
        <w:rPr>
          <w:rFonts w:ascii="Times New Roman" w:hAnsi="Times New Roman" w:cs="Times New Roman"/>
          <w:sz w:val="20"/>
          <w:szCs w:val="20"/>
        </w:rPr>
        <w:t xml:space="preserve"> memiliki </w:t>
      </w:r>
      <w:r w:rsidRPr="00DB38A9">
        <w:rPr>
          <w:rFonts w:ascii="Times New Roman" w:hAnsi="Times New Roman" w:cs="Times New Roman"/>
          <w:sz w:val="20"/>
          <w:szCs w:val="20"/>
        </w:rPr>
        <w:t xml:space="preserve"> ketergantungan, saling membutuhkan dan justru menjadi  daya tarik kearah kerja sama, kearah</w:t>
      </w:r>
      <w:r w:rsidRPr="00DB38A9">
        <w:rPr>
          <w:rFonts w:ascii="Times New Roman" w:hAnsi="Times New Roman" w:cs="Times New Roman"/>
          <w:i/>
          <w:sz w:val="20"/>
          <w:szCs w:val="20"/>
        </w:rPr>
        <w:t xml:space="preserve"> resultante</w:t>
      </w:r>
      <w:r w:rsidRPr="00DB38A9">
        <w:rPr>
          <w:rFonts w:ascii="Times New Roman" w:hAnsi="Times New Roman" w:cs="Times New Roman"/>
          <w:sz w:val="20"/>
          <w:szCs w:val="20"/>
        </w:rPr>
        <w:t xml:space="preserve"> yang lebih harmonis </w:t>
      </w:r>
      <w:r>
        <w:rPr>
          <w:rFonts w:ascii="Times New Roman" w:hAnsi="Times New Roman" w:cs="Times New Roman"/>
          <w:sz w:val="20"/>
          <w:szCs w:val="20"/>
        </w:rPr>
        <w:t>sebagai sebuah bangsa yang beradab.</w:t>
      </w:r>
    </w:p>
    <w:p w:rsidR="00E364C4" w:rsidRDefault="00E364C4" w:rsidP="00E364C4">
      <w:pPr>
        <w:widowControl w:val="0"/>
        <w:spacing w:after="0"/>
        <w:jc w:val="center"/>
        <w:rPr>
          <w:rFonts w:ascii="Times New Roman" w:hAnsi="Times New Roman" w:cs="Times New Roman"/>
          <w:sz w:val="20"/>
          <w:szCs w:val="20"/>
        </w:rPr>
      </w:pPr>
    </w:p>
    <w:p w:rsidR="00E364C4" w:rsidRPr="00E364C4" w:rsidRDefault="00E364C4" w:rsidP="00E364C4">
      <w:pPr>
        <w:widowControl w:val="0"/>
        <w:spacing w:after="0"/>
        <w:rPr>
          <w:rFonts w:ascii="Times New Roman" w:hAnsi="Times New Roman" w:cs="Times New Roman"/>
          <w:sz w:val="20"/>
          <w:szCs w:val="20"/>
        </w:rPr>
      </w:pPr>
      <w:r>
        <w:rPr>
          <w:rFonts w:ascii="Times New Roman" w:hAnsi="Times New Roman" w:cs="Times New Roman"/>
          <w:sz w:val="20"/>
          <w:szCs w:val="20"/>
        </w:rPr>
        <w:t xml:space="preserve">Kata : multikulturalisme , Pancasila, UUD 1945, Bhineka Tunggal Ika, NKRI </w:t>
      </w:r>
    </w:p>
    <w:p w:rsidR="00A94C2E" w:rsidRDefault="00A94C2E"/>
    <w:p w:rsidR="004527D9" w:rsidRDefault="004527D9"/>
    <w:p w:rsidR="004527D9" w:rsidRDefault="004527D9" w:rsidP="004527D9">
      <w:pPr>
        <w:pStyle w:val="ListParagraph"/>
        <w:widowControl w:val="0"/>
        <w:numPr>
          <w:ilvl w:val="0"/>
          <w:numId w:val="1"/>
        </w:numPr>
        <w:spacing w:after="0" w:afterAutospacing="0"/>
        <w:ind w:left="426" w:hanging="426"/>
        <w:jc w:val="both"/>
        <w:rPr>
          <w:rFonts w:ascii="Times New Roman" w:hAnsi="Times New Roman" w:cs="Times New Roman"/>
          <w:b/>
          <w:sz w:val="24"/>
          <w:szCs w:val="24"/>
        </w:rPr>
      </w:pPr>
      <w:r>
        <w:rPr>
          <w:rFonts w:ascii="Times New Roman" w:hAnsi="Times New Roman" w:cs="Times New Roman"/>
          <w:b/>
          <w:sz w:val="24"/>
          <w:szCs w:val="24"/>
        </w:rPr>
        <w:t>Pendahuluan</w:t>
      </w:r>
    </w:p>
    <w:p w:rsidR="004527D9" w:rsidRDefault="004527D9" w:rsidP="004527D9">
      <w:pPr>
        <w:widowControl w:val="0"/>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Tulisan ini sangat berkaitan dengan kondisi alamiah bangsa Indonesia sebagai sesuatu yang </w:t>
      </w:r>
      <w:r w:rsidRPr="00D7094C">
        <w:rPr>
          <w:rFonts w:ascii="Times New Roman" w:hAnsi="Times New Roman" w:cs="Times New Roman"/>
          <w:i/>
          <w:sz w:val="24"/>
          <w:szCs w:val="24"/>
        </w:rPr>
        <w:t>“given”,</w:t>
      </w:r>
      <w:r>
        <w:rPr>
          <w:rFonts w:ascii="Times New Roman" w:hAnsi="Times New Roman" w:cs="Times New Roman"/>
          <w:sz w:val="24"/>
          <w:szCs w:val="24"/>
        </w:rPr>
        <w:t xml:space="preserve"> sebagai pemberian Tuhan kepada bangsa Indonesai  untuk dimiliki, dinikmati, dimanfaatkan dan disyukuri dengan penuh keimanan dan ketaqwaan. Disamping itu berkaitan dengan perkembangan kehidupan kebangsaan yang semenjak lahirnya gerakan reformasi tahun 1997 mengalami berbagai perubahan yang merisaukan. Selama belasan tahun pasca berakhirnya pemerintahan Orde Baru dengan segala prestasi dan kekurangannya, persada tanah air dipenuhi oleh berbagai gejolak sosial dan politik yang intensitasnya sangat tinggi bahkan  mewabah secara nasional. Akselerasi dan persebarannya mengancam harkat dan martabat bangsa, serta melemahkan integritas Negara Kesatuan Republik Indonesia.</w:t>
      </w:r>
    </w:p>
    <w:p w:rsidR="004527D9" w:rsidRPr="003E2C95" w:rsidRDefault="004527D9" w:rsidP="004527D9">
      <w:pPr>
        <w:widowControl w:val="0"/>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Fakta sejarah mencatat bahwa keberagaman bangsa Indonesia telah ada sejak berabad-abad sebelum kemerdekaan dan menjadi entitas yang membanggakan. Pada itu kebensaran Indonesia diperlihatkan oleh Kerajaan Sriwijaya di Sumatera, Kerajaan Airlangga di Jawa Timur, Kerajaan Majapahit dan sejumlah kerajaan di Jawa Timur  serta Kalimantan dan lain-lain. Kerajaan-kerajaan tersebut pada jamannya telah menghargai pluralisme, menjadi termasyur sampai di manca Negara, dan telah menjalin kerja sama dalam basis kemitra sejajaran. Indonesia tersohor kekayaan alamnya, keragaman budaya yang mempesona, keramahaman sosial dan kesantunannaya, kebersamaan dan kegotong royongannya. Demikian juga peran  serta dalam menjaga  ketertiban dunia sejak Proklamasi  kemerdekaan 1945. Situasi dan kondisi itu terjaga </w:t>
      </w:r>
      <w:r>
        <w:rPr>
          <w:rFonts w:ascii="Times New Roman" w:hAnsi="Times New Roman" w:cs="Times New Roman"/>
          <w:sz w:val="24"/>
          <w:szCs w:val="24"/>
        </w:rPr>
        <w:lastRenderedPageBreak/>
        <w:t xml:space="preserve">dan perlu terus dipertahankan  kelanggengan dan keutuhannya sebagai kebutuhan vital bagi kehidupan dan penghidupan ratusan juta warga negaranya. Namun demikian, perjalanan selanjutnya sebagai akibat arus informasi cepat, kemajuan pesat ilmu pengetahuan dan teknologi, globalisasi, migrasi/mobilitas orang baik internasional, nasional dan lokal, komunikasi, transportasi dan wisata, serta perdagangan internasional dan regional, integritas dan identitas nasional yang semula tumbuh itu sekarang dilanda kekacauan dan perpecahan ( Suyata, 2001:2). Kekacauan itu beriringan dengan terjadinya perubahan-perubahan yang mengejutkan. Perubahan tersebut mencakup hamper seluruh aspek kehidupan bermasyarakat dan berbangsa seperti dibidang ideologi, politik, ekonomi, sosial budaya, danhankam. Perubahan itu mengancam eksistensi bangsa, membahayakan integritas KRI yang pada gilirannya tidak mustahil menghapus NKRI dari peta percaturan bangsa-bangsa di dunia.  Tulisan ini diharapkan dapat menajdi referensi dan refleksi dalam upaya menggalang gerakan nasional yang kuat berbasis nilai-nilai ilmiah di dalamnya.  Hal ini  dilakukan  dalam rangka menjaga harkat dan martabat serta integritas NKRI melalaui pemahaman, penghayatan dan pengamalan  ideologi multikultural. Melalui pengamalan Pancasila sebagai ideologi kultural maka  dapat juga diperoleh  pemahaman yang melatar belakanginya , yaitu bahwa  terdpat 12 faktor penyebab runtuhya sebuah Negara bangsa yaitu faktor sosial, budaya, keutuhan pimpinan nasional, sistem politik, wacana demokrasi dan HAM, nasionalisme, hubungan Negara terhadap rakyatnya, hubungan luar negeri, keberagaman etnis dan agama, Negara kepulauan dan faktor peralihan generasi ( Surata, 2002:183-190). Budaya ternyata bisa menjadi penyebab runtuhnya negara. Faktor budaya, apalagi yang beraneka ragam pasti menjadi faktor  yang lebih kuat sebagai penyebab disintegrasi bangsa.  Untuk itu perlu dilakukan upaya ilmiah dan kongkrit yang dapat menjadi sebuah gerakan nasional yang sistemik, terpadu, bertahap dan kongkrit.  </w:t>
      </w:r>
    </w:p>
    <w:p w:rsidR="004527D9" w:rsidRDefault="004527D9" w:rsidP="004527D9">
      <w:pPr>
        <w:widowControl w:val="0"/>
        <w:spacing w:after="0"/>
        <w:jc w:val="both"/>
        <w:rPr>
          <w:rFonts w:ascii="Times New Roman" w:hAnsi="Times New Roman" w:cs="Times New Roman"/>
          <w:b/>
          <w:sz w:val="24"/>
          <w:szCs w:val="24"/>
        </w:rPr>
      </w:pPr>
    </w:p>
    <w:p w:rsidR="004527D9" w:rsidRDefault="004527D9" w:rsidP="004527D9">
      <w:pPr>
        <w:pStyle w:val="ListParagraph"/>
        <w:widowControl w:val="0"/>
        <w:numPr>
          <w:ilvl w:val="0"/>
          <w:numId w:val="1"/>
        </w:numPr>
        <w:spacing w:after="0" w:afterAutospacing="0"/>
        <w:ind w:left="284" w:hanging="284"/>
        <w:jc w:val="both"/>
        <w:rPr>
          <w:rFonts w:ascii="Times New Roman" w:hAnsi="Times New Roman" w:cs="Times New Roman"/>
          <w:b/>
          <w:sz w:val="24"/>
          <w:szCs w:val="24"/>
        </w:rPr>
      </w:pPr>
      <w:r>
        <w:rPr>
          <w:rFonts w:ascii="Times New Roman" w:hAnsi="Times New Roman" w:cs="Times New Roman"/>
          <w:b/>
          <w:sz w:val="24"/>
          <w:szCs w:val="24"/>
        </w:rPr>
        <w:t>Hakekat Kebudayaan</w:t>
      </w:r>
    </w:p>
    <w:p w:rsidR="004527D9" w:rsidRDefault="004527D9" w:rsidP="004527D9">
      <w:pPr>
        <w:widowControl w:val="0"/>
        <w:spacing w:after="0"/>
        <w:ind w:firstLine="720"/>
        <w:jc w:val="both"/>
        <w:rPr>
          <w:rFonts w:ascii="Times New Roman" w:hAnsi="Times New Roman" w:cs="Times New Roman"/>
          <w:sz w:val="24"/>
          <w:szCs w:val="24"/>
        </w:rPr>
      </w:pPr>
      <w:r w:rsidRPr="00A17091">
        <w:rPr>
          <w:rFonts w:ascii="Times New Roman" w:hAnsi="Times New Roman" w:cs="Times New Roman"/>
          <w:sz w:val="24"/>
          <w:szCs w:val="24"/>
        </w:rPr>
        <w:t>Me</w:t>
      </w:r>
      <w:r>
        <w:rPr>
          <w:rFonts w:ascii="Times New Roman" w:hAnsi="Times New Roman" w:cs="Times New Roman"/>
          <w:sz w:val="24"/>
          <w:szCs w:val="24"/>
        </w:rPr>
        <w:t xml:space="preserve">nurut Koentjaraningrat (1976) kebudayaan menampakkan diri sekuarng-kurangnya dalam 3 wujud yaitu : 1) sebagai kompleks gagasan, konsep dan pikiran manusia; 2) sebagai seuatu kompleks aktivitas; dan 3) sebagai benda (Liliweri, Alo, 2001). Dari ketiga wujud ini kebudayaan ada yang bersifat abstrak, ada dalam benak manusia tetapi tidak dapat dilihat dna dipandang. Para ahli antropologi menyebutnya dengan istilah sistem budaya </w:t>
      </w:r>
      <w:r w:rsidRPr="00D7094C">
        <w:rPr>
          <w:rFonts w:ascii="Times New Roman" w:hAnsi="Times New Roman" w:cs="Times New Roman"/>
          <w:i/>
          <w:sz w:val="24"/>
          <w:szCs w:val="24"/>
        </w:rPr>
        <w:t>(culture system).</w:t>
      </w:r>
      <w:r>
        <w:rPr>
          <w:rFonts w:ascii="Times New Roman" w:hAnsi="Times New Roman" w:cs="Times New Roman"/>
          <w:sz w:val="24"/>
          <w:szCs w:val="24"/>
        </w:rPr>
        <w:t xml:space="preserve"> Sebagai aktifitas  manusia yang kompleks kebudayaan bersifat lebih kongkrit, dapat diamati yang oleh gagasan-gagasan dan tema-tema berfikir yang ada dalam benak manusia yang nampak dalam bentuk-bentuk pertemuan, upacara, ritus. Wujud ketiga berupa karya manusia yang menghasilkan banyak benda untuk berbagai keperluan hidupnya. Kebudayaan dalam bentuk  fisik itulah yang paling kongkrit yang dikenal dengan </w:t>
      </w:r>
      <w:r w:rsidRPr="00D7094C">
        <w:rPr>
          <w:rFonts w:ascii="Times New Roman" w:hAnsi="Times New Roman" w:cs="Times New Roman"/>
          <w:i/>
          <w:sz w:val="24"/>
          <w:szCs w:val="24"/>
        </w:rPr>
        <w:t>“physical culture”</w:t>
      </w:r>
      <w:r>
        <w:rPr>
          <w:rFonts w:ascii="Times New Roman" w:hAnsi="Times New Roman" w:cs="Times New Roman"/>
          <w:sz w:val="24"/>
          <w:szCs w:val="24"/>
        </w:rPr>
        <w:t xml:space="preserve"> atau </w:t>
      </w:r>
      <w:r w:rsidRPr="00D7094C">
        <w:rPr>
          <w:rFonts w:ascii="Times New Roman" w:hAnsi="Times New Roman" w:cs="Times New Roman"/>
          <w:i/>
          <w:sz w:val="24"/>
          <w:szCs w:val="24"/>
        </w:rPr>
        <w:t>“material culture”.</w:t>
      </w:r>
      <w:r>
        <w:rPr>
          <w:rFonts w:ascii="Times New Roman" w:hAnsi="Times New Roman" w:cs="Times New Roman"/>
          <w:sz w:val="24"/>
          <w:szCs w:val="24"/>
        </w:rPr>
        <w:t xml:space="preserve"> Semua kebudayaan di dunia dalam ketiga wujud tersebut memiliki 7 unsur universal, yaitu : 1) bahasa, 2) sistem teknologi, 3) sistem mata pencaharian, 4) organisasi sosial, 5) sistem pengetahuan, 6) religi, dan 7) kesenian.</w:t>
      </w:r>
    </w:p>
    <w:p w:rsidR="004527D9" w:rsidRDefault="004527D9" w:rsidP="004527D9">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t xml:space="preserve">Masyarakat dan kebudayaan tidak berada dalam ruang vakum, melainkan berada dalam ruang yang memungkinkan keduanya berubah baik secara cepat maupun secara perlahan-lahan. </w:t>
      </w:r>
      <w:r>
        <w:rPr>
          <w:rFonts w:ascii="Times New Roman" w:hAnsi="Times New Roman" w:cs="Times New Roman"/>
          <w:sz w:val="24"/>
          <w:szCs w:val="24"/>
        </w:rPr>
        <w:lastRenderedPageBreak/>
        <w:t>Perubahan dimungkinkan  terjadi karena faktor internal dan juga karena faktor eksternal, seperti jumlah dan komposisi penduduk,perubahan lingkungan, difusi kebudayaan, penemuan baru dibidang teknologi dan inovasi.</w:t>
      </w:r>
    </w:p>
    <w:p w:rsidR="004527D9" w:rsidRDefault="004527D9" w:rsidP="004527D9">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t>Globalisasi juga bias melahirkan perubahan sosial  sekaligus perubahan kebudayaan. Niels Mulder seoerang antropolog independen mennyatakan :</w:t>
      </w:r>
    </w:p>
    <w:p w:rsidR="004527D9" w:rsidRDefault="004527D9" w:rsidP="004527D9">
      <w:pPr>
        <w:widowControl w:val="0"/>
        <w:spacing w:after="0" w:line="240" w:lineRule="auto"/>
        <w:ind w:left="426" w:right="345"/>
        <w:jc w:val="both"/>
        <w:rPr>
          <w:rFonts w:ascii="Times New Roman" w:hAnsi="Times New Roman" w:cs="Times New Roman"/>
          <w:i/>
          <w:sz w:val="24"/>
          <w:szCs w:val="24"/>
        </w:rPr>
      </w:pPr>
      <w:r w:rsidRPr="000354CA">
        <w:rPr>
          <w:rFonts w:ascii="Times New Roman" w:hAnsi="Times New Roman" w:cs="Times New Roman"/>
          <w:i/>
          <w:sz w:val="24"/>
          <w:szCs w:val="24"/>
        </w:rPr>
        <w:t>“Culture is process; process is change;new culture, finally is always in the making, with the old often being relegated to the museum and volklore” (Mulder, Niels, 2005:85).</w:t>
      </w:r>
    </w:p>
    <w:p w:rsidR="004527D9" w:rsidRPr="000354CA" w:rsidRDefault="004527D9" w:rsidP="004527D9">
      <w:pPr>
        <w:widowControl w:val="0"/>
        <w:spacing w:after="0" w:line="240" w:lineRule="auto"/>
        <w:ind w:left="426" w:right="345"/>
        <w:jc w:val="both"/>
        <w:rPr>
          <w:rFonts w:ascii="Times New Roman" w:hAnsi="Times New Roman" w:cs="Times New Roman"/>
          <w:i/>
          <w:sz w:val="24"/>
          <w:szCs w:val="24"/>
        </w:rPr>
      </w:pPr>
    </w:p>
    <w:p w:rsidR="004527D9" w:rsidRDefault="004527D9" w:rsidP="004527D9">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Ketiga wujud kebudayaan  menurut Koentjaraningrat tersebut mempengaruhi  pola pikir, sikap dan tindakan manusia. Pendapat ini diungkapkan  pula oleh Krech dan Crutfield (1984) bahwa kebudayaan seseorang bisa dilihat dengan jelas melalui pola-pola perilaku yang teratur yang bisa menggambarkan kepercayaan, nilai dan landaan berfikirnya. Itulah sebabnya, maka pemahaman tentang kebudayaan suatu masyarakat yang majemuk akan sangat membantu  pemahaman perilaku antar anggota masyarakat dari berbagai etnik (Liliweri, 2001:1120).</w:t>
      </w:r>
    </w:p>
    <w:p w:rsidR="004527D9" w:rsidRDefault="004527D9" w:rsidP="004527D9">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t xml:space="preserve">Koentjaraningrat (1982) berpendapat bahwa kebudayaan berfungsi sebagai : 1) sistem gagasan dan perlambang yang memberi identitas pada warga Negara Indoensia, 2) sistem gagasan atau perlambang yang dapat dipakai oleh semua warga Negara yang berbhineka untuk slaing berkomunikasi dan dengan demikian dapat memperkuat solidaritas. Poespowardojo (1989) memiliki pendapat yang senada bahwa masyarakat yang pluralistik baik ditinjau dari suku bangsa, golongan, agama, daerah maupun kemampuan dari golongan-golongan untuk menjawab tantangan-tantangan dan mengembangkan kemungkinan  baru, merupakan masalah besar yang perlu ditangani terus menerus. </w:t>
      </w:r>
    </w:p>
    <w:p w:rsidR="004527D9" w:rsidRDefault="004527D9" w:rsidP="004527D9">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t xml:space="preserve">Dalam pada itu proses yang dialami oleh mansuia dalam perkembangan dirinya selalu dipengaruhi oleh lingkungannya, sehingga apa yang dipikirkan tidak steril dari pengaruh kebudayaan yang membesarkannya. Kebudyaan yang dikembangkan mansuia sebagai abstraksi pengalaman terhadap lingkungannya pada gilirannya menguasai sikap hidup dan kegiatan sosial para pendukung kebudayaan. Dengan demikian kebudayaan berfungsi : </w:t>
      </w:r>
      <w:r w:rsidRPr="00D7094C">
        <w:rPr>
          <w:rFonts w:ascii="Times New Roman" w:hAnsi="Times New Roman" w:cs="Times New Roman"/>
          <w:i/>
          <w:sz w:val="24"/>
          <w:szCs w:val="24"/>
        </w:rPr>
        <w:t>Pertama,</w:t>
      </w:r>
      <w:r>
        <w:rPr>
          <w:rFonts w:ascii="Times New Roman" w:hAnsi="Times New Roman" w:cs="Times New Roman"/>
          <w:sz w:val="24"/>
          <w:szCs w:val="24"/>
        </w:rPr>
        <w:t xml:space="preserve"> sebagai kerangka acuan dan makna hidup </w:t>
      </w:r>
      <w:r w:rsidRPr="00D7094C">
        <w:rPr>
          <w:rFonts w:ascii="Times New Roman" w:hAnsi="Times New Roman" w:cs="Times New Roman"/>
          <w:i/>
          <w:sz w:val="24"/>
          <w:szCs w:val="24"/>
        </w:rPr>
        <w:t>(frame of reference).</w:t>
      </w:r>
      <w:r>
        <w:rPr>
          <w:rFonts w:ascii="Times New Roman" w:hAnsi="Times New Roman" w:cs="Times New Roman"/>
          <w:sz w:val="24"/>
          <w:szCs w:val="24"/>
        </w:rPr>
        <w:t xml:space="preserve"> </w:t>
      </w:r>
      <w:r w:rsidRPr="00D7094C">
        <w:rPr>
          <w:rFonts w:ascii="Times New Roman" w:hAnsi="Times New Roman" w:cs="Times New Roman"/>
          <w:i/>
          <w:sz w:val="24"/>
          <w:szCs w:val="24"/>
        </w:rPr>
        <w:t>Kedua,</w:t>
      </w:r>
      <w:r>
        <w:rPr>
          <w:rFonts w:ascii="Times New Roman" w:hAnsi="Times New Roman" w:cs="Times New Roman"/>
          <w:sz w:val="24"/>
          <w:szCs w:val="24"/>
        </w:rPr>
        <w:t xml:space="preserve"> sebagai penunjuk arah dan tujuan hidup </w:t>
      </w:r>
      <w:r w:rsidRPr="00D7094C">
        <w:rPr>
          <w:rFonts w:ascii="Times New Roman" w:hAnsi="Times New Roman" w:cs="Times New Roman"/>
          <w:i/>
          <w:sz w:val="24"/>
          <w:szCs w:val="24"/>
        </w:rPr>
        <w:t>(world vie</w:t>
      </w:r>
      <w:r>
        <w:rPr>
          <w:rFonts w:ascii="Times New Roman" w:hAnsi="Times New Roman" w:cs="Times New Roman"/>
          <w:i/>
          <w:sz w:val="24"/>
          <w:szCs w:val="24"/>
        </w:rPr>
        <w:t>w</w:t>
      </w:r>
      <w:r w:rsidRPr="00D7094C">
        <w:rPr>
          <w:rFonts w:ascii="Times New Roman" w:hAnsi="Times New Roman" w:cs="Times New Roman"/>
          <w:i/>
          <w:sz w:val="24"/>
          <w:szCs w:val="24"/>
        </w:rPr>
        <w:t>).</w:t>
      </w:r>
      <w:r>
        <w:rPr>
          <w:rFonts w:ascii="Times New Roman" w:hAnsi="Times New Roman" w:cs="Times New Roman"/>
          <w:sz w:val="24"/>
          <w:szCs w:val="24"/>
        </w:rPr>
        <w:t xml:space="preserve"> </w:t>
      </w:r>
      <w:r w:rsidRPr="00D7094C">
        <w:rPr>
          <w:rFonts w:ascii="Times New Roman" w:hAnsi="Times New Roman" w:cs="Times New Roman"/>
          <w:i/>
          <w:sz w:val="24"/>
          <w:szCs w:val="24"/>
        </w:rPr>
        <w:t>Ketiga,</w:t>
      </w:r>
      <w:r>
        <w:rPr>
          <w:rFonts w:ascii="Times New Roman" w:hAnsi="Times New Roman" w:cs="Times New Roman"/>
          <w:sz w:val="24"/>
          <w:szCs w:val="24"/>
        </w:rPr>
        <w:t xml:space="preserve"> sebagai perekat sosial </w:t>
      </w:r>
      <w:r w:rsidRPr="00D7094C">
        <w:rPr>
          <w:rFonts w:ascii="Times New Roman" w:hAnsi="Times New Roman" w:cs="Times New Roman"/>
          <w:i/>
          <w:sz w:val="24"/>
          <w:szCs w:val="24"/>
        </w:rPr>
        <w:t>(social integrative factor)</w:t>
      </w:r>
      <w:r>
        <w:rPr>
          <w:rFonts w:ascii="Times New Roman" w:hAnsi="Times New Roman" w:cs="Times New Roman"/>
          <w:sz w:val="24"/>
          <w:szCs w:val="24"/>
        </w:rPr>
        <w:t xml:space="preserve"> yang diyakini kebenarannya (Budi Santoso, 2011:2).  Sebagai perekat tentu saja budaya yang beragam  memerlukan kiat khusus  untuk berhasil  memerankan fungsinya. Kita inilah yang menjadi tangung jawab kolektif bangsa Indonesia.</w:t>
      </w:r>
    </w:p>
    <w:p w:rsidR="004527D9" w:rsidRPr="00294795" w:rsidRDefault="004527D9" w:rsidP="004527D9">
      <w:pPr>
        <w:pStyle w:val="ListParagraph"/>
        <w:widowControl w:val="0"/>
        <w:numPr>
          <w:ilvl w:val="0"/>
          <w:numId w:val="1"/>
        </w:numPr>
        <w:spacing w:after="0" w:afterAutospacing="0"/>
        <w:ind w:left="426" w:hanging="426"/>
        <w:jc w:val="both"/>
        <w:rPr>
          <w:rFonts w:ascii="Times New Roman" w:hAnsi="Times New Roman" w:cs="Times New Roman"/>
          <w:b/>
          <w:sz w:val="24"/>
          <w:szCs w:val="24"/>
        </w:rPr>
      </w:pPr>
      <w:r w:rsidRPr="00294795">
        <w:rPr>
          <w:rFonts w:ascii="Times New Roman" w:hAnsi="Times New Roman" w:cs="Times New Roman"/>
          <w:b/>
          <w:sz w:val="24"/>
          <w:szCs w:val="24"/>
        </w:rPr>
        <w:t>Kebudayaan sebagai Roh Bangsa</w:t>
      </w:r>
    </w:p>
    <w:p w:rsidR="004527D9" w:rsidRDefault="004527D9" w:rsidP="004527D9">
      <w:pPr>
        <w:pStyle w:val="ListParagraph"/>
        <w:widowControl w:val="0"/>
        <w:spacing w:after="0" w:afterAutospacing="0"/>
        <w:ind w:left="426"/>
        <w:jc w:val="both"/>
        <w:rPr>
          <w:rFonts w:ascii="Times New Roman" w:hAnsi="Times New Roman" w:cs="Times New Roman"/>
          <w:sz w:val="24"/>
          <w:szCs w:val="24"/>
        </w:rPr>
      </w:pPr>
    </w:p>
    <w:p w:rsidR="004527D9" w:rsidRDefault="004527D9" w:rsidP="004527D9">
      <w:pPr>
        <w:pStyle w:val="ListParagraph"/>
        <w:widowControl w:val="0"/>
        <w:spacing w:after="0" w:afterAutospacing="0"/>
        <w:ind w:left="0" w:firstLine="426"/>
        <w:jc w:val="both"/>
        <w:rPr>
          <w:rFonts w:ascii="Times New Roman" w:hAnsi="Times New Roman" w:cs="Times New Roman"/>
          <w:sz w:val="24"/>
          <w:szCs w:val="24"/>
        </w:rPr>
      </w:pPr>
      <w:r>
        <w:rPr>
          <w:rFonts w:ascii="Times New Roman" w:hAnsi="Times New Roman" w:cs="Times New Roman"/>
          <w:sz w:val="24"/>
          <w:szCs w:val="24"/>
        </w:rPr>
        <w:t xml:space="preserve">Pengalaman menunjukkan bahwa pengaruh globalisasi memang nyaris tidak mungkin ditiadakan oleh bangsa manapun karena sesungguhnya pengaruh kebudayaan oleh bangs alain menajdi sebuah kebutuhan demi kemajuan bangsa yaitu sendiri. Tetapi menerims begitu saja tanpa memilah dan memilih mana-mana yang mendatangkan manfaat dan mana yang merusak, mana yang sesuai dan mana yang tidak sesuai dengan karakter dan  niali-nilai budaya asli bangsa, mana yang positif mana yang negatif bagi kemajuan bangsa, niscaya penerimaan </w:t>
      </w:r>
      <w:r>
        <w:rPr>
          <w:rFonts w:ascii="Times New Roman" w:hAnsi="Times New Roman" w:cs="Times New Roman"/>
          <w:sz w:val="24"/>
          <w:szCs w:val="24"/>
        </w:rPr>
        <w:lastRenderedPageBreak/>
        <w:t xml:space="preserve">kebudayaan bangsa semacam itu akan mendatangkan kerugian nasional. </w:t>
      </w:r>
    </w:p>
    <w:p w:rsidR="004527D9" w:rsidRDefault="004527D9" w:rsidP="004527D9">
      <w:pPr>
        <w:pStyle w:val="ListParagraph"/>
        <w:widowControl w:val="0"/>
        <w:spacing w:after="0" w:afterAutospacing="0"/>
        <w:ind w:left="0" w:firstLine="426"/>
        <w:jc w:val="both"/>
        <w:rPr>
          <w:rFonts w:ascii="Times New Roman" w:hAnsi="Times New Roman" w:cs="Times New Roman"/>
          <w:sz w:val="24"/>
          <w:szCs w:val="24"/>
        </w:rPr>
      </w:pPr>
      <w:r>
        <w:rPr>
          <w:rFonts w:ascii="Times New Roman" w:hAnsi="Times New Roman" w:cs="Times New Roman"/>
          <w:sz w:val="24"/>
          <w:szCs w:val="24"/>
        </w:rPr>
        <w:t>Untuk menjaga eksistensi bangss Indonesia  agar menjadi negara modern tanpa kehilangan jati diri, maka pemerintah baik pusat maupun daerah  harus mengambil  peran lebih dominan, lebih bertanggung jawab dalam rangka menjaga , menyelamatkan, dan memperkokoh kebudayaan bangsa. Hal ini sejalan dengan amanat Pembukaan UUD 1945 yang mengisyaratkan  bahwa Pemerintah Negara Republik Indonesia dibentuk dalam rangka melindungi segenap bangsa Indonesia dan seluruh tumpah darah  Indonesia, memajukan kesejahteraan umum, mencerdaskan kehidupan bangsa,   dan ikut melaksanakan ketertiban dunia berdasarkan kemerdekaan, perdamaian abadi dan keadilan sosial (Simorangkir, 2004:134).</w:t>
      </w:r>
    </w:p>
    <w:p w:rsidR="004527D9" w:rsidRDefault="004527D9" w:rsidP="004527D9">
      <w:pPr>
        <w:pStyle w:val="ListParagraph"/>
        <w:widowControl w:val="0"/>
        <w:spacing w:after="0" w:afterAutospacing="0"/>
        <w:ind w:left="0" w:firstLine="426"/>
        <w:jc w:val="both"/>
        <w:rPr>
          <w:rFonts w:ascii="Times New Roman" w:hAnsi="Times New Roman" w:cs="Times New Roman"/>
          <w:sz w:val="24"/>
          <w:szCs w:val="24"/>
        </w:rPr>
      </w:pPr>
      <w:r>
        <w:rPr>
          <w:rFonts w:ascii="Times New Roman" w:hAnsi="Times New Roman" w:cs="Times New Roman"/>
          <w:sz w:val="24"/>
          <w:szCs w:val="24"/>
        </w:rPr>
        <w:t xml:space="preserve">Kebudayaan adalah roh bangsa, jiwa atau semangat. Jiwa tak lain adalah sesuatu yang terutama dan menajdi sumber tenaga kehidpan. Sedangkan semangat adalah roh kehidupan yang menjiwai segala makhluk. Semangat itu dapat memberi kekuatan atau kemauan untuk bekerja (KUBI,2001). Kebudayaan sesunguhnya adalah unsur yang menjadi sumber kehidupan bangsa. Sebagai roh bangsa kebudayaan memberi kekuatan bangsa atau memberi  dorongan, semangat agar bangsa itu bekerja untuk </w:t>
      </w:r>
      <w:r w:rsidRPr="00590644">
        <w:rPr>
          <w:rFonts w:ascii="Times New Roman" w:hAnsi="Times New Roman" w:cs="Times New Roman"/>
          <w:i/>
          <w:sz w:val="24"/>
          <w:szCs w:val="24"/>
        </w:rPr>
        <w:t>survive</w:t>
      </w:r>
      <w:r>
        <w:rPr>
          <w:rFonts w:ascii="Times New Roman" w:hAnsi="Times New Roman" w:cs="Times New Roman"/>
          <w:sz w:val="24"/>
          <w:szCs w:val="24"/>
        </w:rPr>
        <w:t xml:space="preserve">, untuk mempertahankan dan memperkokoh eksistensinya, bukan saja dalam kemandiriannya sebagai bangsa  melainkan  juga mampu bersaing dalam </w:t>
      </w:r>
      <w:r w:rsidRPr="00590644">
        <w:rPr>
          <w:rFonts w:ascii="Times New Roman" w:hAnsi="Times New Roman" w:cs="Times New Roman"/>
          <w:i/>
          <w:sz w:val="24"/>
          <w:szCs w:val="24"/>
        </w:rPr>
        <w:t>corporate competitive</w:t>
      </w:r>
      <w:r>
        <w:rPr>
          <w:rFonts w:ascii="Times New Roman" w:hAnsi="Times New Roman" w:cs="Times New Roman"/>
          <w:sz w:val="24"/>
          <w:szCs w:val="24"/>
        </w:rPr>
        <w:t xml:space="preserve"> bangsa. Kebudayaan adalah jati diri bangsa   dengan demikian kebudayaan Indonesia, keberagaman budaya Indoensia adalah penanda jati diri bangsa Indonesia, sesuatu yang membedakan antara bangsa Indonesia dengan bangsa lain. </w:t>
      </w:r>
    </w:p>
    <w:p w:rsidR="004527D9" w:rsidRDefault="004527D9" w:rsidP="004527D9">
      <w:pPr>
        <w:pStyle w:val="ListParagraph"/>
        <w:widowControl w:val="0"/>
        <w:spacing w:after="0" w:afterAutospacing="0"/>
        <w:ind w:left="0" w:firstLine="426"/>
        <w:jc w:val="both"/>
        <w:rPr>
          <w:rFonts w:ascii="Times New Roman" w:hAnsi="Times New Roman" w:cs="Times New Roman"/>
          <w:sz w:val="24"/>
          <w:szCs w:val="24"/>
        </w:rPr>
      </w:pPr>
    </w:p>
    <w:p w:rsidR="004527D9" w:rsidRPr="008E4F71" w:rsidRDefault="004527D9" w:rsidP="004527D9">
      <w:pPr>
        <w:pStyle w:val="ListParagraph"/>
        <w:widowControl w:val="0"/>
        <w:numPr>
          <w:ilvl w:val="0"/>
          <w:numId w:val="1"/>
        </w:numPr>
        <w:spacing w:after="0" w:afterAutospacing="0"/>
        <w:ind w:left="426" w:hanging="426"/>
        <w:jc w:val="both"/>
        <w:rPr>
          <w:rFonts w:ascii="Times New Roman" w:hAnsi="Times New Roman" w:cs="Times New Roman"/>
          <w:b/>
          <w:sz w:val="24"/>
          <w:szCs w:val="24"/>
        </w:rPr>
      </w:pPr>
      <w:r w:rsidRPr="008E4F71">
        <w:rPr>
          <w:rFonts w:ascii="Times New Roman" w:hAnsi="Times New Roman" w:cs="Times New Roman"/>
          <w:b/>
          <w:sz w:val="24"/>
          <w:szCs w:val="24"/>
        </w:rPr>
        <w:t>Pluralisme dan Multikulturalisme</w:t>
      </w:r>
    </w:p>
    <w:p w:rsidR="004527D9" w:rsidRDefault="004527D9" w:rsidP="004527D9">
      <w:pPr>
        <w:widowControl w:val="0"/>
        <w:spacing w:after="0"/>
        <w:ind w:firstLine="426"/>
        <w:jc w:val="both"/>
        <w:rPr>
          <w:rFonts w:ascii="Times New Roman" w:hAnsi="Times New Roman" w:cs="Times New Roman"/>
          <w:sz w:val="24"/>
          <w:szCs w:val="24"/>
        </w:rPr>
      </w:pPr>
      <w:r>
        <w:rPr>
          <w:rFonts w:ascii="Times New Roman" w:hAnsi="Times New Roman" w:cs="Times New Roman"/>
          <w:sz w:val="24"/>
          <w:szCs w:val="24"/>
        </w:rPr>
        <w:t>Hakekat manusia  secara universal perwujudannya beraneka ragam; ada persamaan-persamaan tetapi juga terdapat perbedaan atau keberagaman sebagaimana yang terlihat ekspresinya dalam berbagai bentuk  dan corak ungkapan, pikiran dan perasaan, tingkah laku dan hasil perbuatan mereka (Munandar, 2001). Kebergaman dibawa oleh manusia sejka kelahirannya. Kebiasaan sifat, buah pikiran, kreatifitas setiap orang terakumulasi dalam suatu kelompok  dengan persamaan-persamaan tertentu yang berproses dalam jangka waktu yang panjang  dipengaruhi oleh lingkungannya itulah yang kemudian disebut dengan kebudayaan.</w:t>
      </w:r>
    </w:p>
    <w:p w:rsidR="004527D9" w:rsidRPr="008E4F71"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Dunia dipengaruhi oleh  berbagai kelompok dengan perbedaan-perbedaan  bawaan dan perbedaan berkembang  dibawah pengaruh lingkungan baik geografik maupun interaksi sosialnya. Hal ini sejalan dengan dalil proposisi yang diajukan oleh Herkovits dalam bukunya  berjudul “</w:t>
      </w:r>
      <w:r w:rsidRPr="007D5FC3">
        <w:rPr>
          <w:rFonts w:ascii="Times New Roman" w:hAnsi="Times New Roman" w:cs="Times New Roman"/>
          <w:i/>
          <w:sz w:val="24"/>
          <w:szCs w:val="24"/>
        </w:rPr>
        <w:t>Man and His Work</w:t>
      </w:r>
      <w:r>
        <w:rPr>
          <w:rFonts w:ascii="Times New Roman" w:hAnsi="Times New Roman" w:cs="Times New Roman"/>
          <w:sz w:val="24"/>
          <w:szCs w:val="24"/>
        </w:rPr>
        <w:t xml:space="preserve">” tentang teori kebudayaan. Dari sejumlah proposisi yang dikemukakan  terdapat 3 proposisi yang erat kaitannya  dengan unsur  roh dan jati diri bangsa yaitu : 1) kebudayaan berasal atau bersumber dari  biologik, lingkungan, psikologik, dan komponen sejara eksistensi manusia, 2) kebudayaan bersifat dinamis, 3) kebudayaan merupakan alat  bagi individu untuk mengatur  keadaan totalnya den menambahkan arti bagi kesan kreatifnya ( Munandar, 2001). </w:t>
      </w:r>
    </w:p>
    <w:p w:rsidR="004527D9" w:rsidRDefault="004527D9" w:rsidP="004527D9">
      <w:pPr>
        <w:pStyle w:val="ListParagraph"/>
        <w:widowControl w:val="0"/>
        <w:spacing w:before="0" w:beforeAutospacing="0" w:after="0" w:afterAutospacing="0"/>
        <w:ind w:left="0" w:firstLine="720"/>
        <w:jc w:val="both"/>
        <w:rPr>
          <w:rFonts w:ascii="Times New Roman" w:hAnsi="Times New Roman" w:cs="Times New Roman"/>
          <w:sz w:val="24"/>
          <w:szCs w:val="24"/>
        </w:rPr>
      </w:pPr>
      <w:r>
        <w:rPr>
          <w:rFonts w:ascii="Times New Roman" w:hAnsi="Times New Roman" w:cs="Times New Roman"/>
          <w:sz w:val="24"/>
          <w:szCs w:val="24"/>
        </w:rPr>
        <w:t xml:space="preserve">Dalam abad  ke 21 duia menjadi lebih pluralis dan multikultural dengan beragam agama, etnis, ras, bahasa, dan juga kultur. Proses modernisasi, liberalisasi, dan globalisasi memberikan dampak signifikan kepada dunia yang mengakibatkan adanya dunia muslim dan non muslim. </w:t>
      </w:r>
      <w:r>
        <w:rPr>
          <w:rFonts w:ascii="Times New Roman" w:hAnsi="Times New Roman" w:cs="Times New Roman"/>
          <w:sz w:val="24"/>
          <w:szCs w:val="24"/>
        </w:rPr>
        <w:lastRenderedPageBreak/>
        <w:t>Dalam dunia yang lebih pluralis dan multikultural tidak ada satupun bangsa</w:t>
      </w:r>
      <w:r w:rsidRPr="00294795">
        <w:rPr>
          <w:rFonts w:ascii="Times New Roman" w:hAnsi="Times New Roman" w:cs="Times New Roman"/>
          <w:sz w:val="24"/>
          <w:szCs w:val="24"/>
        </w:rPr>
        <w:t xml:space="preserve"> </w:t>
      </w:r>
      <w:r>
        <w:rPr>
          <w:rFonts w:ascii="Times New Roman" w:hAnsi="Times New Roman" w:cs="Times New Roman"/>
          <w:sz w:val="24"/>
          <w:szCs w:val="24"/>
        </w:rPr>
        <w:t>yang akan mampu mengatasi problem-problem komunitasnya secara sendiri. Hal ini memerlukan  kerjasama  dengan bangsa lain yang akan melibatkan berbagai kelompok religius politik dari manapun. Untuk itu diperlukanlah rasa hormat terhadap pluralisme sebagai basis ideologi dari etika global  dalam komunitas dunia. The Chicago Declaration of World Religios Meeting 1993, menyatakan : 1) tidak ada kehidupan manusia tanpa etika dunia untuk bangsa –bangsa; 2) tidak ada kedamaian antar bangsa tanpa kedamaian antar agama; 3) tidak ada kedamaian antar agama tanpa dialog antar agama ( Syafi’i, 2006:1-3).</w:t>
      </w:r>
    </w:p>
    <w:p w:rsidR="004527D9" w:rsidRDefault="004527D9" w:rsidP="004527D9">
      <w:pPr>
        <w:pStyle w:val="ListParagraph"/>
        <w:widowControl w:val="0"/>
        <w:spacing w:after="0" w:afterAutospacing="0"/>
        <w:ind w:left="0" w:firstLine="720"/>
        <w:jc w:val="both"/>
        <w:rPr>
          <w:rFonts w:ascii="Times New Roman" w:hAnsi="Times New Roman" w:cs="Times New Roman"/>
          <w:sz w:val="24"/>
          <w:szCs w:val="24"/>
        </w:rPr>
      </w:pPr>
      <w:r>
        <w:rPr>
          <w:rFonts w:ascii="Times New Roman" w:hAnsi="Times New Roman" w:cs="Times New Roman"/>
          <w:sz w:val="24"/>
          <w:szCs w:val="24"/>
        </w:rPr>
        <w:t>Pluralisme berbeda dengan pluralitas. Pluralitas sekedar keberadaan, sederhana  baik karena fisik maupun non fisik. Tidak ada keterlibatan  terhadap keberadaan orang per orang. Bahkan perbedaan dalam konteks  pluralisme  tidak mempengaruhi seseorang. Sedangkan pluralisme mensyaratkan adanya keterlibatan  atau peran serta. Pluralisme mensyaratkan  persemaian dalam ruang  public dimana masing-masing saling memberdayaan. Disamping itu, pluralisme tidak sekedar toleransi, tetapi mempersyaratkan usaha untuk saling memahami antara yang satu dengan yang lain. Toleransi adalah semua yang bisa diharapkan tetapi toleransi itu masih jauh dari semangat pluralisme. Demikina juga pluralisme bukan sekedar hubungan  antara yang satu dengan yang lain melainkan  merupakan  komitmen riil antara yang satu dengan yang lain. Dengan demikian maka di dalam  masyarakat multikultur haruslah terjadi komitmen antara masyarakat  budaya yang satu terhadap masyarakat budaya lain dengan segala karakteristiknya. Perbedaan budaya merupakan sebuah konduksi dalam hubungan interpersonal. Paling tidak ada tiga kelompok sudat pandang  yang biasa berkembang dalam menyikapi perbedaan identitas kaitannnya dengan konflik yang sering muncul. Pertama, pandangan primordialis. Kelompok ini mengganggap , perbedaan-perbedaan yang berasal dari genetika sepert suku, ras, (dan juga agama) merupakan sumber  utama lahirnya benturan-benturan kepentingan etnis maupun agama. Kedua, pandangan kaum instrumentalis. Menurut mereka , suku, agama, dan identitas yang lain dianggap sebagai alat yang digunakan individu atau kelompok untuk mengejar tujuan yang lebih besar, baik dalam bentuk materiil maupun non materiil. Ketiga, kaum konstruktivis, yang beranggapan bahwa identitas kelompok tidak bersifat kaku, sebagaimana yang dibayangkan kaum primordialis. Etnisitas, bagi kelompok ini dapat diolah hingga membentuk jaringan relasi pergaulan sosial.  Karenanya, etnisitas merupakan sumber kekayaan hakiki yang dimiliki manusia untuk saling mengenal dan memperkaya budaya. Bagi mereka, persamaan adalah anugerah dan perbedaan adalah berkah ( Ma’hady, 2003). Inti dari pluralisme di negara kita adalah semangat untuk  tetap hidup bersama meskipun kita berbeda-beda baik secara etnis, kelas, golongan, maupun agama dalam wadah NKRI yang berdasarkan Pancasila dan UUD 1945.</w:t>
      </w:r>
    </w:p>
    <w:p w:rsidR="004527D9" w:rsidRDefault="004527D9" w:rsidP="004527D9">
      <w:pPr>
        <w:pStyle w:val="ListParagraph"/>
        <w:widowControl w:val="0"/>
        <w:spacing w:after="0" w:afterAutospacing="0"/>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masa Orde Baru  keberagaman bangsa berhasil memperkokoh keutuhan NKRI melalui sistem  pemerintahan yang sentralistik, otoriter dengan Pancasila sebagai dasar negara dan pedoman perilaku setiap warga negara  serta menjadi asas tunggal seluruh organisasi massa dan partai politik. Pola ini  di satu pihak menciptakan kehidupan yang toleran antara berbagai kelompok tetapi  di pihak lain telah menekan ciri khusus yang dimiliki masing-maisng kelompok. Akibatnya  kedamaian, ketenteraman hidup berdampingan secara damai antar </w:t>
      </w:r>
      <w:r>
        <w:rPr>
          <w:rFonts w:ascii="Times New Roman" w:hAnsi="Times New Roman" w:cs="Times New Roman"/>
          <w:sz w:val="24"/>
          <w:szCs w:val="24"/>
        </w:rPr>
        <w:lastRenderedPageBreak/>
        <w:t xml:space="preserve">kelompok ada yang menilai sebagai sebuha kerukunan yang semu.  Biasanya apapun yang semu  itu pada suatu ketika tekanan itu dapat ditepis atau dikurangi, maka yang  terjadi  adalah ungkapan-ungkapan eksplosif yang kadang-kadang menimbulkan  akibat yang dahsyat. Pada masa yang akan datang kerukunan dan keikutsertaan berbagai pihak dalam kultur pluralism tidak boleh hanya  melalui simbol-simbol atau atribut-atribut sosial. Kesadaran akan semangat pluralisme yang lebih mengutamakan nilai-nilai kemanusiaan haruslah mempribadi diantara kelompook-kelompok yang ada. Kondisi itu bisa dilakukan jika masing-masing merasakan saling memberikan kebebasan terhadap hak-hak khususnya. Dengan kata lain tidak ada egosime serta tdak ada  yang merasa paling benar atau paling baik apapun argumentasinya Sikap-sikap  tersebut di atas tidak bias diciptakan secara instan, tidak bisa dibangun dengan model-model penataran yang lebih banyak nilai seremonial dan formalitasnya dari pada nilai-nilai yang hakiki. Pembentukan sikap  seseorang haruslah melalui proses pendidikan yang mengutamakan ranah afekfif dan psikomotor bukan pendidikan yang mengutamakan aspek kognitif semata. </w:t>
      </w:r>
    </w:p>
    <w:p w:rsidR="004527D9" w:rsidRDefault="004527D9" w:rsidP="004527D9">
      <w:pPr>
        <w:pStyle w:val="ListParagraph"/>
        <w:widowControl w:val="0"/>
        <w:spacing w:after="0" w:afterAutospacing="0"/>
        <w:ind w:left="0" w:firstLine="720"/>
        <w:jc w:val="both"/>
        <w:rPr>
          <w:rFonts w:ascii="Times New Roman" w:hAnsi="Times New Roman" w:cs="Times New Roman"/>
          <w:sz w:val="24"/>
          <w:szCs w:val="24"/>
        </w:rPr>
      </w:pPr>
      <w:r>
        <w:rPr>
          <w:rFonts w:ascii="Times New Roman" w:hAnsi="Times New Roman" w:cs="Times New Roman"/>
          <w:sz w:val="24"/>
          <w:szCs w:val="24"/>
        </w:rPr>
        <w:t xml:space="preserve">Dalam perkembanggana multikulturalisme telah mengambil dua bentuk yaitu: pertama, kebutuhan  akan pengakuan di dalam masyarakat </w:t>
      </w:r>
      <w:r w:rsidRPr="002112E6">
        <w:rPr>
          <w:rFonts w:ascii="Times New Roman" w:hAnsi="Times New Roman" w:cs="Times New Roman"/>
          <w:i/>
          <w:sz w:val="24"/>
          <w:szCs w:val="24"/>
        </w:rPr>
        <w:t>( the need of recognition)</w:t>
      </w:r>
      <w:r>
        <w:rPr>
          <w:rFonts w:ascii="Times New Roman" w:hAnsi="Times New Roman" w:cs="Times New Roman"/>
          <w:sz w:val="24"/>
          <w:szCs w:val="24"/>
        </w:rPr>
        <w:t xml:space="preserve"> dan yang kedua adalah hak untuk berbeda </w:t>
      </w:r>
      <w:r w:rsidRPr="002112E6">
        <w:rPr>
          <w:rFonts w:ascii="Times New Roman" w:hAnsi="Times New Roman" w:cs="Times New Roman"/>
          <w:i/>
          <w:sz w:val="24"/>
          <w:szCs w:val="24"/>
        </w:rPr>
        <w:t xml:space="preserve">(the right to difference). </w:t>
      </w:r>
      <w:r>
        <w:rPr>
          <w:rFonts w:ascii="Times New Roman" w:hAnsi="Times New Roman" w:cs="Times New Roman"/>
          <w:sz w:val="24"/>
          <w:szCs w:val="24"/>
        </w:rPr>
        <w:t>Perbedaan bukannya berararti permusuhan tetapi justru sumbangan yang lebih untuk kehidupan yang demokratis. Multikulturalisme telah merupakn cara hidup (</w:t>
      </w:r>
      <w:r w:rsidRPr="00395601">
        <w:rPr>
          <w:rFonts w:ascii="Times New Roman" w:hAnsi="Times New Roman" w:cs="Times New Roman"/>
          <w:i/>
          <w:sz w:val="24"/>
          <w:szCs w:val="24"/>
        </w:rPr>
        <w:t>life style</w:t>
      </w:r>
      <w:r>
        <w:rPr>
          <w:rFonts w:ascii="Times New Roman" w:hAnsi="Times New Roman" w:cs="Times New Roman"/>
          <w:sz w:val="24"/>
          <w:szCs w:val="24"/>
        </w:rPr>
        <w:t>) dari bangsa-bangsa di dunia ini. Tentunya di dalam mewujdukan  suatu masyarakat yang multikultural diperlukan upaya-upaya yang terus menerus ( Tilaar, 205).</w:t>
      </w:r>
    </w:p>
    <w:p w:rsidR="004527D9" w:rsidRDefault="004527D9" w:rsidP="004527D9">
      <w:pPr>
        <w:widowControl w:val="0"/>
        <w:spacing w:after="0"/>
        <w:jc w:val="both"/>
        <w:rPr>
          <w:rFonts w:ascii="Times New Roman" w:hAnsi="Times New Roman" w:cs="Times New Roman"/>
          <w:sz w:val="24"/>
          <w:szCs w:val="24"/>
        </w:rPr>
      </w:pPr>
    </w:p>
    <w:p w:rsidR="004527D9" w:rsidRDefault="004527D9" w:rsidP="004527D9">
      <w:pPr>
        <w:widowControl w:val="0"/>
        <w:spacing w:after="0"/>
        <w:jc w:val="both"/>
        <w:rPr>
          <w:rFonts w:ascii="Times New Roman" w:hAnsi="Times New Roman" w:cs="Times New Roman"/>
          <w:sz w:val="24"/>
          <w:szCs w:val="24"/>
        </w:rPr>
      </w:pPr>
    </w:p>
    <w:p w:rsidR="004527D9" w:rsidRPr="002112E6" w:rsidRDefault="004527D9" w:rsidP="004527D9">
      <w:pPr>
        <w:pStyle w:val="ListParagraph"/>
        <w:widowControl w:val="0"/>
        <w:numPr>
          <w:ilvl w:val="0"/>
          <w:numId w:val="1"/>
        </w:numPr>
        <w:spacing w:after="0" w:afterAutospacing="0"/>
        <w:ind w:left="426" w:hanging="426"/>
        <w:jc w:val="both"/>
        <w:rPr>
          <w:rFonts w:ascii="Times New Roman" w:hAnsi="Times New Roman" w:cs="Times New Roman"/>
          <w:b/>
          <w:sz w:val="24"/>
          <w:szCs w:val="24"/>
        </w:rPr>
      </w:pPr>
      <w:r w:rsidRPr="002112E6">
        <w:rPr>
          <w:rFonts w:ascii="Times New Roman" w:hAnsi="Times New Roman" w:cs="Times New Roman"/>
          <w:b/>
          <w:sz w:val="24"/>
          <w:szCs w:val="24"/>
        </w:rPr>
        <w:t>Multikulturalisme di Indonesia</w:t>
      </w:r>
    </w:p>
    <w:p w:rsidR="004527D9" w:rsidRDefault="004527D9" w:rsidP="004527D9">
      <w:pPr>
        <w:pStyle w:val="ListParagraph"/>
        <w:widowControl w:val="0"/>
        <w:spacing w:after="0" w:afterAutospacing="0"/>
        <w:ind w:left="0" w:firstLine="426"/>
        <w:jc w:val="both"/>
        <w:rPr>
          <w:rFonts w:ascii="Times New Roman" w:hAnsi="Times New Roman" w:cs="Times New Roman"/>
          <w:sz w:val="24"/>
          <w:szCs w:val="24"/>
        </w:rPr>
      </w:pPr>
      <w:r>
        <w:rPr>
          <w:rFonts w:ascii="Times New Roman" w:hAnsi="Times New Roman" w:cs="Times New Roman"/>
          <w:sz w:val="24"/>
          <w:szCs w:val="24"/>
        </w:rPr>
        <w:t xml:space="preserve">Multikulturalisme di Indonesia bersumber pada UUD 1945 yang menyatakan bahwa bangsa dan masyarakat Indonesia terdiri dari beragam kelompok etnis yang memiliki komitmen untuk membangun Indonesia sebagai negara bangsa. Komitmen dan pengakuan  tesebut dinyatakan dalam simbol Garuda Pancasila. Simbol ini menyatakan  kehidupan  kebangsaan itu memerlukan persyaratan yaitu adanya  tolerenasi sebagai bentuk penghargaan atas keberadaan kebudayaan  masyarakat Indonesia yang beragam ( Bhineka Tunggal Ika). Lambang ini sama dengan lambang atau simbol Amerika berbunyi </w:t>
      </w:r>
      <w:r w:rsidRPr="00395601">
        <w:rPr>
          <w:rFonts w:ascii="Times New Roman" w:hAnsi="Times New Roman" w:cs="Times New Roman"/>
          <w:i/>
          <w:sz w:val="24"/>
          <w:szCs w:val="24"/>
        </w:rPr>
        <w:t>“E Pluribus Unum”</w:t>
      </w:r>
      <w:r>
        <w:rPr>
          <w:rFonts w:ascii="Times New Roman" w:hAnsi="Times New Roman" w:cs="Times New Roman"/>
          <w:sz w:val="24"/>
          <w:szCs w:val="24"/>
        </w:rPr>
        <w:t xml:space="preserve"> yang bermakna  satu keseluruhan yang  terdiri dari bermacam-macam jenis. Problem yang muncul di Indonesia adalah sulitnya  mencari keseimbangan  dantara pengakuan  adanya keberagaman dan pembangunan rasa kesatuan  dari keberagaman itu. Konsep persatuan dan kesatun </w:t>
      </w:r>
      <w:r w:rsidRPr="00395601">
        <w:rPr>
          <w:rFonts w:ascii="Times New Roman" w:hAnsi="Times New Roman" w:cs="Times New Roman"/>
          <w:i/>
          <w:sz w:val="24"/>
          <w:szCs w:val="24"/>
        </w:rPr>
        <w:t>(unity and diversity)</w:t>
      </w:r>
      <w:r>
        <w:rPr>
          <w:rFonts w:ascii="Times New Roman" w:hAnsi="Times New Roman" w:cs="Times New Roman"/>
          <w:sz w:val="24"/>
          <w:szCs w:val="24"/>
        </w:rPr>
        <w:t xml:space="preserve"> ternyata telah mengalami  pasang surut. Sejarah pembinaan rasa persatuan dan kesatuan telah menimbulkan pengorbanan bagi bangsa Indonesia yang beragam. Berbagai masalah sosial politik yang kompleks telah timbul dan menjadi problem panjang seperti kesenjangan sosial ekonomi antara kelompok di Indonesia, dan lain-lain. </w:t>
      </w:r>
    </w:p>
    <w:p w:rsidR="004527D9" w:rsidRDefault="004527D9" w:rsidP="004527D9">
      <w:pPr>
        <w:pStyle w:val="ListParagraph"/>
        <w:widowControl w:val="0"/>
        <w:spacing w:after="0" w:afterAutospacing="0"/>
        <w:ind w:left="0"/>
        <w:jc w:val="both"/>
        <w:rPr>
          <w:rFonts w:ascii="Times New Roman" w:hAnsi="Times New Roman" w:cs="Times New Roman"/>
          <w:sz w:val="24"/>
          <w:szCs w:val="24"/>
        </w:rPr>
      </w:pPr>
      <w:r>
        <w:rPr>
          <w:rFonts w:ascii="Times New Roman" w:hAnsi="Times New Roman" w:cs="Times New Roman"/>
          <w:sz w:val="24"/>
          <w:szCs w:val="24"/>
        </w:rPr>
        <w:tab/>
        <w:t xml:space="preserve">Konsekuensi dari konsep persatuan dan kesatuan sebagaimana diterangkan di atas haruslah dicari rumusan operasional yang tepat untuk masing-masing propinsi  dalam wilayah NKRI. Propinsi Nangroe Aceh Darussalam, misalnya memperoleh otonomi khusus untuk menerapkan syariat Islam. Tetapi tidak berarti bahwa Nangroe Aceh Darussalam menutup </w:t>
      </w:r>
      <w:r>
        <w:rPr>
          <w:rFonts w:ascii="Times New Roman" w:hAnsi="Times New Roman" w:cs="Times New Roman"/>
          <w:sz w:val="24"/>
          <w:szCs w:val="24"/>
        </w:rPr>
        <w:lastRenderedPageBreak/>
        <w:t>kesempatan bagi pemeluk kebudayaan dan agama lain untuk tinggal di propinsi  dimaksud oleh karena  Nangroe Aceh Darussalam  bagaimanapun merupakan bagian dari NKRI.</w:t>
      </w:r>
    </w:p>
    <w:p w:rsidR="004527D9" w:rsidRDefault="004527D9" w:rsidP="004527D9">
      <w:pPr>
        <w:pStyle w:val="ListParagraph"/>
        <w:widowControl w:val="0"/>
        <w:spacing w:after="0" w:afterAutospacing="0"/>
        <w:ind w:left="0"/>
        <w:jc w:val="both"/>
        <w:rPr>
          <w:rFonts w:ascii="Times New Roman" w:hAnsi="Times New Roman" w:cs="Times New Roman"/>
          <w:sz w:val="24"/>
          <w:szCs w:val="24"/>
        </w:rPr>
      </w:pPr>
      <w:r>
        <w:rPr>
          <w:rFonts w:ascii="Times New Roman" w:hAnsi="Times New Roman" w:cs="Times New Roman"/>
          <w:sz w:val="24"/>
          <w:szCs w:val="24"/>
        </w:rPr>
        <w:tab/>
        <w:t xml:space="preserve">Dalam mengembangkan budaya, tradisi, dan bahasa oleh masing-masing etnis harus selalu diingat  bahwa etnis tersebut adalah bagian integral dari Negara dan bangsa Idoensai. Keduanya harus dikembangkan dan tidak dapat dilaksanakan secara terpisah. Keseimbangan harus selalu dilaksanakan  disetiap aspek kehidupan sebagai bangsa dan sebagai Negara. Demikian juga Pemerintah Daerah harus memberikan  kesempatan  yang sama dalam persaingan bisnis antara penduduk asli dan yang bukan. Multikultur juga harus dikembangkan  untuk tidak menjadi </w:t>
      </w:r>
      <w:r w:rsidRPr="0029719A">
        <w:rPr>
          <w:rFonts w:ascii="Times New Roman" w:hAnsi="Times New Roman" w:cs="Times New Roman"/>
          <w:i/>
          <w:sz w:val="24"/>
          <w:szCs w:val="24"/>
        </w:rPr>
        <w:t xml:space="preserve">chauvinisme </w:t>
      </w:r>
      <w:r>
        <w:rPr>
          <w:rFonts w:ascii="Times New Roman" w:hAnsi="Times New Roman" w:cs="Times New Roman"/>
          <w:sz w:val="24"/>
          <w:szCs w:val="24"/>
        </w:rPr>
        <w:t>yang dangkal.</w:t>
      </w:r>
    </w:p>
    <w:p w:rsidR="004527D9" w:rsidRDefault="004527D9" w:rsidP="004527D9">
      <w:pPr>
        <w:pStyle w:val="ListParagraph"/>
        <w:widowControl w:val="0"/>
        <w:spacing w:after="0" w:afterAutospacing="0"/>
        <w:ind w:left="0"/>
        <w:jc w:val="both"/>
        <w:rPr>
          <w:rFonts w:ascii="Times New Roman" w:hAnsi="Times New Roman" w:cs="Times New Roman"/>
          <w:sz w:val="24"/>
          <w:szCs w:val="24"/>
        </w:rPr>
      </w:pPr>
      <w:r>
        <w:rPr>
          <w:rFonts w:ascii="Times New Roman" w:hAnsi="Times New Roman" w:cs="Times New Roman"/>
          <w:sz w:val="24"/>
          <w:szCs w:val="24"/>
        </w:rPr>
        <w:tab/>
        <w:t xml:space="preserve">Terdapat tiga pola dasar untuk membangun integritas bangsa di tengah-tengah pluralisme etnik/ kultural, yaitu : 1) </w:t>
      </w:r>
      <w:r w:rsidRPr="0029719A">
        <w:rPr>
          <w:rFonts w:ascii="Times New Roman" w:hAnsi="Times New Roman" w:cs="Times New Roman"/>
          <w:i/>
          <w:sz w:val="24"/>
          <w:szCs w:val="24"/>
        </w:rPr>
        <w:t>“melting point”</w:t>
      </w:r>
      <w:r>
        <w:rPr>
          <w:rFonts w:ascii="Times New Roman" w:hAnsi="Times New Roman" w:cs="Times New Roman"/>
          <w:sz w:val="24"/>
          <w:szCs w:val="24"/>
        </w:rPr>
        <w:t xml:space="preserve"> (arena kehidupan, terutama politik dijadikan ajang meleburnya berbagai kelompok etnik atau kultural; 2) </w:t>
      </w:r>
      <w:r w:rsidRPr="0029719A">
        <w:rPr>
          <w:rFonts w:ascii="Times New Roman" w:hAnsi="Times New Roman" w:cs="Times New Roman"/>
          <w:i/>
          <w:sz w:val="24"/>
          <w:szCs w:val="24"/>
        </w:rPr>
        <w:t>“mainstreaming/ assimilation</w:t>
      </w:r>
      <w:r>
        <w:rPr>
          <w:rFonts w:ascii="Times New Roman" w:hAnsi="Times New Roman" w:cs="Times New Roman"/>
          <w:sz w:val="24"/>
          <w:szCs w:val="24"/>
        </w:rPr>
        <w:t xml:space="preserve">, </w:t>
      </w:r>
      <w:r w:rsidRPr="0029719A">
        <w:rPr>
          <w:rFonts w:ascii="Times New Roman" w:hAnsi="Times New Roman" w:cs="Times New Roman"/>
          <w:i/>
          <w:sz w:val="24"/>
          <w:szCs w:val="24"/>
        </w:rPr>
        <w:t>conformity, compensatory”.</w:t>
      </w:r>
      <w:r>
        <w:rPr>
          <w:rFonts w:ascii="Times New Roman" w:hAnsi="Times New Roman" w:cs="Times New Roman"/>
          <w:sz w:val="24"/>
          <w:szCs w:val="24"/>
        </w:rPr>
        <w:t xml:space="preserve"> Diikuti secara luas baik negara maju ataupun berkembang. Model ini memiliki kelemahan fundamental oleh sifat bias, etnosentrisme, hegemonic, superior, menilai rendah dan lemah  terhadap kelompok di luar kelomok acuan atau induk, banyak kesenjangan (edukatif, sosial,ekonomi, politik, kultural), terjadi marginalisasi dan resistensi luas. </w:t>
      </w:r>
      <w:r w:rsidRPr="00810010">
        <w:rPr>
          <w:rFonts w:ascii="Times New Roman" w:hAnsi="Times New Roman" w:cs="Times New Roman"/>
          <w:i/>
          <w:sz w:val="24"/>
          <w:szCs w:val="24"/>
        </w:rPr>
        <w:t>“Multicultural model”,</w:t>
      </w:r>
      <w:r>
        <w:rPr>
          <w:rFonts w:ascii="Times New Roman" w:hAnsi="Times New Roman" w:cs="Times New Roman"/>
          <w:sz w:val="24"/>
          <w:szCs w:val="24"/>
        </w:rPr>
        <w:t xml:space="preserve"> paling tidak dalam wacana sejumlah eksperimentasi diusahakan, dna peluang menjadi alternatif semakin diterima luas, paling tidak  dalam bentuk –bentuk sederhana dan awal seperti penggunaan strategi budaya dalam pembangunan, terutama pendidikan, introduksi pendidikan bahasa majemuk, paket-paket kurikuler bernuansa etnik atau kultural, muatan lokal, dan sejenisnya ( Suyata, 2001:5-6).</w:t>
      </w:r>
    </w:p>
    <w:p w:rsidR="004527D9" w:rsidRDefault="004527D9" w:rsidP="004527D9">
      <w:pPr>
        <w:pStyle w:val="ListParagraph"/>
        <w:widowControl w:val="0"/>
        <w:spacing w:after="0" w:afterAutospacing="0"/>
        <w:ind w:left="0"/>
        <w:jc w:val="both"/>
        <w:rPr>
          <w:rFonts w:ascii="Times New Roman" w:hAnsi="Times New Roman" w:cs="Times New Roman"/>
          <w:sz w:val="24"/>
          <w:szCs w:val="24"/>
        </w:rPr>
      </w:pPr>
    </w:p>
    <w:p w:rsidR="004527D9" w:rsidRPr="00810010" w:rsidRDefault="004527D9" w:rsidP="004527D9">
      <w:pPr>
        <w:pStyle w:val="ListParagraph"/>
        <w:widowControl w:val="0"/>
        <w:numPr>
          <w:ilvl w:val="0"/>
          <w:numId w:val="1"/>
        </w:numPr>
        <w:spacing w:after="0" w:afterAutospacing="0"/>
        <w:ind w:left="426" w:hanging="426"/>
        <w:jc w:val="both"/>
        <w:rPr>
          <w:rFonts w:ascii="Times New Roman" w:hAnsi="Times New Roman" w:cs="Times New Roman"/>
          <w:b/>
          <w:sz w:val="24"/>
          <w:szCs w:val="24"/>
        </w:rPr>
      </w:pPr>
      <w:r w:rsidRPr="00810010">
        <w:rPr>
          <w:rFonts w:ascii="Times New Roman" w:hAnsi="Times New Roman" w:cs="Times New Roman"/>
          <w:b/>
          <w:sz w:val="24"/>
          <w:szCs w:val="24"/>
        </w:rPr>
        <w:t>Hiruk Pikuk Sosial dan Kegaduhan Politik</w:t>
      </w:r>
    </w:p>
    <w:p w:rsidR="004527D9" w:rsidRDefault="004527D9" w:rsidP="004527D9">
      <w:pPr>
        <w:widowControl w:val="0"/>
        <w:spacing w:after="0"/>
        <w:ind w:firstLine="426"/>
        <w:jc w:val="both"/>
        <w:rPr>
          <w:rFonts w:ascii="Times New Roman" w:hAnsi="Times New Roman" w:cs="Times New Roman"/>
          <w:sz w:val="24"/>
          <w:szCs w:val="24"/>
        </w:rPr>
      </w:pPr>
      <w:r>
        <w:rPr>
          <w:rFonts w:ascii="Times New Roman" w:hAnsi="Times New Roman" w:cs="Times New Roman"/>
          <w:sz w:val="24"/>
          <w:szCs w:val="24"/>
        </w:rPr>
        <w:t>Keberhasilan multikultural dalam memerankan fungsinya sebagai perekat sosial (</w:t>
      </w:r>
      <w:r w:rsidRPr="00810010">
        <w:rPr>
          <w:rFonts w:ascii="Times New Roman" w:hAnsi="Times New Roman" w:cs="Times New Roman"/>
          <w:i/>
          <w:sz w:val="24"/>
          <w:szCs w:val="24"/>
        </w:rPr>
        <w:t>social integrative factor)</w:t>
      </w:r>
      <w:r>
        <w:rPr>
          <w:rFonts w:ascii="Times New Roman" w:hAnsi="Times New Roman" w:cs="Times New Roman"/>
          <w:sz w:val="24"/>
          <w:szCs w:val="24"/>
        </w:rPr>
        <w:t>, dipengaruhi oleh suasana sosial yang berjalan. Suasana sosial ini dipengaruhi oleh kemampuan pemerintah dan kepemimpinan nasional dalam mengendalikan berbagai aktifitas kehidupan bermasyarakat, berbangsa dan bernegara. Apabila sistem pemerintahan, sistem politik, sistem ekonomi, dan sistem pertahanan keamanan berjalan sedemikian rupa sehingga masyarakat aman, tertib dan sejahtera maka  fungsi multikulturalisme sebagai perekat akan mudah membawa keberhasilan. Sebaliknya jika sistem dan faktor tersebut tidak berjalan semestinya fungsi perekat itu akan kurang berhasil. Dan pada gilirannya integritas NKRI akan terancam.</w:t>
      </w:r>
    </w:p>
    <w:p w:rsidR="004527D9" w:rsidRDefault="004527D9" w:rsidP="004527D9">
      <w:pPr>
        <w:widowControl w:val="0"/>
        <w:spacing w:after="0"/>
        <w:ind w:firstLine="426"/>
        <w:jc w:val="both"/>
        <w:rPr>
          <w:rFonts w:ascii="Times New Roman" w:hAnsi="Times New Roman" w:cs="Times New Roman"/>
          <w:sz w:val="24"/>
          <w:szCs w:val="24"/>
        </w:rPr>
      </w:pPr>
    </w:p>
    <w:p w:rsidR="004527D9" w:rsidRPr="00810010" w:rsidRDefault="004527D9" w:rsidP="004527D9">
      <w:pPr>
        <w:widowControl w:val="0"/>
        <w:spacing w:after="0"/>
        <w:jc w:val="both"/>
        <w:rPr>
          <w:rFonts w:ascii="Times New Roman" w:hAnsi="Times New Roman" w:cs="Times New Roman"/>
          <w:b/>
          <w:sz w:val="24"/>
          <w:szCs w:val="24"/>
        </w:rPr>
      </w:pPr>
      <w:r w:rsidRPr="00810010">
        <w:rPr>
          <w:rFonts w:ascii="Times New Roman" w:hAnsi="Times New Roman" w:cs="Times New Roman"/>
          <w:b/>
          <w:sz w:val="24"/>
          <w:szCs w:val="24"/>
        </w:rPr>
        <w:t>E.1. Multi Krisis Nasional</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Bangsa Indonesia saat ini sedang mengalami multi krisis; krisis kepemimpinan, krisis ideology, krisis jati diri, krisis moral, dan krisis nasionalisme. Krisis ini berpangkal pada rendahnya komitmen  partai politik terhadap kepentingan bangsa. Tokoh-tokoh partai kurang giat memperjuangkan kepentingan nasional, kepentingan bersama. Mereka terlanjur dicetak menjadi pengabdi keserakahan kelompok dan ambisi diri. Akibatnya berbagai macam agenda reformasi tidak berjalan secara optimal sehingga berbagai keterpurukan mendera bangsa. Kemiskinan, </w:t>
      </w:r>
      <w:r>
        <w:rPr>
          <w:rFonts w:ascii="Times New Roman" w:hAnsi="Times New Roman" w:cs="Times New Roman"/>
          <w:sz w:val="24"/>
          <w:szCs w:val="24"/>
        </w:rPr>
        <w:lastRenderedPageBreak/>
        <w:t>keterbelakangan, kebodohan, rendahnya harkat dan martabat bangsa dalam kancah dunia global belum menampakkan tanda-tanda akan segera berakhir. Yang akselerasinya meningkat adalah lunturnya kebersamaan, merosotnya kepedulain sosial, ketdakjujuran, ketidakadilan, kolusi, korupsi, dan nepotisme ( Tjitrodiharjo,2011: 9).</w:t>
      </w:r>
    </w:p>
    <w:p w:rsidR="004527D9" w:rsidRDefault="004527D9" w:rsidP="004527D9">
      <w:pPr>
        <w:widowControl w:val="0"/>
        <w:spacing w:after="0"/>
        <w:ind w:firstLine="720"/>
        <w:jc w:val="both"/>
        <w:rPr>
          <w:rFonts w:ascii="Times New Roman" w:hAnsi="Times New Roman" w:cs="Times New Roman"/>
          <w:sz w:val="24"/>
          <w:szCs w:val="24"/>
        </w:rPr>
      </w:pPr>
    </w:p>
    <w:p w:rsidR="004527D9" w:rsidRPr="00810010" w:rsidRDefault="004527D9" w:rsidP="004527D9">
      <w:pPr>
        <w:widowControl w:val="0"/>
        <w:spacing w:after="0"/>
        <w:jc w:val="both"/>
        <w:rPr>
          <w:rFonts w:ascii="Times New Roman" w:hAnsi="Times New Roman" w:cs="Times New Roman"/>
          <w:b/>
          <w:sz w:val="24"/>
          <w:szCs w:val="24"/>
        </w:rPr>
      </w:pPr>
      <w:r w:rsidRPr="00810010">
        <w:rPr>
          <w:rFonts w:ascii="Times New Roman" w:hAnsi="Times New Roman" w:cs="Times New Roman"/>
          <w:b/>
          <w:sz w:val="24"/>
          <w:szCs w:val="24"/>
        </w:rPr>
        <w:t>E.2. Praktek Demokrasi</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Semangat kebebasan individu sejak gerakan reformasi tahun 1998 menggelora tak terbendung menjadi virus yang melahirkan semangat kelompok yang eksklusif mengabaikan eksistensi kelompok lain. Fenomena ini selanjutnya menimbulkan berbagai bentuk peristiwa lain, seperti kekerasan, pemaksaan kehendak, konflik  horizontal maupun vertikal,  arogansi, rekruitmen politik yang berbasis KKN, politik transaksional, menjamurnya partai massa, merebaknya LSM yang tidak berkualitas, sulitnya koordinasi antar berbagai lembaga pemerintah dan antar masing-masing pemerintah daerah, sikap kecurigaan yang tidak proporsional, dan lain-lain. Kesemuanya menimbulkan kegaduhan politik yang sangat berpotensi menguras kekuatan dan perhatian masyarakat untuk hal-hal  yang tidak terkait dengan kesejahteraan rakyat yang pada gilirannya menurunkan produktifitas kerja masyarakat. </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Perlu diingat bahwa sistem  politik  yang demokratis pada hakikatnya memerlukan 3 prinsip dasar seperti: pertama, tegaknya etika dan moralitas politik; kedua, tegaknya prinsip konstitusionalisme dan kepatuhan terhadap supremasi hukum dalam masyarakat; ketiga, diberlakukan dan dilaksanakannya mekanisme akuntabilitas publik ( Agustinus, 2007:85-86).</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Rekruitmen politik tidak berbasis karir politik. Akibatnya pemahaman para elit politik terhadap nilai-nilai demokrasi sangat tidak memadai, karena mereka merupakan tokoh instant dengan pengalaman politik yang minim dan integritas pribadi yang rendah. Ambisi mewakili kelomoknya amat sangat menonjol. Para anggota badan legislatif baik di pusat maupun daerah belum mampu menjadi wakil rakyat yang sesungguhnya. Mereka mewakili kelompoknya  dan karenanya anggota dewan lebih sering menjadi sumber masalah dan sumber konflik, dari pada menjadi “</w:t>
      </w:r>
      <w:r w:rsidRPr="001A37B7">
        <w:rPr>
          <w:rFonts w:ascii="Times New Roman" w:hAnsi="Times New Roman" w:cs="Times New Roman"/>
          <w:i/>
          <w:sz w:val="24"/>
          <w:szCs w:val="24"/>
        </w:rPr>
        <w:t>problem solver”.</w:t>
      </w:r>
      <w:r w:rsidRPr="009F3C8A">
        <w:rPr>
          <w:rFonts w:ascii="Times New Roman" w:hAnsi="Times New Roman" w:cs="Times New Roman"/>
          <w:sz w:val="24"/>
          <w:szCs w:val="24"/>
        </w:rPr>
        <w:t xml:space="preserve"> </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Moral dan etika politik tidak menjadi basis sikap, perilaku dan tindakan para elite politik. Akibatnya perilaku korupsi ,kolusi dan nepotisme tumbuh  pesat. Data BPK menunjukkan semenjak era otonomi daerah korupsi dan buruknya pengelolaan  keuangan neara di daerah semakin meningkat.</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Muara dari semua sikap elite politik dan partisipasi politik kapanpun dan dimanapun (Rush, 2007:110-112). Telah menjadi rahasia umum bahwa kebebeasan bertanggung jawab sebagai  sikap kunci dalam berdemokrasi yang beradab dan berkualitas sangat tidak dipahami, dihayati, apalagi diamalkan  oleh para elite politik. Hal ini sebagai  akibat tidak adanya  pendidikan politik yang sistemik dan berkesinambungan yang diselenggarakan  oleh partai politik maupun oleh Negara.</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Sistem Politik Indonesia. Undang-undang tentang partai politik  melahirkan banyak partai yang umumnya tidak berbasis kader ( Agustinus, 2007:85). Hampir semua partai adalah partai massa, partai berlatar belakang aama, etnis dan primordial lainnya. Sangat sedikit pengurus </w:t>
      </w:r>
      <w:r>
        <w:rPr>
          <w:rFonts w:ascii="Times New Roman" w:hAnsi="Times New Roman" w:cs="Times New Roman"/>
          <w:sz w:val="24"/>
          <w:szCs w:val="24"/>
        </w:rPr>
        <w:lastRenderedPageBreak/>
        <w:t xml:space="preserve">partai, kader partai, elite partai menghayati nilai dan prinsip demokrasi. Hal ini mengakibatkan munculnya sikap-sikap arogan, rendahnya kepekaan terhadap penderitaan rakyat, penyalahgunaan sumber daya politik, penyalahgunaan kekuasaan, tidak efektifnya komunikasi antara elite partai dengan angggotanya yang kesemuanya membuat permasalahan rakyat kecil jarang terselesaikan dengan memuaskan ( Tjitridihardjo, 2001:12). </w:t>
      </w:r>
    </w:p>
    <w:p w:rsidR="004527D9" w:rsidRDefault="004527D9" w:rsidP="004527D9">
      <w:pPr>
        <w:widowControl w:val="0"/>
        <w:spacing w:after="0"/>
        <w:ind w:firstLine="720"/>
        <w:jc w:val="both"/>
        <w:rPr>
          <w:rFonts w:ascii="Times New Roman" w:hAnsi="Times New Roman" w:cs="Times New Roman"/>
          <w:sz w:val="24"/>
          <w:szCs w:val="24"/>
        </w:rPr>
      </w:pPr>
    </w:p>
    <w:p w:rsidR="004527D9" w:rsidRPr="00810010" w:rsidRDefault="004527D9" w:rsidP="004527D9">
      <w:pPr>
        <w:widowControl w:val="0"/>
        <w:spacing w:after="0"/>
        <w:ind w:left="709" w:hanging="709"/>
        <w:jc w:val="both"/>
        <w:rPr>
          <w:rFonts w:ascii="Times New Roman" w:hAnsi="Times New Roman" w:cs="Times New Roman"/>
          <w:b/>
          <w:sz w:val="24"/>
          <w:szCs w:val="24"/>
        </w:rPr>
      </w:pPr>
      <w:r w:rsidRPr="00810010">
        <w:rPr>
          <w:rFonts w:ascii="Times New Roman" w:hAnsi="Times New Roman" w:cs="Times New Roman"/>
          <w:b/>
          <w:sz w:val="24"/>
          <w:szCs w:val="24"/>
        </w:rPr>
        <w:t>E.3. Sistem Keamanan dan Ketertiban Masyarakat</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Secara konstitusional pemerintah wajib melindungi segenap bangsa Indonesia dan selurh tumpah darah Indonesia. Agenda reformasi yang dijalankan oleh pemerintah  antara lain memisahkan keberadaan dan peran kepolisian dari keberadaan dan peran militer. Bangsa Indonesia secara konsiste hendak menerapkan  prinsip-prinsip pemerintahan sipil.  Namun demikian agenda tersebut tidak didahului  dengan persiapan matang. Akibatnya kemampuan pemerintah menciptakan kehidupan masyarakat yang aman, tertib, tenteram dengan memikulkan beban itu kepada jajaran kepolisian ternyata jauh dari yang seharusnya. Lembaga kepolisian tidak mampu berbuat banyak ketika harus berhadapan dengan euphoria reformasi yang menonjolkan tindak-tindak kekerasan , pemaksaan kehendak anarkisme, brutalisme, dan vandalism. Koordinasinya dengan jajaran militer teresan lamban dan tidak sinergik. Akibat berikutnya rakyat lebih sering menjadi korban kebrutalannya sendiri ( Tjitridihardjo, 2011:12).</w:t>
      </w:r>
    </w:p>
    <w:p w:rsidR="004527D9" w:rsidRDefault="004527D9" w:rsidP="004527D9">
      <w:pPr>
        <w:widowControl w:val="0"/>
        <w:spacing w:after="0"/>
        <w:jc w:val="both"/>
        <w:rPr>
          <w:rFonts w:ascii="Times New Roman" w:hAnsi="Times New Roman" w:cs="Times New Roman"/>
          <w:sz w:val="24"/>
          <w:szCs w:val="24"/>
        </w:rPr>
      </w:pPr>
    </w:p>
    <w:p w:rsidR="004527D9" w:rsidRPr="00810010" w:rsidRDefault="004527D9" w:rsidP="004527D9">
      <w:pPr>
        <w:widowControl w:val="0"/>
        <w:spacing w:after="0"/>
        <w:jc w:val="both"/>
        <w:rPr>
          <w:rFonts w:ascii="Times New Roman" w:hAnsi="Times New Roman" w:cs="Times New Roman"/>
          <w:b/>
          <w:sz w:val="24"/>
          <w:szCs w:val="24"/>
        </w:rPr>
      </w:pPr>
      <w:r w:rsidRPr="00810010">
        <w:rPr>
          <w:rFonts w:ascii="Times New Roman" w:hAnsi="Times New Roman" w:cs="Times New Roman"/>
          <w:b/>
          <w:sz w:val="24"/>
          <w:szCs w:val="24"/>
        </w:rPr>
        <w:t>E.4. Sistem Otonomi Daerah</w:t>
      </w:r>
    </w:p>
    <w:p w:rsidR="004527D9" w:rsidRDefault="004527D9" w:rsidP="004527D9">
      <w:pPr>
        <w:widowControl w:val="0"/>
        <w:spacing w:after="0"/>
        <w:ind w:firstLine="426"/>
        <w:jc w:val="both"/>
        <w:rPr>
          <w:rFonts w:ascii="Times New Roman" w:hAnsi="Times New Roman" w:cs="Times New Roman"/>
          <w:sz w:val="24"/>
          <w:szCs w:val="24"/>
        </w:rPr>
      </w:pPr>
      <w:r>
        <w:rPr>
          <w:rFonts w:ascii="Times New Roman" w:hAnsi="Times New Roman" w:cs="Times New Roman"/>
          <w:sz w:val="24"/>
          <w:szCs w:val="24"/>
        </w:rPr>
        <w:t>Kesiapan sumber daya mansuia termasuk kematangan moral politik para pemimpin bangsa yang belum memadai mengakibatkan pemahaman terhadap maksud dan tujuan serta haikat otonomi daerah jauh dari pada yang seharusnya. Otonomi daerah melahirkan raja-raja kecil di kabupaten dan kota yang dlaam kepemimpinannya bukan saja bertentangan dengan janji-janji kampanye pemilihan kepala daerah melainkan juga bertindak dan mengambil keputusan yang sangat merugikan rakya kecil. Penggunaan anggaran daerah seringkali tidak sesuai dengan kebutuhan riil  masyarakat bahkan terjadi penyalahgunaan wewenang yang berujung pada tindak korupsi. Fenomena negatif lain misalnya muncul  arogansi daerah dalam bentuk pembangkangan  terhadap kebijakan   tingakt pemerintahan diatasnya, lahirnya Peraturan Daerah yang bertentangan  dengan perundang-undangan diastasnya, eksplorasi sumberdaya alam yang mengancam  lestarinya lingkungan anal, pembinaan sumber daya manusia dan pejabat di daerah yang sarat kepentingan politik  yang pada gilirannya mengembangkan sikap apatisme  di kalangan PNS di daerah. Pengawasan menajdi tidak efektif bahkan tidak dapat  dilaksanakan dengan semestinya oleh karena para kepala daerah memandang kekuasaannya sebagai  sesuatu yang absolute. Menerut mereka tidaka da tingkat pemerintahan yang lebih tinggi yang berwenang mengendalikan dan meminta pertanggungjawaban atas kebijakan pada kepala daerah kecuali rakyat yang secara langsung memilih mereka ( Tjitridihardjo, 2001:14).</w:t>
      </w:r>
    </w:p>
    <w:p w:rsidR="004527D9" w:rsidRPr="00015940" w:rsidRDefault="004527D9" w:rsidP="004527D9">
      <w:pPr>
        <w:pStyle w:val="ListParagraph"/>
        <w:widowControl w:val="0"/>
        <w:numPr>
          <w:ilvl w:val="0"/>
          <w:numId w:val="1"/>
        </w:numPr>
        <w:spacing w:after="0" w:afterAutospacing="0"/>
        <w:ind w:left="426" w:hanging="426"/>
        <w:jc w:val="both"/>
        <w:rPr>
          <w:rFonts w:ascii="Times New Roman" w:hAnsi="Times New Roman" w:cs="Times New Roman"/>
          <w:b/>
          <w:sz w:val="24"/>
          <w:szCs w:val="24"/>
        </w:rPr>
      </w:pPr>
      <w:r w:rsidRPr="00015940">
        <w:rPr>
          <w:rFonts w:ascii="Times New Roman" w:hAnsi="Times New Roman" w:cs="Times New Roman"/>
          <w:b/>
          <w:sz w:val="24"/>
          <w:szCs w:val="24"/>
        </w:rPr>
        <w:t>Multikulturalisme dan Perspektif Pancasila</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Seperti telah diuraikan di atas, bangsa dalah entitas kolektif, keterikatan antara orang per orang karena alasan tertentu  melalui proses  yang panjang menjadi sebuah kesatuan. Wilayah, </w:t>
      </w:r>
      <w:r>
        <w:rPr>
          <w:rFonts w:ascii="Times New Roman" w:hAnsi="Times New Roman" w:cs="Times New Roman"/>
          <w:sz w:val="24"/>
          <w:szCs w:val="24"/>
        </w:rPr>
        <w:lastRenderedPageBreak/>
        <w:t>penduduk, dan pemerintahan adalah modal dasar, sedangkan kesatuan kolektif penduduk memerlukan tali pengikat sekalgus dasar Negara dan pedoman hidup bangsa dan itulah Pancasila.</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Dalam hubungan ini perlu diingatkan kembali bahwa Pancasila di samping sebagai dasar negara dan falsafah hidup bangsa adalah juga kepribadian bangsa Indonesia, karakter bangsa Indonesia, identitas nasional  ( Sastrapratedja, 2006:46-49). Pancasila haruslah menjadi rujukan dasar dalam menata kehidupan bermasyarakat, berbangsa dan bernegara. Sistem ekonomi, sistem politik, sistem sosial, sistem budaya, sistem hukum, sistem petahanan dan keamanan nasional haruslah merujuk kepada Pancasila. Pancasila haruslah menjadi tolok ikur ketika  Negara mengatur sistem-sistem tersebut. Untuk itu sesudah lebih dari 10 tahun Pancasila nyaris tak terdengan ( pasca reformasi) perlu disegarkan kembali nilai-nilai Pancasila tersebut:</w:t>
      </w:r>
    </w:p>
    <w:p w:rsidR="004527D9" w:rsidRDefault="004527D9" w:rsidP="004527D9">
      <w:pPr>
        <w:widowControl w:val="0"/>
        <w:spacing w:after="0"/>
        <w:ind w:firstLine="720"/>
        <w:jc w:val="both"/>
        <w:rPr>
          <w:rFonts w:ascii="Times New Roman" w:hAnsi="Times New Roman" w:cs="Times New Roman"/>
          <w:sz w:val="24"/>
          <w:szCs w:val="24"/>
        </w:rPr>
      </w:pPr>
      <w:r w:rsidRPr="00810010">
        <w:rPr>
          <w:rFonts w:ascii="Times New Roman" w:hAnsi="Times New Roman" w:cs="Times New Roman"/>
          <w:i/>
          <w:sz w:val="24"/>
          <w:szCs w:val="24"/>
        </w:rPr>
        <w:t>Pertama,</w:t>
      </w:r>
      <w:r>
        <w:rPr>
          <w:rFonts w:ascii="Times New Roman" w:hAnsi="Times New Roman" w:cs="Times New Roman"/>
          <w:sz w:val="24"/>
          <w:szCs w:val="24"/>
        </w:rPr>
        <w:t xml:space="preserve"> Sila Ketuhanan Yang Maha Esa adalah pengakuan dan pelaksanaan Ketuhanan yang berkemanusiaan, berpersatuan, berkerakyatan, dan berkeadilan sosial. Secara pribadi, Pancasila menuntut pengakuan terhadap Tuhan, manusia ciptaan Tuhan dna berbhakti  serta meluhurkanNya, tidak ateis. Setiap orang bebas memilih dan memeluk  agama / keyakinnya, bebas menolak ajaran agama/keyakinan yang tidak sesuai; bebas berpindah agama/keyakinan sesuai kehendak bebasnya. Secara sosial, orang harus menghormati keimanan dan kehidupan religious orang lain; bersikap toleran, bekerjasama antar agama, bekerja sama antar umat Bergama, bekerja sama antar lembaga keagamaan dengan pemerintah.</w:t>
      </w:r>
    </w:p>
    <w:p w:rsidR="004527D9" w:rsidRDefault="004527D9" w:rsidP="004527D9">
      <w:pPr>
        <w:widowControl w:val="0"/>
        <w:spacing w:after="0"/>
        <w:ind w:firstLine="720"/>
        <w:jc w:val="both"/>
        <w:rPr>
          <w:rFonts w:ascii="Times New Roman" w:hAnsi="Times New Roman" w:cs="Times New Roman"/>
          <w:sz w:val="24"/>
          <w:szCs w:val="24"/>
        </w:rPr>
      </w:pPr>
      <w:r w:rsidRPr="00810010">
        <w:rPr>
          <w:rFonts w:ascii="Times New Roman" w:hAnsi="Times New Roman" w:cs="Times New Roman"/>
          <w:i/>
          <w:sz w:val="24"/>
          <w:szCs w:val="24"/>
        </w:rPr>
        <w:t>Kedua,</w:t>
      </w:r>
      <w:r>
        <w:rPr>
          <w:rFonts w:ascii="Times New Roman" w:hAnsi="Times New Roman" w:cs="Times New Roman"/>
          <w:sz w:val="24"/>
          <w:szCs w:val="24"/>
        </w:rPr>
        <w:t xml:space="preserve"> sila Kemanusiaan yang Adil dan Beradab adalah kemanusiaan yang berketuhanan, berpersatuan, berkerakyatan, dan berkeadaln sosial. Sila kedua menunut kewajiban moral terhadap diri sendiri, pengakuan dan penghormatan terhadap harkat dan martabat manusia (</w:t>
      </w:r>
      <w:r w:rsidRPr="00810010">
        <w:rPr>
          <w:rFonts w:ascii="Times New Roman" w:hAnsi="Times New Roman" w:cs="Times New Roman"/>
          <w:i/>
          <w:sz w:val="24"/>
          <w:szCs w:val="24"/>
        </w:rPr>
        <w:t>dignity of man</w:t>
      </w:r>
      <w:r>
        <w:rPr>
          <w:rFonts w:ascii="Times New Roman" w:hAnsi="Times New Roman" w:cs="Times New Roman"/>
          <w:sz w:val="24"/>
          <w:szCs w:val="24"/>
        </w:rPr>
        <w:t>), nilai-nilai kemanusiaan (</w:t>
      </w:r>
      <w:r w:rsidRPr="00810010">
        <w:rPr>
          <w:rFonts w:ascii="Times New Roman" w:hAnsi="Times New Roman" w:cs="Times New Roman"/>
          <w:i/>
          <w:sz w:val="24"/>
          <w:szCs w:val="24"/>
        </w:rPr>
        <w:t>human value</w:t>
      </w:r>
      <w:r>
        <w:rPr>
          <w:rFonts w:ascii="Times New Roman" w:hAnsi="Times New Roman" w:cs="Times New Roman"/>
          <w:i/>
          <w:sz w:val="24"/>
          <w:szCs w:val="24"/>
        </w:rPr>
        <w:t>)</w:t>
      </w:r>
      <w:r>
        <w:rPr>
          <w:rFonts w:ascii="Times New Roman" w:hAnsi="Times New Roman" w:cs="Times New Roman"/>
          <w:sz w:val="24"/>
          <w:szCs w:val="24"/>
        </w:rPr>
        <w:t xml:space="preserve">, hak asasi manusia ( </w:t>
      </w:r>
      <w:r w:rsidRPr="00810010">
        <w:rPr>
          <w:rFonts w:ascii="Times New Roman" w:hAnsi="Times New Roman" w:cs="Times New Roman"/>
          <w:i/>
          <w:sz w:val="24"/>
          <w:szCs w:val="24"/>
        </w:rPr>
        <w:t>human right)</w:t>
      </w:r>
      <w:r>
        <w:rPr>
          <w:rFonts w:ascii="Times New Roman" w:hAnsi="Times New Roman" w:cs="Times New Roman"/>
          <w:sz w:val="24"/>
          <w:szCs w:val="24"/>
        </w:rPr>
        <w:t xml:space="preserve">, dan kebebasan manusia ( </w:t>
      </w:r>
      <w:r w:rsidRPr="00810010">
        <w:rPr>
          <w:rFonts w:ascii="Times New Roman" w:hAnsi="Times New Roman" w:cs="Times New Roman"/>
          <w:i/>
          <w:sz w:val="24"/>
          <w:szCs w:val="24"/>
        </w:rPr>
        <w:t>human freedom).</w:t>
      </w:r>
      <w:r>
        <w:rPr>
          <w:rFonts w:ascii="Times New Roman" w:hAnsi="Times New Roman" w:cs="Times New Roman"/>
          <w:sz w:val="24"/>
          <w:szCs w:val="24"/>
        </w:rPr>
        <w:t xml:space="preserve"> Kewajiban moral kemanusiaan terhadap  orang lain  mencakup : pengakuan terhadap dan keikutsertaan dalam pergaulan manusia sedunia tanpa permusuhan, hormat dan bekerjasama dengan semua mansuia tanap diskriminasi berdasar suku, ras, agama, dan tempat tinggal.</w:t>
      </w:r>
    </w:p>
    <w:p w:rsidR="004527D9" w:rsidRDefault="004527D9" w:rsidP="004527D9">
      <w:pPr>
        <w:widowControl w:val="0"/>
        <w:spacing w:after="0"/>
        <w:ind w:firstLine="720"/>
        <w:jc w:val="both"/>
        <w:rPr>
          <w:rFonts w:ascii="Times New Roman" w:hAnsi="Times New Roman" w:cs="Times New Roman"/>
          <w:sz w:val="24"/>
          <w:szCs w:val="24"/>
        </w:rPr>
      </w:pPr>
      <w:r w:rsidRPr="00810010">
        <w:rPr>
          <w:rFonts w:ascii="Times New Roman" w:hAnsi="Times New Roman" w:cs="Times New Roman"/>
          <w:i/>
          <w:sz w:val="24"/>
          <w:szCs w:val="24"/>
        </w:rPr>
        <w:t>Ketiga,</w:t>
      </w:r>
      <w:r>
        <w:rPr>
          <w:rFonts w:ascii="Times New Roman" w:hAnsi="Times New Roman" w:cs="Times New Roman"/>
          <w:sz w:val="24"/>
          <w:szCs w:val="24"/>
        </w:rPr>
        <w:t xml:space="preserve"> Sila Persatuan Indonesia adalah persatuan yang berketuhanan, berkemanusiaan, berkerakyatan , dan berkeadilan sosial. Cakupan nilai-nilai persatuan Indonesia antara lain : mengutamakan kepentingan umum di atas kepentingan pribadi, kelompok, golongan, atau partai; tidak </w:t>
      </w:r>
      <w:r w:rsidRPr="00810010">
        <w:rPr>
          <w:rFonts w:ascii="Times New Roman" w:hAnsi="Times New Roman" w:cs="Times New Roman"/>
          <w:i/>
          <w:sz w:val="24"/>
          <w:szCs w:val="24"/>
        </w:rPr>
        <w:t>chauvinis</w:t>
      </w:r>
      <w:r>
        <w:rPr>
          <w:rFonts w:ascii="Times New Roman" w:hAnsi="Times New Roman" w:cs="Times New Roman"/>
          <w:sz w:val="24"/>
          <w:szCs w:val="24"/>
        </w:rPr>
        <w:t>, saling membantu dan bekerja sama diantara bangsa-bangsa, tidak saling memusuhi. Sebaliknya , persatuan Indonesia bukanlah  pemusatan seluruh aspek kehidupan dan aktifitasnya pada bangsa secara nasional. Persatuan Indonesia tetap menghargai otonomi daerah yang bukan berarti pemisahan daerah dari pemerintah pusat, tidak boleh menimbulkan disintegrasi bangsa.</w:t>
      </w:r>
    </w:p>
    <w:p w:rsidR="004527D9" w:rsidRDefault="004527D9" w:rsidP="004527D9">
      <w:pPr>
        <w:widowControl w:val="0"/>
        <w:spacing w:after="0"/>
        <w:ind w:firstLine="720"/>
        <w:jc w:val="both"/>
        <w:rPr>
          <w:rFonts w:ascii="Times New Roman" w:hAnsi="Times New Roman" w:cs="Times New Roman"/>
          <w:sz w:val="24"/>
          <w:szCs w:val="24"/>
        </w:rPr>
      </w:pPr>
      <w:r w:rsidRPr="00810010">
        <w:rPr>
          <w:rFonts w:ascii="Times New Roman" w:hAnsi="Times New Roman" w:cs="Times New Roman"/>
          <w:i/>
          <w:sz w:val="24"/>
          <w:szCs w:val="24"/>
        </w:rPr>
        <w:t>Keempat,</w:t>
      </w:r>
      <w:r>
        <w:rPr>
          <w:rFonts w:ascii="Times New Roman" w:hAnsi="Times New Roman" w:cs="Times New Roman"/>
          <w:sz w:val="24"/>
          <w:szCs w:val="24"/>
        </w:rPr>
        <w:t xml:space="preserve"> sila Kerakyatan yang Dipimpin oleh Hikmat Kebijaksanaan dalam Permusyawaratan Perwakilan adalah kerakyatan yang berketuhanan, berkemanusiaan, perstauan, berkedailan sosial. Nilai-nilanya antara lain : sikap demokrasi, berani berpendapat, berbeda pendapat dan bertanggung jawab, menghargai pendapat orang lain, mengupayakan mufakat dalam musywarah, kejujuran dalam berpolitik, pengakuan semua orang memiliki hak yang sama  </w:t>
      </w:r>
      <w:r>
        <w:rPr>
          <w:rFonts w:ascii="Times New Roman" w:hAnsi="Times New Roman" w:cs="Times New Roman"/>
          <w:sz w:val="24"/>
          <w:szCs w:val="24"/>
        </w:rPr>
        <w:lastRenderedPageBreak/>
        <w:t>dihadapan hukum dan Negara, menolak dominasi dari pihak manapun.</w:t>
      </w:r>
    </w:p>
    <w:p w:rsidR="004527D9" w:rsidRDefault="004527D9" w:rsidP="004527D9">
      <w:pPr>
        <w:widowControl w:val="0"/>
        <w:spacing w:after="0"/>
        <w:ind w:firstLine="720"/>
        <w:jc w:val="both"/>
        <w:rPr>
          <w:rFonts w:ascii="Times New Roman" w:hAnsi="Times New Roman" w:cs="Times New Roman"/>
          <w:sz w:val="24"/>
          <w:szCs w:val="24"/>
        </w:rPr>
      </w:pPr>
      <w:r w:rsidRPr="00014AA3">
        <w:rPr>
          <w:rFonts w:ascii="Times New Roman" w:hAnsi="Times New Roman" w:cs="Times New Roman"/>
          <w:i/>
          <w:sz w:val="24"/>
          <w:szCs w:val="24"/>
        </w:rPr>
        <w:t>Kelima,</w:t>
      </w:r>
      <w:r>
        <w:rPr>
          <w:rFonts w:ascii="Times New Roman" w:hAnsi="Times New Roman" w:cs="Times New Roman"/>
          <w:sz w:val="24"/>
          <w:szCs w:val="24"/>
        </w:rPr>
        <w:t xml:space="preserve"> Sila Keadilan Sosial Bagi Seluruh Rakyat Indonesia adalah keadilan sosial yang berketuhanan , berkemanusiaan, berpersatuan, dan berkerakyatan.  Nilai-nilai sila kelima  mencakup: persamaan </w:t>
      </w:r>
      <w:r w:rsidRPr="00014AA3">
        <w:rPr>
          <w:rFonts w:ascii="Times New Roman" w:hAnsi="Times New Roman" w:cs="Times New Roman"/>
          <w:i/>
          <w:sz w:val="24"/>
          <w:szCs w:val="24"/>
        </w:rPr>
        <w:t>(equality),</w:t>
      </w:r>
      <w:r>
        <w:rPr>
          <w:rFonts w:ascii="Times New Roman" w:hAnsi="Times New Roman" w:cs="Times New Roman"/>
          <w:sz w:val="24"/>
          <w:szCs w:val="24"/>
        </w:rPr>
        <w:t xml:space="preserve"> pemerataan </w:t>
      </w:r>
      <w:r w:rsidRPr="00014AA3">
        <w:rPr>
          <w:rFonts w:ascii="Times New Roman" w:hAnsi="Times New Roman" w:cs="Times New Roman"/>
          <w:i/>
          <w:sz w:val="24"/>
          <w:szCs w:val="24"/>
        </w:rPr>
        <w:t>(equity),</w:t>
      </w:r>
      <w:r>
        <w:rPr>
          <w:rFonts w:ascii="Times New Roman" w:hAnsi="Times New Roman" w:cs="Times New Roman"/>
          <w:sz w:val="24"/>
          <w:szCs w:val="24"/>
        </w:rPr>
        <w:t xml:space="preserve"> saling menerima sebagai kawan, etos kerja, rajin, tidak mencari jalan pintas, membantu yang lemah, jujur dalam berusaha, mengusahakan kemakmuran dan kesejahteraan bersama dengan saling menolong ( Soegeng, 2010:11).</w:t>
      </w:r>
    </w:p>
    <w:p w:rsidR="004527D9" w:rsidRDefault="004527D9" w:rsidP="004527D9">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t>Dalam kaitannya dengan multikulturalisme, dua sila Pancasila secara gamblang menyatakan melalui sila pertama bahwa nilai Ketuhanan Yang Maha Esa memberikan kebebasan kepada pemeluk agama sesuai dengan keyakinannya, tidak ada paksaan, saling menghormati antar pemeluk agama dan bekerja sama. Sementara itu nilai sila ketiga yaitu Persatuan Indonesia menjadi modal dasar bagi terwujudnya nasionalisme. Perbedaan dalam kehidupsn masyarakat dan bangsa yang berupa kebudayaaan, bahasan, adat , agama, kepercayaan, suku, etnis, dan lain-lain tidak boleh menjadi pangkal masalah, perselisihan atau permusuhan. Semuanya harus merasa ada saling ketergantungan, saling membutuhkan dan justru menjadi  daya tarik kearah kerja sama, kearah</w:t>
      </w:r>
      <w:r w:rsidRPr="00196B77">
        <w:rPr>
          <w:rFonts w:ascii="Times New Roman" w:hAnsi="Times New Roman" w:cs="Times New Roman"/>
          <w:i/>
          <w:sz w:val="24"/>
          <w:szCs w:val="24"/>
        </w:rPr>
        <w:t xml:space="preserve"> resultante</w:t>
      </w:r>
      <w:r>
        <w:rPr>
          <w:rFonts w:ascii="Times New Roman" w:hAnsi="Times New Roman" w:cs="Times New Roman"/>
          <w:sz w:val="24"/>
          <w:szCs w:val="24"/>
        </w:rPr>
        <w:t xml:space="preserve"> yang lebih harmonis sesuai dengan  semboyan Bhineka Tunggal Ika ( Soegito, 2010:98). Dengan demikian multikulturalisme dan Pancasila merupakan sebuah kesatuan, sebuah substansi yang utuh yang satu tidak dapat dipisahkan degan yang lain. Memahami, menghayati, dan mengamalkan prinsip-prinsip multikulturalisme pada hakikatnya sama dengan memahami, menghayati, dan mengamalkan nilai-nilai Pancasila.</w:t>
      </w:r>
    </w:p>
    <w:p w:rsidR="004527D9" w:rsidRPr="00B510A8" w:rsidRDefault="004527D9" w:rsidP="004527D9">
      <w:pPr>
        <w:pStyle w:val="ListParagraph"/>
        <w:widowControl w:val="0"/>
        <w:numPr>
          <w:ilvl w:val="0"/>
          <w:numId w:val="1"/>
        </w:numPr>
        <w:spacing w:after="0" w:afterAutospacing="0"/>
        <w:ind w:left="426" w:hanging="426"/>
        <w:jc w:val="both"/>
        <w:rPr>
          <w:rFonts w:ascii="Times New Roman" w:hAnsi="Times New Roman" w:cs="Times New Roman"/>
          <w:b/>
          <w:sz w:val="24"/>
          <w:szCs w:val="24"/>
        </w:rPr>
      </w:pPr>
      <w:r w:rsidRPr="00B510A8">
        <w:rPr>
          <w:rFonts w:ascii="Times New Roman" w:hAnsi="Times New Roman" w:cs="Times New Roman"/>
          <w:b/>
          <w:sz w:val="24"/>
          <w:szCs w:val="24"/>
        </w:rPr>
        <w:t>Multikulturalsme dalam Perspektif UUD 1945</w:t>
      </w:r>
    </w:p>
    <w:p w:rsidR="004527D9" w:rsidRDefault="004527D9" w:rsidP="004527D9">
      <w:pPr>
        <w:widowControl w:val="0"/>
        <w:spacing w:after="0"/>
        <w:ind w:firstLine="426"/>
        <w:jc w:val="both"/>
        <w:rPr>
          <w:rFonts w:ascii="Times New Roman" w:hAnsi="Times New Roman" w:cs="Times New Roman"/>
          <w:sz w:val="24"/>
          <w:szCs w:val="24"/>
        </w:rPr>
      </w:pPr>
      <w:r>
        <w:rPr>
          <w:rFonts w:ascii="Times New Roman" w:hAnsi="Times New Roman" w:cs="Times New Roman"/>
          <w:sz w:val="24"/>
          <w:szCs w:val="24"/>
        </w:rPr>
        <w:t>Terkait dengan masalah kebudayaan Indonesia yang merupakan roh bangsa Indonesia, pasal 32 UUD 1945 yang telah diamandemen menetapkan bahwa:</w:t>
      </w:r>
    </w:p>
    <w:p w:rsidR="004527D9" w:rsidRDefault="004527D9" w:rsidP="004527D9">
      <w:pPr>
        <w:pStyle w:val="ListParagraph"/>
        <w:widowControl w:val="0"/>
        <w:numPr>
          <w:ilvl w:val="0"/>
          <w:numId w:val="2"/>
        </w:numPr>
        <w:spacing w:before="0" w:beforeAutospacing="0" w:after="0" w:afterAutospacing="0"/>
        <w:ind w:left="426" w:hanging="426"/>
        <w:jc w:val="both"/>
        <w:rPr>
          <w:rFonts w:ascii="Times New Roman" w:hAnsi="Times New Roman" w:cs="Times New Roman"/>
          <w:sz w:val="24"/>
          <w:szCs w:val="24"/>
        </w:rPr>
      </w:pPr>
      <w:r>
        <w:rPr>
          <w:rFonts w:ascii="Times New Roman" w:hAnsi="Times New Roman" w:cs="Times New Roman"/>
          <w:sz w:val="24"/>
          <w:szCs w:val="24"/>
        </w:rPr>
        <w:t>Negara memajukan kebudayaan nasional Indonesia di tengah peradaban dunia dengan menjamin kebebasan masyarakat dalam memeilihara dan mengembangkan nilai-nilai budayanya.</w:t>
      </w:r>
    </w:p>
    <w:p w:rsidR="004527D9" w:rsidRDefault="004527D9" w:rsidP="004527D9">
      <w:pPr>
        <w:pStyle w:val="ListParagraph"/>
        <w:widowControl w:val="0"/>
        <w:numPr>
          <w:ilvl w:val="0"/>
          <w:numId w:val="2"/>
        </w:numPr>
        <w:spacing w:after="0" w:afterAutospacing="0"/>
        <w:ind w:left="426" w:hanging="426"/>
        <w:jc w:val="both"/>
        <w:rPr>
          <w:rFonts w:ascii="Times New Roman" w:hAnsi="Times New Roman" w:cs="Times New Roman"/>
          <w:sz w:val="24"/>
          <w:szCs w:val="24"/>
        </w:rPr>
      </w:pPr>
      <w:r>
        <w:rPr>
          <w:rFonts w:ascii="Times New Roman" w:hAnsi="Times New Roman" w:cs="Times New Roman"/>
          <w:sz w:val="24"/>
          <w:szCs w:val="24"/>
        </w:rPr>
        <w:t>Negara menghormati dan memelihara bahasa daerah sebagai  kekayaan budaya nasional.</w:t>
      </w:r>
    </w:p>
    <w:p w:rsidR="004527D9" w:rsidRDefault="004527D9" w:rsidP="004527D9">
      <w:pPr>
        <w:pStyle w:val="ListParagraph"/>
        <w:widowControl w:val="0"/>
        <w:spacing w:after="0" w:afterAutospacing="0"/>
        <w:ind w:left="426"/>
        <w:jc w:val="both"/>
        <w:rPr>
          <w:rFonts w:ascii="Times New Roman" w:hAnsi="Times New Roman" w:cs="Times New Roman"/>
          <w:sz w:val="24"/>
          <w:szCs w:val="24"/>
        </w:rPr>
      </w:pPr>
      <w:r>
        <w:rPr>
          <w:rFonts w:ascii="Times New Roman" w:hAnsi="Times New Roman" w:cs="Times New Roman"/>
          <w:sz w:val="24"/>
          <w:szCs w:val="24"/>
        </w:rPr>
        <w:t xml:space="preserve">Dalam kaitannya dengan rumusan ini   dapat dilacak pula penjelasan pasal  32 UUD 1945 sebelum diamandemen yang menyatakan bahwa kebudayaan bangsa adalah kebudayaan  yang timbul sebagai buah budi rakyat Indonesia secara keseluruhan. Kebudayaan lama dan asli  terdapat sebagai puncak –puncak kebudayaan  didaerah seluruh Indonesia terhitung sebagai  kebudayaan bangsa. Usaha kebudayaan harus menuju kearah kemajuan adab budaya dan persatuan dengan tidak menolak bahan-bahan baru  dari kebudayaan asing yang mempertinggi derjat kemanusiaan bangsa Indonesia. Puncak-puncak kebudayaan daerah tidak lain adalah unsure-unsur kebudayaan  daerah  yang bersifat universal dan dapat diterima  oleh suku bangsa lain tanpa menimbulkan gangguan terhadap latar budaya kelompok yang menerima sekaligus merupakan  konfigurasi atau gugusan kesatuan  budaya nasional. Itulah kemajukan kebudayaan (multikulturalisme) yang seharusnya menjadi kekuatan bangsa Indonesia sesuai dengan salah satu pilar kebangsaan yaitu Bhineka Tunggal Ika. </w:t>
      </w:r>
    </w:p>
    <w:p w:rsidR="004527D9" w:rsidRDefault="004527D9" w:rsidP="004527D9">
      <w:pPr>
        <w:pStyle w:val="ListParagraph"/>
        <w:widowControl w:val="0"/>
        <w:spacing w:after="0" w:afterAutospacing="0"/>
        <w:ind w:left="0"/>
        <w:jc w:val="both"/>
        <w:rPr>
          <w:rFonts w:ascii="Times New Roman" w:hAnsi="Times New Roman" w:cs="Times New Roman"/>
          <w:sz w:val="24"/>
          <w:szCs w:val="24"/>
        </w:rPr>
      </w:pPr>
      <w:r>
        <w:rPr>
          <w:rFonts w:ascii="Times New Roman" w:hAnsi="Times New Roman" w:cs="Times New Roman"/>
          <w:sz w:val="24"/>
          <w:szCs w:val="24"/>
        </w:rPr>
        <w:lastRenderedPageBreak/>
        <w:tab/>
        <w:t>Kebudayaan nasional dalam hal ini  diartikan sebagai kebudayaan integral merupakan suatu totalitas ari proses dan hasil segala aktfitas bangsa Indonesia dalam bidang estetika, moral dan ideologi nasional. Oleh karena Indonesia memiliki landasan ideologi Pancasila maka formasi kebudayaan nasional merupakan proses yang timbal balik antara yang ideal dan aktual. Kebudayaan dalam hal ini dipandang  sebagai polaritas antara yang ideal dengan  yang aktual, antara nilai-nilai dan kelakuan individu antara kebudayaan dan interaksi sosial. Melalui pembiasaan dan proses  kultur maka akan dapat dihasilkan etos kebudayaan ( Munandar, 2001). Aktualisasi Pancasila dalam kehidupan sehari-hari oleh warga Negara Indonesia apapun statusnya dan peranannya akan menjadikan  kemajemukan Indonesia akan memperkokoh keberadaan NKRI.</w:t>
      </w:r>
    </w:p>
    <w:p w:rsidR="004527D9" w:rsidRDefault="004527D9" w:rsidP="004527D9">
      <w:pPr>
        <w:pStyle w:val="ListParagraph"/>
        <w:widowControl w:val="0"/>
        <w:spacing w:after="0" w:afterAutospacing="0"/>
        <w:ind w:left="0"/>
        <w:jc w:val="both"/>
        <w:rPr>
          <w:rFonts w:ascii="Times New Roman" w:hAnsi="Times New Roman" w:cs="Times New Roman"/>
          <w:sz w:val="24"/>
          <w:szCs w:val="24"/>
        </w:rPr>
      </w:pPr>
    </w:p>
    <w:p w:rsidR="004527D9" w:rsidRPr="00196B77" w:rsidRDefault="004527D9" w:rsidP="004527D9">
      <w:pPr>
        <w:pStyle w:val="ListParagraph"/>
        <w:widowControl w:val="0"/>
        <w:numPr>
          <w:ilvl w:val="0"/>
          <w:numId w:val="1"/>
        </w:numPr>
        <w:spacing w:after="0" w:afterAutospacing="0"/>
        <w:ind w:left="426" w:hanging="426"/>
        <w:jc w:val="both"/>
        <w:rPr>
          <w:rFonts w:ascii="Times New Roman" w:hAnsi="Times New Roman" w:cs="Times New Roman"/>
          <w:b/>
          <w:sz w:val="24"/>
          <w:szCs w:val="24"/>
        </w:rPr>
      </w:pPr>
      <w:r w:rsidRPr="00196B77">
        <w:rPr>
          <w:rFonts w:ascii="Times New Roman" w:hAnsi="Times New Roman" w:cs="Times New Roman"/>
          <w:b/>
          <w:sz w:val="24"/>
          <w:szCs w:val="24"/>
        </w:rPr>
        <w:t>Multikulturalisme dalam Perspektif Bhineka Tunggal Ika</w:t>
      </w:r>
    </w:p>
    <w:p w:rsidR="004527D9" w:rsidRDefault="004527D9" w:rsidP="004527D9">
      <w:pPr>
        <w:widowControl w:val="0"/>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Dalam kitab  Sutasoma karangan Empu Tantular terdapat seloka  persatuan nasional yang berbunyi </w:t>
      </w:r>
      <w:r w:rsidRPr="00196B77">
        <w:rPr>
          <w:rFonts w:ascii="Times New Roman" w:hAnsi="Times New Roman" w:cs="Times New Roman"/>
          <w:i/>
          <w:sz w:val="24"/>
          <w:szCs w:val="24"/>
        </w:rPr>
        <w:t>“ Bhineka Tunggal Ika Tan Hana Dharma Mangrwa”,</w:t>
      </w:r>
      <w:r>
        <w:rPr>
          <w:rFonts w:ascii="Times New Roman" w:hAnsi="Times New Roman" w:cs="Times New Roman"/>
          <w:sz w:val="24"/>
          <w:szCs w:val="24"/>
        </w:rPr>
        <w:t xml:space="preserve"> yang artnya walaupun berbeda namun  satu jua dan tidak ada kebenaran yang mendua. Hal ini menunjukkan telah adanya saling menghormati dan adanya toleransi antar umat beragama. Bahkan salah satu wilayah kekuasaan Majapahit yaitu Pasai telah memeluk agama Islam. Dengan demikian toleransi positif dalam bidang agama dijunjung tinggi sejak masa bahari yang telah silam ( Kaelan, 2008:32). </w:t>
      </w:r>
    </w:p>
    <w:p w:rsidR="004527D9" w:rsidRDefault="004527D9" w:rsidP="004527D9">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t>Sejarah perumusan Pancasila awalnya disampaikan Bung Karno yang disampaikan secara lisan dalam sidang pertama BPUPKI pada tanggal  1 Juni 1945. Pada saat itu sidang sedang membicarakan dasar Negara  Indoensia. Ketika Bung Karno menyebut lima prinsip untuk memberi nama dasar Negara, disebutkan kata Pancasila sebagai pilihan untuk member nama dasar Negara. Kebersamaan, gotong royong antara yang kaya dna tidak kaya, yang Isalam dan yang Kristen, anatra yang bukan Indoensia tulen dengan peranakan yang menajdi bangsa Indonesia. Itulah prinsip yang sejak awal menjiwai Pancasila dan inilah sesungguhnya ideologi multikulturalisme itu.</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Kebersamaan antara berbagai elemen bangsa juga  ditunjukkan ketika Pancasila hednak dirumuskan dalam Pembukaan UUD 1945 oleh PPKI. Tokoh-tokoh Islam dengan ikhlas menyetujui tujuh kata rumusan sila pertama  dari “Ketuhanan Yang Maha Esa dengan Kewajiban Menjalankan Syariat Isalam bagi Pemeluknya” (menurut Piagam Jakarta) menjadi “Ketuhanan Yang Maha Esa” sebagaimaan tercantum dalam Pembukaan UUD 1945</w:t>
      </w:r>
    </w:p>
    <w:p w:rsidR="004527D9" w:rsidRDefault="004527D9" w:rsidP="004527D9">
      <w:pPr>
        <w:widowControl w:val="0"/>
        <w:spacing w:after="0"/>
        <w:jc w:val="both"/>
        <w:rPr>
          <w:rFonts w:ascii="Times New Roman" w:hAnsi="Times New Roman" w:cs="Times New Roman"/>
          <w:sz w:val="24"/>
          <w:szCs w:val="24"/>
        </w:rPr>
      </w:pPr>
    </w:p>
    <w:p w:rsidR="004527D9" w:rsidRPr="00196B77" w:rsidRDefault="004527D9" w:rsidP="004527D9">
      <w:pPr>
        <w:pStyle w:val="ListParagraph"/>
        <w:widowControl w:val="0"/>
        <w:numPr>
          <w:ilvl w:val="0"/>
          <w:numId w:val="1"/>
        </w:numPr>
        <w:spacing w:after="0" w:afterAutospacing="0"/>
        <w:ind w:left="426" w:hanging="426"/>
        <w:jc w:val="both"/>
        <w:rPr>
          <w:rFonts w:ascii="Times New Roman" w:hAnsi="Times New Roman" w:cs="Times New Roman"/>
          <w:b/>
          <w:sz w:val="24"/>
          <w:szCs w:val="24"/>
        </w:rPr>
      </w:pPr>
      <w:r w:rsidRPr="00196B77">
        <w:rPr>
          <w:rFonts w:ascii="Times New Roman" w:hAnsi="Times New Roman" w:cs="Times New Roman"/>
          <w:b/>
          <w:sz w:val="24"/>
          <w:szCs w:val="24"/>
        </w:rPr>
        <w:t>Multikulturalisme dalam Perspektif NKRI</w:t>
      </w:r>
    </w:p>
    <w:p w:rsidR="004527D9" w:rsidRDefault="004527D9" w:rsidP="004527D9">
      <w:pPr>
        <w:widowControl w:val="0"/>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Sebagai negara kepulauan Indonesia memiliki kawasan laut dengan luas sekitar 7,9 juta km persegi atau 81 % dari luas keseluruhan, terbagi dalam 33 propinsi, 492 kabupaten/kota, 565 kecamatan, dan 71.563 desa. Jumlah penduduknya  sampai tahun 2006 mencapai 222.869.000 jiwa memiliki Beragam potensi, sumber daya alam, kelompok sosial, budaya, ekonomi dna politik(Lemhanas, 2010:57). Multikulturalisme  menjadi paham  yang tidak  mudah diaktualisasikan dalam kondisi yang beragam dan kompleks. Disamping itu sistem politik yang menghasilkan  struktur pemerintahan dari sentralistik menjadi desentarlistik pelaksanaanya </w:t>
      </w:r>
      <w:r>
        <w:rPr>
          <w:rFonts w:ascii="Times New Roman" w:hAnsi="Times New Roman" w:cs="Times New Roman"/>
          <w:sz w:val="24"/>
          <w:szCs w:val="24"/>
        </w:rPr>
        <w:lastRenderedPageBreak/>
        <w:t xml:space="preserve">masih belum berada pada jalur yang tepat. Otonomi daerah belum dipahami sebagai uapay peningkatan pelayanan publik  dengan memberdayakan seluruh potensi daerah yang dimiliki. Sistem pemilihan kepala daerah langsung dengan calon kepala daerah lebih banyak dari partai politik atau gabungan partai politik ditambah dengan politik transaksional mengakibatkan kepala daerah adalah kepala  daerahnya kelompok tertentu. Dalam kondisi yang demikian pelaksanaan paham multikulturalisme menjadi sulit. Dalam konteks inilah pentingnya kebijakan nasional atau kebijakan politik tentang multikulturalisme menjadi sebuah kebutuhan yang tidak dapat ditawar lagi, jika kita menghendaki keutuhan NKRI yang bermartabat dan berdaya saing. </w:t>
      </w:r>
    </w:p>
    <w:p w:rsidR="004527D9" w:rsidRDefault="004527D9" w:rsidP="004527D9">
      <w:pPr>
        <w:widowControl w:val="0"/>
        <w:spacing w:after="0"/>
        <w:jc w:val="both"/>
        <w:rPr>
          <w:rFonts w:ascii="Times New Roman" w:hAnsi="Times New Roman" w:cs="Times New Roman"/>
          <w:sz w:val="24"/>
          <w:szCs w:val="24"/>
        </w:rPr>
      </w:pPr>
    </w:p>
    <w:p w:rsidR="004527D9" w:rsidRPr="00B47C42" w:rsidRDefault="004527D9" w:rsidP="004527D9">
      <w:pPr>
        <w:pStyle w:val="ListParagraph"/>
        <w:widowControl w:val="0"/>
        <w:numPr>
          <w:ilvl w:val="0"/>
          <w:numId w:val="1"/>
        </w:numPr>
        <w:spacing w:after="0" w:afterAutospacing="0"/>
        <w:ind w:left="426" w:hanging="426"/>
        <w:jc w:val="both"/>
        <w:rPr>
          <w:rFonts w:ascii="Times New Roman" w:hAnsi="Times New Roman" w:cs="Times New Roman"/>
          <w:b/>
          <w:sz w:val="24"/>
          <w:szCs w:val="24"/>
        </w:rPr>
      </w:pPr>
      <w:r w:rsidRPr="00B47C42">
        <w:rPr>
          <w:rFonts w:ascii="Times New Roman" w:hAnsi="Times New Roman" w:cs="Times New Roman"/>
          <w:b/>
          <w:sz w:val="24"/>
          <w:szCs w:val="24"/>
        </w:rPr>
        <w:t>Penutup</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Multikulturalisme sesungguhnya  merupakan perwujudan hakikat manusia secara universal. Hakikat itu berupa keberagaman sebagaimana yang terlihat ekspresinya dalam berbagai bentuk dan corak, ungkapan, tingkah laku, dan hasil perbuatan mereka. Keberagaman dibawa oleh manusia sejak kelahirannya. Jika potensi keberagaman berproses menghasilkan  kebudayaan maka sesungguhnya kebergaman budaya atau multikulturalsime adalah wujud kesejatian manusia. Tidak mengakui  atau tidak menghormati adanya keberagaman sesungguhnya menentang kodrat mansuia.</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Bagi bangsa Indoensia multikulturalisme haruslah menjadi kesadaran nasional dalam arti setiap wargan Negara  Indonesia wajib memahami , menghayati, dan mengamalkan  nilai-nilai prinsip multikulturalisme.</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Dalam era otonomi daerah diperlukan gerakan nasional yang memiliki payung hukum yang mengikat bagi seluruh jajaran pemerintah dan pemerintah daerah dalam rangka pelaksanaaan sosialisasi dan aktualisasi multikulturalisme demi keutuhan NKRI.</w:t>
      </w:r>
    </w:p>
    <w:p w:rsidR="004527D9"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Kebudayaan mencakup baik produk-produk yang kasat mata  berupa penanda jati niri bangsa juga berupa nilai-nilai yang harus ditarnsformasikan kepada generasi muda. Untuk itu perlu ditingkatkan koordinasi diantara pemangku kewajiban  sehingga menghasilkan  produk hukum yang menjamin  terlaksananya visi, misi, tujuan dan sasaran yang hendak dicapai daalam rangka gerakan tersebut.</w:t>
      </w:r>
    </w:p>
    <w:p w:rsidR="004527D9" w:rsidRPr="00B47C42" w:rsidRDefault="004527D9" w:rsidP="004527D9">
      <w:pPr>
        <w:widowControl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Menanamkan permahaman, penghayatan dan pengamalan nilai-nilai serta prinsip multikulturalsime bukanlah </w:t>
      </w:r>
      <w:r w:rsidRPr="00196B77">
        <w:rPr>
          <w:rFonts w:ascii="Times New Roman" w:hAnsi="Times New Roman" w:cs="Times New Roman"/>
          <w:i/>
          <w:sz w:val="24"/>
          <w:szCs w:val="24"/>
        </w:rPr>
        <w:t>quick yielding project.</w:t>
      </w:r>
      <w:r>
        <w:rPr>
          <w:rFonts w:ascii="Times New Roman" w:hAnsi="Times New Roman" w:cs="Times New Roman"/>
          <w:sz w:val="24"/>
          <w:szCs w:val="24"/>
        </w:rPr>
        <w:t xml:space="preserve"> Oleh karenanya diperlukan formulasi, prosedur, tehnik, target dan tahapan yang jelas.  </w:t>
      </w:r>
      <w:r w:rsidRPr="00B47C42">
        <w:rPr>
          <w:rFonts w:ascii="Times New Roman" w:hAnsi="Times New Roman" w:cs="Times New Roman"/>
          <w:sz w:val="24"/>
          <w:szCs w:val="24"/>
        </w:rPr>
        <w:t xml:space="preserve"> </w:t>
      </w:r>
    </w:p>
    <w:p w:rsidR="004527D9" w:rsidRDefault="004527D9" w:rsidP="004527D9">
      <w:pPr>
        <w:widowControl w:val="0"/>
        <w:spacing w:after="0"/>
        <w:jc w:val="center"/>
        <w:rPr>
          <w:rFonts w:ascii="Times New Roman" w:hAnsi="Times New Roman" w:cs="Times New Roman"/>
          <w:sz w:val="24"/>
          <w:szCs w:val="24"/>
        </w:rPr>
      </w:pPr>
      <w:r>
        <w:rPr>
          <w:rFonts w:ascii="Times New Roman" w:hAnsi="Times New Roman" w:cs="Times New Roman"/>
          <w:sz w:val="24"/>
          <w:szCs w:val="24"/>
        </w:rPr>
        <w:t>*****</w:t>
      </w:r>
    </w:p>
    <w:p w:rsidR="004527D9" w:rsidRDefault="004527D9" w:rsidP="004527D9">
      <w:pPr>
        <w:widowControl w:val="0"/>
        <w:spacing w:after="0"/>
        <w:jc w:val="center"/>
        <w:rPr>
          <w:rFonts w:ascii="Times New Roman" w:hAnsi="Times New Roman" w:cs="Times New Roman"/>
          <w:sz w:val="24"/>
          <w:szCs w:val="24"/>
        </w:rPr>
      </w:pPr>
    </w:p>
    <w:p w:rsidR="004527D9" w:rsidRPr="00C237A0" w:rsidRDefault="004527D9" w:rsidP="004527D9">
      <w:pPr>
        <w:widowControl w:val="0"/>
        <w:spacing w:after="0"/>
        <w:jc w:val="center"/>
        <w:rPr>
          <w:rFonts w:ascii="Times New Roman" w:hAnsi="Times New Roman" w:cs="Times New Roman"/>
          <w:b/>
          <w:sz w:val="24"/>
          <w:szCs w:val="24"/>
        </w:rPr>
      </w:pPr>
      <w:r w:rsidRPr="00C237A0">
        <w:rPr>
          <w:rFonts w:ascii="Times New Roman" w:hAnsi="Times New Roman" w:cs="Times New Roman"/>
          <w:b/>
          <w:sz w:val="24"/>
          <w:szCs w:val="24"/>
        </w:rPr>
        <w:t>DAFTAR PUSTAKA</w:t>
      </w:r>
    </w:p>
    <w:p w:rsidR="004527D9" w:rsidRDefault="004527D9" w:rsidP="004527D9">
      <w:pPr>
        <w:widowControl w:val="0"/>
        <w:spacing w:after="0"/>
        <w:jc w:val="both"/>
        <w:rPr>
          <w:rFonts w:ascii="Times New Roman" w:hAnsi="Times New Roman" w:cs="Times New Roman"/>
          <w:sz w:val="24"/>
          <w:szCs w:val="24"/>
        </w:rPr>
      </w:pPr>
    </w:p>
    <w:p w:rsidR="004527D9" w:rsidRDefault="004527D9" w:rsidP="004527D9">
      <w:pPr>
        <w:widowControl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Kaelan, M.S. 2008, </w:t>
      </w:r>
      <w:r w:rsidRPr="00D85A98">
        <w:rPr>
          <w:rFonts w:ascii="Times New Roman" w:hAnsi="Times New Roman" w:cs="Times New Roman"/>
          <w:i/>
          <w:sz w:val="24"/>
          <w:szCs w:val="24"/>
        </w:rPr>
        <w:t>Pendidikan Pancasila,</w:t>
      </w:r>
      <w:r>
        <w:rPr>
          <w:rFonts w:ascii="Times New Roman" w:hAnsi="Times New Roman" w:cs="Times New Roman"/>
          <w:sz w:val="24"/>
          <w:szCs w:val="24"/>
        </w:rPr>
        <w:t xml:space="preserve"> Paradigma, Yogyakarta</w:t>
      </w:r>
    </w:p>
    <w:p w:rsidR="004527D9" w:rsidRDefault="004527D9" w:rsidP="004527D9">
      <w:pPr>
        <w:widowControl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Koentjaraningrat, 1981, </w:t>
      </w:r>
      <w:r w:rsidRPr="00D85A98">
        <w:rPr>
          <w:rFonts w:ascii="Times New Roman" w:hAnsi="Times New Roman" w:cs="Times New Roman"/>
          <w:i/>
          <w:sz w:val="24"/>
          <w:szCs w:val="24"/>
        </w:rPr>
        <w:t>Kebudayaan, Mentalitas dam Pembangunan,</w:t>
      </w:r>
      <w:r>
        <w:rPr>
          <w:rFonts w:ascii="Times New Roman" w:hAnsi="Times New Roman" w:cs="Times New Roman"/>
          <w:sz w:val="24"/>
          <w:szCs w:val="24"/>
        </w:rPr>
        <w:t xml:space="preserve"> Penerbit Gramedia, Jakarta</w:t>
      </w:r>
    </w:p>
    <w:p w:rsidR="004527D9" w:rsidRDefault="004527D9" w:rsidP="004527D9">
      <w:pPr>
        <w:widowControl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Lemhanas, 2008, </w:t>
      </w:r>
      <w:r w:rsidRPr="00D85A98">
        <w:rPr>
          <w:rFonts w:ascii="Times New Roman" w:hAnsi="Times New Roman" w:cs="Times New Roman"/>
          <w:i/>
          <w:sz w:val="24"/>
          <w:szCs w:val="24"/>
        </w:rPr>
        <w:t>Naskah Akademik Ketahanan Nasional</w:t>
      </w:r>
      <w:r>
        <w:rPr>
          <w:rFonts w:ascii="Times New Roman" w:hAnsi="Times New Roman" w:cs="Times New Roman"/>
          <w:sz w:val="24"/>
          <w:szCs w:val="24"/>
        </w:rPr>
        <w:t>, Setjen DPD RI, Jakarta</w:t>
      </w:r>
    </w:p>
    <w:p w:rsidR="004527D9" w:rsidRDefault="004527D9" w:rsidP="004527D9">
      <w:pPr>
        <w:widowControl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Liliweri, Alo. 2001, </w:t>
      </w:r>
      <w:r w:rsidRPr="00D85A98">
        <w:rPr>
          <w:rFonts w:ascii="Times New Roman" w:hAnsi="Times New Roman" w:cs="Times New Roman"/>
          <w:i/>
          <w:sz w:val="24"/>
          <w:szCs w:val="24"/>
        </w:rPr>
        <w:t>Gatra-Gatra Komunikasi Antar Budaya,</w:t>
      </w:r>
      <w:r>
        <w:rPr>
          <w:rFonts w:ascii="Times New Roman" w:hAnsi="Times New Roman" w:cs="Times New Roman"/>
          <w:sz w:val="24"/>
          <w:szCs w:val="24"/>
        </w:rPr>
        <w:t xml:space="preserve"> Pustaka Pelajar, Yogyakarta</w:t>
      </w:r>
    </w:p>
    <w:p w:rsidR="004527D9" w:rsidRDefault="004527D9" w:rsidP="004527D9">
      <w:pPr>
        <w:widowControl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_______, 2005, Prasnagka dan Konflik, LKis, Yogyakarta</w:t>
      </w:r>
    </w:p>
    <w:p w:rsidR="004527D9" w:rsidRDefault="004527D9" w:rsidP="004527D9">
      <w:pPr>
        <w:widowControl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Mahfud, Choirul. 2010, </w:t>
      </w:r>
      <w:r w:rsidRPr="00D85A98">
        <w:rPr>
          <w:rFonts w:ascii="Times New Roman" w:hAnsi="Times New Roman" w:cs="Times New Roman"/>
          <w:i/>
          <w:sz w:val="24"/>
          <w:szCs w:val="24"/>
        </w:rPr>
        <w:t>Pendidikan Multikultural,</w:t>
      </w:r>
      <w:r>
        <w:rPr>
          <w:rFonts w:ascii="Times New Roman" w:hAnsi="Times New Roman" w:cs="Times New Roman"/>
          <w:sz w:val="24"/>
          <w:szCs w:val="24"/>
        </w:rPr>
        <w:t xml:space="preserve"> Pustaka Pelajar, Yogyakarta</w:t>
      </w:r>
    </w:p>
    <w:p w:rsidR="004527D9" w:rsidRDefault="004527D9" w:rsidP="004527D9">
      <w:pPr>
        <w:widowControl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Montagu, Ashley, 1988, </w:t>
      </w:r>
      <w:r w:rsidRPr="00D85A98">
        <w:rPr>
          <w:rFonts w:ascii="Times New Roman" w:hAnsi="Times New Roman" w:cs="Times New Roman"/>
          <w:i/>
          <w:sz w:val="24"/>
          <w:szCs w:val="24"/>
        </w:rPr>
        <w:t>The Cultured Man,</w:t>
      </w:r>
      <w:r>
        <w:rPr>
          <w:rFonts w:ascii="Times New Roman" w:hAnsi="Times New Roman" w:cs="Times New Roman"/>
          <w:sz w:val="24"/>
          <w:szCs w:val="24"/>
        </w:rPr>
        <w:t xml:space="preserve"> Permabooks, New York</w:t>
      </w:r>
    </w:p>
    <w:p w:rsidR="004527D9" w:rsidRDefault="004527D9" w:rsidP="004527D9">
      <w:pPr>
        <w:widowControl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Mulder, Niels. 2005, </w:t>
      </w:r>
      <w:r w:rsidRPr="00D85A98">
        <w:rPr>
          <w:rFonts w:ascii="Times New Roman" w:hAnsi="Times New Roman" w:cs="Times New Roman"/>
          <w:i/>
          <w:sz w:val="24"/>
          <w:szCs w:val="24"/>
        </w:rPr>
        <w:t>Inside Indonesia Chan</w:t>
      </w:r>
      <w:r>
        <w:rPr>
          <w:rFonts w:ascii="Times New Roman" w:hAnsi="Times New Roman" w:cs="Times New Roman"/>
          <w:i/>
          <w:sz w:val="24"/>
          <w:szCs w:val="24"/>
        </w:rPr>
        <w:t>g</w:t>
      </w:r>
      <w:r w:rsidRPr="00D85A98">
        <w:rPr>
          <w:rFonts w:ascii="Times New Roman" w:hAnsi="Times New Roman" w:cs="Times New Roman"/>
          <w:i/>
          <w:sz w:val="24"/>
          <w:szCs w:val="24"/>
        </w:rPr>
        <w:t>e</w:t>
      </w:r>
      <w:r>
        <w:rPr>
          <w:rFonts w:ascii="Times New Roman" w:hAnsi="Times New Roman" w:cs="Times New Roman"/>
          <w:sz w:val="24"/>
          <w:szCs w:val="24"/>
        </w:rPr>
        <w:t>, Kanisius, Yogyakarta</w:t>
      </w:r>
    </w:p>
    <w:p w:rsidR="004527D9" w:rsidRDefault="004527D9" w:rsidP="004527D9">
      <w:pPr>
        <w:widowControl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Munandar, Soelaiman, 2001,</w:t>
      </w:r>
      <w:r>
        <w:rPr>
          <w:rFonts w:ascii="Times New Roman" w:hAnsi="Times New Roman" w:cs="Times New Roman"/>
          <w:i/>
          <w:sz w:val="24"/>
          <w:szCs w:val="24"/>
        </w:rPr>
        <w:t>Ilmu Budaya D</w:t>
      </w:r>
      <w:r w:rsidRPr="00D85A98">
        <w:rPr>
          <w:rFonts w:ascii="Times New Roman" w:hAnsi="Times New Roman" w:cs="Times New Roman"/>
          <w:i/>
          <w:sz w:val="24"/>
          <w:szCs w:val="24"/>
        </w:rPr>
        <w:t xml:space="preserve">asar: </w:t>
      </w:r>
      <w:r>
        <w:rPr>
          <w:rFonts w:ascii="Times New Roman" w:hAnsi="Times New Roman" w:cs="Times New Roman"/>
          <w:i/>
          <w:sz w:val="24"/>
          <w:szCs w:val="24"/>
        </w:rPr>
        <w:t>S</w:t>
      </w:r>
      <w:r w:rsidRPr="00D85A98">
        <w:rPr>
          <w:rFonts w:ascii="Times New Roman" w:hAnsi="Times New Roman" w:cs="Times New Roman"/>
          <w:i/>
          <w:sz w:val="24"/>
          <w:szCs w:val="24"/>
        </w:rPr>
        <w:t xml:space="preserve">uatu Pengantar, </w:t>
      </w:r>
      <w:r>
        <w:rPr>
          <w:rFonts w:ascii="Times New Roman" w:hAnsi="Times New Roman" w:cs="Times New Roman"/>
          <w:sz w:val="24"/>
          <w:szCs w:val="24"/>
        </w:rPr>
        <w:t>Replika Aditama, Bandung</w:t>
      </w:r>
    </w:p>
    <w:p w:rsidR="004527D9" w:rsidRDefault="004527D9" w:rsidP="004527D9">
      <w:pPr>
        <w:widowControl w:val="0"/>
        <w:spacing w:after="0"/>
        <w:ind w:left="709" w:hanging="709"/>
        <w:jc w:val="both"/>
        <w:rPr>
          <w:rFonts w:ascii="Times New Roman" w:hAnsi="Times New Roman" w:cs="Times New Roman"/>
          <w:sz w:val="24"/>
          <w:szCs w:val="24"/>
        </w:rPr>
      </w:pPr>
      <w:r>
        <w:rPr>
          <w:rFonts w:ascii="Times New Roman" w:hAnsi="Times New Roman" w:cs="Times New Roman"/>
          <w:sz w:val="24"/>
          <w:szCs w:val="24"/>
        </w:rPr>
        <w:t>Syafi’I, Anwar, M. 2006,</w:t>
      </w:r>
      <w:r w:rsidRPr="00D85A98">
        <w:rPr>
          <w:rFonts w:ascii="Times New Roman" w:hAnsi="Times New Roman" w:cs="Times New Roman"/>
          <w:i/>
          <w:sz w:val="24"/>
          <w:szCs w:val="24"/>
        </w:rPr>
        <w:t xml:space="preserve"> Islam dan Tantangan Pluralisme di Indonesia, </w:t>
      </w:r>
      <w:r>
        <w:rPr>
          <w:rFonts w:ascii="Times New Roman" w:hAnsi="Times New Roman" w:cs="Times New Roman"/>
          <w:sz w:val="24"/>
          <w:szCs w:val="24"/>
        </w:rPr>
        <w:t>IAIN Walisongo, Semarang</w:t>
      </w:r>
    </w:p>
    <w:p w:rsidR="004527D9" w:rsidRDefault="004527D9" w:rsidP="004527D9">
      <w:pPr>
        <w:widowControl w:val="0"/>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Simorangkir B. Mang Reng Say, 1984, </w:t>
      </w:r>
      <w:r w:rsidRPr="00D85A98">
        <w:rPr>
          <w:rFonts w:ascii="Times New Roman" w:hAnsi="Times New Roman" w:cs="Times New Roman"/>
          <w:i/>
          <w:sz w:val="24"/>
          <w:szCs w:val="24"/>
        </w:rPr>
        <w:t>Tentang dan Sekitar UUD 1945</w:t>
      </w:r>
      <w:r>
        <w:rPr>
          <w:rFonts w:ascii="Times New Roman" w:hAnsi="Times New Roman" w:cs="Times New Roman"/>
          <w:sz w:val="24"/>
          <w:szCs w:val="24"/>
        </w:rPr>
        <w:t>, Djambatan, Jakarta</w:t>
      </w:r>
    </w:p>
    <w:p w:rsidR="004527D9" w:rsidRDefault="004527D9" w:rsidP="004527D9">
      <w:pPr>
        <w:widowControl w:val="0"/>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Soegito, AT, 2010, </w:t>
      </w:r>
      <w:r w:rsidRPr="00D85A98">
        <w:rPr>
          <w:rFonts w:ascii="Times New Roman" w:hAnsi="Times New Roman" w:cs="Times New Roman"/>
          <w:i/>
          <w:sz w:val="24"/>
          <w:szCs w:val="24"/>
        </w:rPr>
        <w:t>Pendidikan Pancasila</w:t>
      </w:r>
      <w:r>
        <w:rPr>
          <w:rFonts w:ascii="Times New Roman" w:hAnsi="Times New Roman" w:cs="Times New Roman"/>
          <w:sz w:val="24"/>
          <w:szCs w:val="24"/>
        </w:rPr>
        <w:t>, UNNES Press, Semarang</w:t>
      </w:r>
    </w:p>
    <w:p w:rsidR="004527D9" w:rsidRDefault="004527D9" w:rsidP="004527D9">
      <w:pPr>
        <w:widowControl w:val="0"/>
        <w:spacing w:after="0"/>
        <w:ind w:left="851"/>
        <w:jc w:val="both"/>
        <w:rPr>
          <w:rFonts w:ascii="Times New Roman" w:hAnsi="Times New Roman" w:cs="Times New Roman"/>
          <w:sz w:val="24"/>
          <w:szCs w:val="24"/>
        </w:rPr>
      </w:pPr>
      <w:r>
        <w:rPr>
          <w:rFonts w:ascii="Times New Roman" w:hAnsi="Times New Roman" w:cs="Times New Roman"/>
          <w:sz w:val="24"/>
          <w:szCs w:val="24"/>
        </w:rPr>
        <w:t>Surata, Agus dan Tuhanan Taufik, 2002, Runtuhnya Negara bangsa, UPN Veteran, Yogyakarta</w:t>
      </w:r>
    </w:p>
    <w:p w:rsidR="004527D9" w:rsidRDefault="004527D9" w:rsidP="004527D9">
      <w:pPr>
        <w:widowControl w:val="0"/>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Suyata, 2001, </w:t>
      </w:r>
      <w:r w:rsidRPr="00D85A98">
        <w:rPr>
          <w:rFonts w:ascii="Times New Roman" w:hAnsi="Times New Roman" w:cs="Times New Roman"/>
          <w:i/>
          <w:sz w:val="24"/>
          <w:szCs w:val="24"/>
        </w:rPr>
        <w:t>Pendidikan Multikultural dan Reintegrasi Nasional Implikasi Keb</w:t>
      </w:r>
      <w:r>
        <w:rPr>
          <w:rFonts w:ascii="Times New Roman" w:hAnsi="Times New Roman" w:cs="Times New Roman"/>
          <w:i/>
          <w:sz w:val="24"/>
          <w:szCs w:val="24"/>
        </w:rPr>
        <w:t>i</w:t>
      </w:r>
      <w:r w:rsidRPr="00D85A98">
        <w:rPr>
          <w:rFonts w:ascii="Times New Roman" w:hAnsi="Times New Roman" w:cs="Times New Roman"/>
          <w:i/>
          <w:sz w:val="24"/>
          <w:szCs w:val="24"/>
        </w:rPr>
        <w:t>jakan</w:t>
      </w:r>
      <w:r>
        <w:rPr>
          <w:rFonts w:ascii="Times New Roman" w:hAnsi="Times New Roman" w:cs="Times New Roman"/>
          <w:sz w:val="24"/>
          <w:szCs w:val="24"/>
        </w:rPr>
        <w:t>, Pidato Pengukuhan Guru Besar, UNY , Yogyakarta</w:t>
      </w:r>
    </w:p>
    <w:p w:rsidR="004527D9" w:rsidRDefault="004527D9" w:rsidP="004527D9">
      <w:pPr>
        <w:widowControl w:val="0"/>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Tjitrihardjo, S. 2011, </w:t>
      </w:r>
      <w:r w:rsidRPr="00D85A98">
        <w:rPr>
          <w:rFonts w:ascii="Times New Roman" w:hAnsi="Times New Roman" w:cs="Times New Roman"/>
          <w:i/>
          <w:sz w:val="24"/>
          <w:szCs w:val="24"/>
        </w:rPr>
        <w:t>Permasalahan Bangsa Pasca Reformasi-Studi Kasus</w:t>
      </w:r>
      <w:r>
        <w:rPr>
          <w:rFonts w:ascii="Times New Roman" w:hAnsi="Times New Roman" w:cs="Times New Roman"/>
          <w:sz w:val="24"/>
          <w:szCs w:val="24"/>
        </w:rPr>
        <w:t>, Bahan Musada DHD 45 Jateng, Semarang</w:t>
      </w:r>
    </w:p>
    <w:p w:rsidR="004527D9" w:rsidRPr="00B510A8" w:rsidRDefault="004527D9" w:rsidP="004527D9">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4527D9" w:rsidRDefault="004527D9"/>
    <w:p w:rsidR="004527D9" w:rsidRDefault="004527D9"/>
    <w:sectPr w:rsidR="004527D9" w:rsidSect="00A94C2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055FB"/>
    <w:multiLevelType w:val="hybridMultilevel"/>
    <w:tmpl w:val="12AEE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630C0"/>
    <w:multiLevelType w:val="multilevel"/>
    <w:tmpl w:val="E4147DB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364C4"/>
    <w:rsid w:val="004527D9"/>
    <w:rsid w:val="004A2C20"/>
    <w:rsid w:val="008A52AE"/>
    <w:rsid w:val="00A94C2E"/>
    <w:rsid w:val="00E36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7D9"/>
    <w:pPr>
      <w:spacing w:before="100" w:beforeAutospacing="1" w:after="100" w:afterAutospacing="1"/>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6253</Words>
  <Characters>35645</Characters>
  <Application>Microsoft Office Word</Application>
  <DocSecurity>0</DocSecurity>
  <Lines>297</Lines>
  <Paragraphs>83</Paragraphs>
  <ScaleCrop>false</ScaleCrop>
  <Company>IKIP PGRI SEMARANG</Company>
  <LinksUpToDate>false</LinksUpToDate>
  <CharactersWithSpaces>41815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LabmaT</dc:creator>
  <cp:keywords/>
  <dc:description/>
  <cp:lastModifiedBy>LabmaT</cp:lastModifiedBy>
  <cp:revision>5</cp:revision>
  <dcterms:created xsi:type="dcterms:W3CDTF">2012-03-03T02:14:00Z</dcterms:created>
  <dcterms:modified xsi:type="dcterms:W3CDTF">2012-03-03T03:46:00Z</dcterms:modified>
</cp:coreProperties>
</file>