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15813" w14:textId="3EA94A02" w:rsidR="00997342" w:rsidRPr="00280BF4" w:rsidRDefault="00997342">
      <w:pPr>
        <w:pBdr>
          <w:top w:val="nil"/>
          <w:left w:val="nil"/>
          <w:bottom w:val="nil"/>
          <w:right w:val="nil"/>
          <w:between w:val="nil"/>
        </w:pBdr>
        <w:spacing w:after="0" w:line="240" w:lineRule="auto"/>
        <w:jc w:val="center"/>
        <w:rPr>
          <w:rFonts w:ascii="Times New Roman" w:eastAsia="Times New Roman" w:hAnsi="Times New Roman" w:cs="Times New Roman"/>
          <w:b/>
          <w:sz w:val="26"/>
          <w:szCs w:val="26"/>
          <w:lang w:val="en-US"/>
        </w:rPr>
      </w:pPr>
      <w:r w:rsidRPr="00280BF4">
        <w:rPr>
          <w:rFonts w:ascii="Times New Roman" w:eastAsia="Times New Roman" w:hAnsi="Times New Roman" w:cs="Times New Roman"/>
          <w:b/>
          <w:sz w:val="26"/>
          <w:szCs w:val="26"/>
          <w:lang w:val="en-US"/>
        </w:rPr>
        <w:t xml:space="preserve">PENGEMBANGAN MEDIA PEMBELAJARAN </w:t>
      </w:r>
      <w:r w:rsidR="00751059" w:rsidRPr="00280BF4">
        <w:rPr>
          <w:rFonts w:ascii="Times New Roman" w:eastAsia="Times New Roman" w:hAnsi="Times New Roman" w:cs="Times New Roman"/>
          <w:b/>
          <w:i/>
          <w:sz w:val="26"/>
          <w:szCs w:val="26"/>
          <w:lang w:val="en-US"/>
        </w:rPr>
        <w:t xml:space="preserve">LIFT THE FLAP BOOK </w:t>
      </w:r>
      <w:r w:rsidRPr="00280BF4">
        <w:rPr>
          <w:rFonts w:ascii="Times New Roman" w:eastAsia="Times New Roman" w:hAnsi="Times New Roman" w:cs="Times New Roman"/>
          <w:b/>
          <w:sz w:val="26"/>
          <w:szCs w:val="26"/>
          <w:lang w:val="en-US"/>
        </w:rPr>
        <w:t xml:space="preserve">DENGAN </w:t>
      </w:r>
      <w:r w:rsidRPr="00280BF4">
        <w:rPr>
          <w:rFonts w:ascii="Times New Roman" w:eastAsia="Times New Roman" w:hAnsi="Times New Roman" w:cs="Times New Roman"/>
          <w:b/>
          <w:i/>
          <w:sz w:val="26"/>
          <w:szCs w:val="26"/>
          <w:lang w:val="en-US"/>
        </w:rPr>
        <w:t xml:space="preserve">GAME WORDWALL </w:t>
      </w:r>
      <w:r w:rsidRPr="00280BF4">
        <w:rPr>
          <w:rFonts w:ascii="Times New Roman" w:eastAsia="Times New Roman" w:hAnsi="Times New Roman" w:cs="Times New Roman"/>
          <w:b/>
          <w:sz w:val="26"/>
          <w:szCs w:val="26"/>
          <w:lang w:val="en-US"/>
        </w:rPr>
        <w:t>PADA MATERI IPAS KELAS IV SDN SAWAH BESAR 01 SEMARANG</w:t>
      </w:r>
    </w:p>
    <w:p w14:paraId="163F191C" w14:textId="77777777" w:rsidR="00997342" w:rsidRPr="00280BF4" w:rsidRDefault="00997342">
      <w:pPr>
        <w:pBdr>
          <w:top w:val="nil"/>
          <w:left w:val="nil"/>
          <w:bottom w:val="nil"/>
          <w:right w:val="nil"/>
          <w:between w:val="nil"/>
        </w:pBdr>
        <w:spacing w:after="60" w:line="240" w:lineRule="auto"/>
        <w:jc w:val="center"/>
        <w:rPr>
          <w:rFonts w:ascii="Times New Roman" w:eastAsia="Times New Roman" w:hAnsi="Times New Roman" w:cs="Times New Roman"/>
          <w:b/>
          <w:sz w:val="26"/>
          <w:szCs w:val="26"/>
        </w:rPr>
      </w:pPr>
    </w:p>
    <w:p w14:paraId="7AE3992D" w14:textId="58BFC019" w:rsidR="00464693" w:rsidRPr="007B7612" w:rsidRDefault="00851FEF">
      <w:pPr>
        <w:pBdr>
          <w:top w:val="nil"/>
          <w:left w:val="nil"/>
          <w:bottom w:val="nil"/>
          <w:right w:val="nil"/>
          <w:between w:val="nil"/>
        </w:pBdr>
        <w:spacing w:after="60" w:line="240" w:lineRule="auto"/>
        <w:jc w:val="center"/>
        <w:rPr>
          <w:rFonts w:ascii="Times New Roman" w:eastAsia="Times New Roman" w:hAnsi="Times New Roman" w:cs="Times New Roman"/>
          <w:lang w:val="en-US"/>
        </w:rPr>
      </w:pPr>
      <w:proofErr w:type="spellStart"/>
      <w:r w:rsidRPr="00280BF4">
        <w:rPr>
          <w:rFonts w:ascii="Times New Roman" w:eastAsia="Times New Roman" w:hAnsi="Times New Roman" w:cs="Times New Roman"/>
          <w:b/>
          <w:lang w:val="en-US"/>
        </w:rPr>
        <w:t>Arasy</w:t>
      </w:r>
      <w:proofErr w:type="spellEnd"/>
      <w:r w:rsidRPr="00280BF4">
        <w:rPr>
          <w:rFonts w:ascii="Times New Roman" w:eastAsia="Times New Roman" w:hAnsi="Times New Roman" w:cs="Times New Roman"/>
          <w:b/>
          <w:lang w:val="en-US"/>
        </w:rPr>
        <w:t xml:space="preserve"> Dian </w:t>
      </w:r>
      <w:proofErr w:type="spellStart"/>
      <w:r w:rsidRPr="00280BF4">
        <w:rPr>
          <w:rFonts w:ascii="Times New Roman" w:eastAsia="Times New Roman" w:hAnsi="Times New Roman" w:cs="Times New Roman"/>
          <w:b/>
          <w:lang w:val="en-US"/>
        </w:rPr>
        <w:t>Az-Zukhruf</w:t>
      </w:r>
      <w:proofErr w:type="spellEnd"/>
      <w:r w:rsidRPr="00280BF4">
        <w:rPr>
          <w:rFonts w:ascii="Times New Roman" w:eastAsia="Times New Roman" w:hAnsi="Times New Roman" w:cs="Times New Roman"/>
          <w:b/>
          <w:lang w:val="en-US"/>
        </w:rPr>
        <w:t xml:space="preserve"> </w:t>
      </w:r>
      <w:proofErr w:type="spellStart"/>
      <w:r w:rsidRPr="00280BF4">
        <w:rPr>
          <w:rFonts w:ascii="Times New Roman" w:eastAsia="Times New Roman" w:hAnsi="Times New Roman" w:cs="Times New Roman"/>
          <w:b/>
          <w:lang w:val="en-US"/>
        </w:rPr>
        <w:t>Imamuddin</w:t>
      </w:r>
      <w:proofErr w:type="spellEnd"/>
      <w:r w:rsidRPr="00280BF4">
        <w:rPr>
          <w:rFonts w:ascii="Times New Roman" w:eastAsia="Times New Roman" w:hAnsi="Times New Roman" w:cs="Times New Roman"/>
          <w:b/>
          <w:lang w:val="en-US"/>
        </w:rPr>
        <w:t xml:space="preserve"> Hakim</w:t>
      </w:r>
      <w:r w:rsidR="000F2C44" w:rsidRPr="00280BF4">
        <w:rPr>
          <w:rFonts w:ascii="Times New Roman" w:eastAsia="Times New Roman" w:hAnsi="Times New Roman" w:cs="Times New Roman"/>
          <w:b/>
          <w:vertAlign w:val="superscript"/>
        </w:rPr>
        <w:t>1)</w:t>
      </w:r>
      <w:r w:rsidR="000F2C44" w:rsidRPr="00280BF4">
        <w:rPr>
          <w:rFonts w:ascii="Times New Roman" w:eastAsia="Times New Roman" w:hAnsi="Times New Roman" w:cs="Times New Roman"/>
          <w:b/>
        </w:rPr>
        <w:t xml:space="preserve">, </w:t>
      </w:r>
      <w:r w:rsidR="007A24A0" w:rsidRPr="00280BF4">
        <w:rPr>
          <w:rFonts w:ascii="Times New Roman" w:eastAsia="Times New Roman" w:hAnsi="Times New Roman" w:cs="Times New Roman"/>
          <w:b/>
          <w:lang w:val="en-US"/>
        </w:rPr>
        <w:t>Mira Azizah</w:t>
      </w:r>
      <w:r w:rsidR="007B7612">
        <w:rPr>
          <w:rFonts w:ascii="Times New Roman" w:eastAsia="Times New Roman" w:hAnsi="Times New Roman" w:cs="Times New Roman"/>
          <w:b/>
          <w:vertAlign w:val="superscript"/>
          <w:lang w:val="en-US"/>
        </w:rPr>
        <w:t>2</w:t>
      </w:r>
      <w:r w:rsidR="007B7612" w:rsidRPr="00280BF4">
        <w:rPr>
          <w:rFonts w:ascii="Times New Roman" w:eastAsia="Times New Roman" w:hAnsi="Times New Roman" w:cs="Times New Roman"/>
          <w:b/>
          <w:vertAlign w:val="superscript"/>
        </w:rPr>
        <w:t>)</w:t>
      </w:r>
      <w:r w:rsidR="007A24A0" w:rsidRPr="00280BF4">
        <w:rPr>
          <w:rFonts w:ascii="Times New Roman" w:eastAsia="Times New Roman" w:hAnsi="Times New Roman" w:cs="Times New Roman"/>
          <w:b/>
          <w:lang w:val="en-US"/>
        </w:rPr>
        <w:t xml:space="preserve">, </w:t>
      </w:r>
      <w:proofErr w:type="spellStart"/>
      <w:r w:rsidR="007A24A0" w:rsidRPr="00280BF4">
        <w:rPr>
          <w:rFonts w:ascii="Times New Roman" w:eastAsia="Times New Roman" w:hAnsi="Times New Roman" w:cs="Times New Roman"/>
          <w:b/>
          <w:lang w:val="en-US"/>
        </w:rPr>
        <w:t>Intan</w:t>
      </w:r>
      <w:proofErr w:type="spellEnd"/>
      <w:r w:rsidR="007A24A0" w:rsidRPr="00280BF4">
        <w:rPr>
          <w:rFonts w:ascii="Times New Roman" w:eastAsia="Times New Roman" w:hAnsi="Times New Roman" w:cs="Times New Roman"/>
          <w:b/>
          <w:lang w:val="en-US"/>
        </w:rPr>
        <w:t xml:space="preserve"> Rahmawati</w:t>
      </w:r>
      <w:r w:rsidR="007B7612">
        <w:rPr>
          <w:rFonts w:ascii="Times New Roman" w:eastAsia="Times New Roman" w:hAnsi="Times New Roman" w:cs="Times New Roman"/>
          <w:b/>
          <w:vertAlign w:val="superscript"/>
          <w:lang w:val="en-US"/>
        </w:rPr>
        <w:t>3</w:t>
      </w:r>
      <w:r w:rsidR="007B7612" w:rsidRPr="00280BF4">
        <w:rPr>
          <w:rFonts w:ascii="Times New Roman" w:eastAsia="Times New Roman" w:hAnsi="Times New Roman" w:cs="Times New Roman"/>
          <w:b/>
          <w:vertAlign w:val="superscript"/>
        </w:rPr>
        <w:t>)</w:t>
      </w:r>
    </w:p>
    <w:p w14:paraId="08785F2B" w14:textId="77777777" w:rsidR="00464693" w:rsidRPr="00280BF4" w:rsidRDefault="000F2C44">
      <w:pPr>
        <w:jc w:val="center"/>
        <w:rPr>
          <w:rFonts w:ascii="Times New Roman" w:eastAsia="Times New Roman" w:hAnsi="Times New Roman" w:cs="Times New Roman"/>
          <w:b/>
          <w:highlight w:val="yellow"/>
        </w:rPr>
      </w:pPr>
      <w:r w:rsidRPr="00280BF4">
        <w:rPr>
          <w:rFonts w:ascii="Times New Roman" w:eastAsia="Times New Roman" w:hAnsi="Times New Roman" w:cs="Times New Roman"/>
          <w:b/>
          <w:highlight w:val="yellow"/>
        </w:rPr>
        <w:t>DOI : …… …. ……………………….</w:t>
      </w:r>
    </w:p>
    <w:p w14:paraId="2DD81C60" w14:textId="04CCC0E0" w:rsidR="00464693" w:rsidRPr="00280BF4" w:rsidRDefault="00267ED9" w:rsidP="005E0E37">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vertAlign w:val="superscript"/>
        </w:rPr>
        <w:t>1</w:t>
      </w:r>
      <w:r>
        <w:rPr>
          <w:rFonts w:ascii="Times New Roman" w:eastAsia="Times New Roman" w:hAnsi="Times New Roman" w:cs="Times New Roman"/>
          <w:b/>
          <w:vertAlign w:val="superscript"/>
          <w:lang w:val="en-US"/>
        </w:rPr>
        <w:t>23</w:t>
      </w:r>
      <w:r w:rsidR="005E0E37" w:rsidRPr="00280BF4">
        <w:rPr>
          <w:rFonts w:ascii="Times New Roman" w:eastAsia="Times New Roman" w:hAnsi="Times New Roman" w:cs="Times New Roman"/>
          <w:lang w:val="en-US"/>
        </w:rPr>
        <w:t xml:space="preserve">Fakultas </w:t>
      </w:r>
      <w:proofErr w:type="spellStart"/>
      <w:r w:rsidR="005E0E37" w:rsidRPr="00280BF4">
        <w:rPr>
          <w:rFonts w:ascii="Times New Roman" w:eastAsia="Times New Roman" w:hAnsi="Times New Roman" w:cs="Times New Roman"/>
          <w:lang w:val="en-US"/>
        </w:rPr>
        <w:t>Ilmu</w:t>
      </w:r>
      <w:proofErr w:type="spellEnd"/>
      <w:r w:rsidR="005E0E37" w:rsidRPr="00280BF4">
        <w:rPr>
          <w:rFonts w:ascii="Times New Roman" w:eastAsia="Times New Roman" w:hAnsi="Times New Roman" w:cs="Times New Roman"/>
          <w:lang w:val="en-US"/>
        </w:rPr>
        <w:t xml:space="preserve"> </w:t>
      </w:r>
      <w:proofErr w:type="spellStart"/>
      <w:r w:rsidR="005E0E37" w:rsidRPr="00280BF4">
        <w:rPr>
          <w:rFonts w:ascii="Times New Roman" w:eastAsia="Times New Roman" w:hAnsi="Times New Roman" w:cs="Times New Roman"/>
          <w:lang w:val="en-US"/>
        </w:rPr>
        <w:t>Pendidikan</w:t>
      </w:r>
      <w:proofErr w:type="spellEnd"/>
      <w:r w:rsidR="005E0E37" w:rsidRPr="00280BF4">
        <w:rPr>
          <w:rFonts w:ascii="Times New Roman" w:eastAsia="Times New Roman" w:hAnsi="Times New Roman" w:cs="Times New Roman"/>
          <w:lang w:val="en-US"/>
        </w:rPr>
        <w:t xml:space="preserve">, </w:t>
      </w:r>
      <w:proofErr w:type="spellStart"/>
      <w:r w:rsidR="005E0E37" w:rsidRPr="00280BF4">
        <w:rPr>
          <w:rFonts w:ascii="Times New Roman" w:eastAsia="Times New Roman" w:hAnsi="Times New Roman" w:cs="Times New Roman"/>
          <w:lang w:val="en-US"/>
        </w:rPr>
        <w:t>Universitas</w:t>
      </w:r>
      <w:proofErr w:type="spellEnd"/>
      <w:r w:rsidR="005E0E37" w:rsidRPr="00280BF4">
        <w:rPr>
          <w:rFonts w:ascii="Times New Roman" w:eastAsia="Times New Roman" w:hAnsi="Times New Roman" w:cs="Times New Roman"/>
          <w:lang w:val="en-US"/>
        </w:rPr>
        <w:t xml:space="preserve"> PGRI Semarang</w:t>
      </w:r>
    </w:p>
    <w:p w14:paraId="56C56890" w14:textId="77777777" w:rsidR="00464693" w:rsidRPr="00280BF4" w:rsidRDefault="00464693">
      <w:pPr>
        <w:pBdr>
          <w:top w:val="nil"/>
          <w:left w:val="nil"/>
          <w:bottom w:val="nil"/>
          <w:right w:val="nil"/>
          <w:between w:val="nil"/>
        </w:pBdr>
        <w:spacing w:after="0" w:line="240" w:lineRule="auto"/>
        <w:jc w:val="center"/>
        <w:rPr>
          <w:rFonts w:ascii="Times New Roman" w:eastAsia="Times New Roman" w:hAnsi="Times New Roman" w:cs="Times New Roman"/>
          <w:vertAlign w:val="superscript"/>
        </w:rPr>
      </w:pPr>
    </w:p>
    <w:p w14:paraId="6E494669" w14:textId="77777777" w:rsidR="00464693" w:rsidRPr="00280BF4" w:rsidRDefault="000F2C44">
      <w:pPr>
        <w:pBdr>
          <w:top w:val="nil"/>
          <w:left w:val="nil"/>
          <w:bottom w:val="nil"/>
          <w:right w:val="nil"/>
          <w:between w:val="nil"/>
        </w:pBdr>
        <w:spacing w:after="60" w:line="240" w:lineRule="auto"/>
        <w:rPr>
          <w:rFonts w:ascii="Times New Roman" w:eastAsia="Times New Roman" w:hAnsi="Times New Roman" w:cs="Times New Roman"/>
          <w:b/>
        </w:rPr>
      </w:pPr>
      <w:r w:rsidRPr="00280BF4">
        <w:rPr>
          <w:rFonts w:ascii="Times New Roman" w:eastAsia="Times New Roman" w:hAnsi="Times New Roman" w:cs="Times New Roman"/>
          <w:b/>
        </w:rPr>
        <w:t>Abstrak</w:t>
      </w:r>
    </w:p>
    <w:p w14:paraId="53EC73D2" w14:textId="77777777" w:rsidR="007B7612" w:rsidRDefault="008D6103" w:rsidP="007B7612">
      <w:pPr>
        <w:spacing w:line="240" w:lineRule="auto"/>
        <w:jc w:val="both"/>
        <w:rPr>
          <w:rFonts w:ascii="Times New Roman" w:hAnsi="Times New Roman" w:cs="Times New Roman"/>
          <w:lang w:val="en-US"/>
        </w:rPr>
      </w:pPr>
      <w:r w:rsidRPr="00280BF4">
        <w:rPr>
          <w:rFonts w:ascii="Times New Roman" w:hAnsi="Times New Roman" w:cs="Times New Roman"/>
        </w:rPr>
        <w:t xml:space="preserve">Tujuan dari penelitian ini yaitu: (1)  Mengetahui pengembangan Media Pembelajaran </w:t>
      </w:r>
      <w:r w:rsidR="00751059" w:rsidRPr="00280BF4">
        <w:rPr>
          <w:rFonts w:ascii="Times New Roman" w:hAnsi="Times New Roman" w:cs="Times New Roman"/>
          <w:i/>
        </w:rPr>
        <w:t xml:space="preserve">Lift The Flap Book </w:t>
      </w:r>
      <w:r w:rsidRPr="00280BF4">
        <w:rPr>
          <w:rFonts w:ascii="Times New Roman" w:hAnsi="Times New Roman" w:cs="Times New Roman"/>
        </w:rPr>
        <w:t xml:space="preserve">pada materi IPAS kelas IV sekolah dasar. (2) Mengetahui kelayakan Media Pembelajaran </w:t>
      </w:r>
      <w:r w:rsidR="00751059" w:rsidRPr="00280BF4">
        <w:rPr>
          <w:rFonts w:ascii="Times New Roman" w:hAnsi="Times New Roman" w:cs="Times New Roman"/>
          <w:i/>
        </w:rPr>
        <w:t xml:space="preserve">Lift The Flap Book </w:t>
      </w:r>
      <w:r w:rsidRPr="00280BF4">
        <w:rPr>
          <w:rFonts w:ascii="Times New Roman" w:hAnsi="Times New Roman" w:cs="Times New Roman"/>
        </w:rPr>
        <w:t xml:space="preserve">pada materi IPAS kelas IV sekolah dasar. Jenis Penelitian ini adalah </w:t>
      </w:r>
      <w:r w:rsidRPr="00280BF4">
        <w:rPr>
          <w:rFonts w:ascii="Times New Roman" w:hAnsi="Times New Roman" w:cs="Times New Roman"/>
          <w:i/>
        </w:rPr>
        <w:t>Research and Development</w:t>
      </w:r>
      <w:r w:rsidRPr="00280BF4">
        <w:rPr>
          <w:rFonts w:ascii="Times New Roman" w:hAnsi="Times New Roman" w:cs="Times New Roman"/>
        </w:rPr>
        <w:t xml:space="preserve"> (R&amp;D) dengan menggunakan model penelitian ADDIE (</w:t>
      </w:r>
      <w:r w:rsidRPr="00280BF4">
        <w:rPr>
          <w:rFonts w:ascii="Times New Roman" w:hAnsi="Times New Roman" w:cs="Times New Roman"/>
          <w:i/>
        </w:rPr>
        <w:t>Analysis Design, Development, Implementation dan Evaluation)</w:t>
      </w:r>
      <w:r w:rsidRPr="00280BF4">
        <w:rPr>
          <w:rFonts w:ascii="Times New Roman" w:hAnsi="Times New Roman" w:cs="Times New Roman"/>
        </w:rPr>
        <w:t>. Teknik analisis data yang digunakan dalam penelitian ini yaitu teknik analisis deskriptif kualitatif dan teknik analisis deskrisi kuantitatif. Hasil penelitian diperoleh bahwa media pembelajaran</w:t>
      </w:r>
      <w:r w:rsidRPr="00280BF4">
        <w:rPr>
          <w:rFonts w:ascii="Times New Roman" w:hAnsi="Times New Roman" w:cs="Times New Roman"/>
          <w:i/>
        </w:rPr>
        <w:t xml:space="preserve"> </w:t>
      </w:r>
      <w:r w:rsidR="00751059" w:rsidRPr="00280BF4">
        <w:rPr>
          <w:rFonts w:ascii="Times New Roman" w:hAnsi="Times New Roman" w:cs="Times New Roman"/>
          <w:i/>
        </w:rPr>
        <w:t xml:space="preserve">Lift The Flap Book </w:t>
      </w:r>
      <w:r w:rsidRPr="00280BF4">
        <w:rPr>
          <w:rFonts w:ascii="Times New Roman" w:hAnsi="Times New Roman" w:cs="Times New Roman"/>
        </w:rPr>
        <w:t>dinyatakan layak digunakan dengan perolehan presentase skor hasil validasi materi sebesar 97,5% dengan kriteria sangat layak dan skor hasil validasi media sebesar 98,75% dengan kriteria sangat layak. Adapun hasil respon guru sebagai analisis kelayakan media memperoleh presentase sebesar 88,4% masuk dalam kategori sangat layak, sedangkan perolehan presentase angket respon peserta didik mendapatkan rata-rata sebesar 90,8% dengan katergori sangat layak. Simpulannya bahwa pengembangan media</w:t>
      </w:r>
      <w:r w:rsidRPr="00280BF4">
        <w:rPr>
          <w:rFonts w:ascii="Times New Roman" w:hAnsi="Times New Roman" w:cs="Times New Roman"/>
          <w:i/>
        </w:rPr>
        <w:t xml:space="preserve"> </w:t>
      </w:r>
      <w:r w:rsidR="00751059" w:rsidRPr="00280BF4">
        <w:rPr>
          <w:rFonts w:ascii="Times New Roman" w:hAnsi="Times New Roman" w:cs="Times New Roman"/>
          <w:i/>
        </w:rPr>
        <w:t xml:space="preserve">Lift The Flap Book </w:t>
      </w:r>
      <w:r w:rsidRPr="00280BF4">
        <w:rPr>
          <w:rFonts w:ascii="Times New Roman" w:hAnsi="Times New Roman" w:cs="Times New Roman"/>
        </w:rPr>
        <w:t xml:space="preserve">dengan </w:t>
      </w:r>
      <w:r w:rsidRPr="00280BF4">
        <w:rPr>
          <w:rFonts w:ascii="Times New Roman" w:hAnsi="Times New Roman" w:cs="Times New Roman"/>
          <w:i/>
        </w:rPr>
        <w:t>game Wordwall</w:t>
      </w:r>
      <w:r w:rsidRPr="00280BF4">
        <w:rPr>
          <w:rFonts w:ascii="Times New Roman" w:hAnsi="Times New Roman" w:cs="Times New Roman"/>
        </w:rPr>
        <w:t xml:space="preserve"> layak untuk digunakan sebagai media pembelajaran di kelas.</w:t>
      </w:r>
    </w:p>
    <w:p w14:paraId="3A6B11CB" w14:textId="312431DB" w:rsidR="00997342" w:rsidRPr="007B7612" w:rsidRDefault="000F2C44" w:rsidP="007B7612">
      <w:pPr>
        <w:spacing w:line="240" w:lineRule="auto"/>
        <w:jc w:val="both"/>
        <w:rPr>
          <w:rFonts w:ascii="Times New Roman" w:hAnsi="Times New Roman" w:cs="Times New Roman"/>
        </w:rPr>
      </w:pPr>
      <w:r w:rsidRPr="00280BF4">
        <w:rPr>
          <w:rFonts w:ascii="Times New Roman" w:eastAsia="Times New Roman" w:hAnsi="Times New Roman" w:cs="Times New Roman"/>
          <w:b/>
        </w:rPr>
        <w:t>Kata Kunci</w:t>
      </w:r>
      <w:r w:rsidRPr="00280BF4">
        <w:rPr>
          <w:rFonts w:ascii="Times New Roman" w:eastAsia="Times New Roman" w:hAnsi="Times New Roman" w:cs="Times New Roman"/>
        </w:rPr>
        <w:t xml:space="preserve">: </w:t>
      </w:r>
      <w:r w:rsidR="00997342" w:rsidRPr="00280BF4">
        <w:rPr>
          <w:rFonts w:ascii="Times New Roman" w:eastAsia="Times New Roman" w:hAnsi="Times New Roman" w:cs="Times New Roman"/>
          <w:lang w:val="en-US"/>
        </w:rPr>
        <w:t xml:space="preserve">Media </w:t>
      </w:r>
      <w:proofErr w:type="spellStart"/>
      <w:r w:rsidR="00997342" w:rsidRPr="00280BF4">
        <w:rPr>
          <w:rFonts w:ascii="Times New Roman" w:eastAsia="Times New Roman" w:hAnsi="Times New Roman" w:cs="Times New Roman"/>
          <w:lang w:val="en-US"/>
        </w:rPr>
        <w:t>Pembelajaran</w:t>
      </w:r>
      <w:proofErr w:type="spellEnd"/>
      <w:r w:rsidR="00997342" w:rsidRPr="00280BF4">
        <w:rPr>
          <w:rFonts w:ascii="Times New Roman" w:eastAsia="Times New Roman" w:hAnsi="Times New Roman" w:cs="Times New Roman"/>
          <w:lang w:val="en-US"/>
        </w:rPr>
        <w:t xml:space="preserve">, </w:t>
      </w:r>
      <w:proofErr w:type="spellStart"/>
      <w:r w:rsidR="00997342" w:rsidRPr="00280BF4">
        <w:rPr>
          <w:rFonts w:ascii="Times New Roman" w:eastAsia="Times New Roman" w:hAnsi="Times New Roman" w:cs="Times New Roman"/>
          <w:lang w:val="en-US"/>
        </w:rPr>
        <w:t>Pengembangan</w:t>
      </w:r>
      <w:proofErr w:type="spellEnd"/>
      <w:r w:rsidR="00997342" w:rsidRPr="00280BF4">
        <w:rPr>
          <w:rFonts w:ascii="Times New Roman" w:eastAsia="Times New Roman" w:hAnsi="Times New Roman" w:cs="Times New Roman"/>
          <w:lang w:val="en-US"/>
        </w:rPr>
        <w:t>, IPAS</w:t>
      </w:r>
    </w:p>
    <w:p w14:paraId="59F4D050" w14:textId="77777777" w:rsidR="00267ED9" w:rsidRPr="00267ED9" w:rsidRDefault="00267ED9" w:rsidP="00267ED9">
      <w:pPr>
        <w:pBdr>
          <w:top w:val="nil"/>
          <w:left w:val="nil"/>
          <w:bottom w:val="nil"/>
          <w:right w:val="nil"/>
          <w:between w:val="nil"/>
        </w:pBdr>
        <w:spacing w:before="60" w:after="0" w:line="240" w:lineRule="auto"/>
        <w:jc w:val="both"/>
        <w:rPr>
          <w:rFonts w:ascii="Times New Roman" w:eastAsia="Times New Roman" w:hAnsi="Times New Roman" w:cs="Times New Roman"/>
          <w:b/>
          <w:i/>
        </w:rPr>
      </w:pPr>
      <w:r w:rsidRPr="00267ED9">
        <w:rPr>
          <w:rFonts w:ascii="Times New Roman" w:eastAsia="Times New Roman" w:hAnsi="Times New Roman" w:cs="Times New Roman"/>
          <w:b/>
          <w:i/>
        </w:rPr>
        <w:t>Abstract</w:t>
      </w:r>
    </w:p>
    <w:p w14:paraId="1FE8731E" w14:textId="77777777" w:rsidR="00267ED9" w:rsidRPr="00267ED9" w:rsidRDefault="00267ED9" w:rsidP="00267ED9">
      <w:pPr>
        <w:pBdr>
          <w:top w:val="nil"/>
          <w:left w:val="nil"/>
          <w:bottom w:val="nil"/>
          <w:right w:val="nil"/>
          <w:between w:val="nil"/>
        </w:pBdr>
        <w:spacing w:before="60" w:after="0" w:line="240" w:lineRule="auto"/>
        <w:jc w:val="both"/>
        <w:rPr>
          <w:rFonts w:ascii="Times New Roman" w:eastAsia="Times New Roman" w:hAnsi="Times New Roman" w:cs="Times New Roman"/>
          <w:i/>
        </w:rPr>
      </w:pPr>
      <w:r w:rsidRPr="00267ED9">
        <w:rPr>
          <w:rFonts w:ascii="Times New Roman" w:eastAsia="Times New Roman" w:hAnsi="Times New Roman" w:cs="Times New Roman"/>
          <w:i/>
        </w:rPr>
        <w:t>The objectives of this study are: (1) To determine the development of Lift The Flap Book Learning Media for IPAS material in fourth grade elementary school. (2) To determine the feasibility of Lift The Flap Book Learning Media for IPAS material in fourth grade elementary school. This study is a Research and Development (R&amp;D) study using the ADDIE (Analysis Design, Development, Implementation, and Evaluation) research model. The data analysis techniques used in this study were qualitative descriptive analysis and quantitative descriptive analysis. The results of the study showed that the Lift The Flap Book learning media was deemed feasible for use, with a material validation score of 97.5% based on the criteria of highly feasible and a media validation score of 98.75% based on the criteria of highly feasible. The results of the teacher response as an analysis of media feasibility obtained a percentage of 88.4%, which is in the very feasible category, while the percentage obtained from the student response questionnaire obtained an average of 90.8% in the very feasible category. In conclusion, the development of Lift The Flap Book media with the Wordwall game is feasible for use as learning media in the classroom.</w:t>
      </w:r>
    </w:p>
    <w:p w14:paraId="71C19E3B" w14:textId="69624162" w:rsidR="00464693" w:rsidRPr="007B7612" w:rsidRDefault="00267ED9" w:rsidP="007B7612">
      <w:pPr>
        <w:pBdr>
          <w:top w:val="nil"/>
          <w:left w:val="nil"/>
          <w:bottom w:val="nil"/>
          <w:right w:val="nil"/>
          <w:between w:val="nil"/>
        </w:pBdr>
        <w:spacing w:before="60" w:after="0" w:line="240" w:lineRule="auto"/>
        <w:jc w:val="both"/>
        <w:rPr>
          <w:rFonts w:ascii="Times New Roman" w:eastAsia="Times New Roman" w:hAnsi="Times New Roman" w:cs="Times New Roman"/>
          <w:i/>
          <w:lang w:val="en-US"/>
        </w:rPr>
      </w:pPr>
      <w:r w:rsidRPr="00267ED9">
        <w:rPr>
          <w:rFonts w:ascii="Times New Roman" w:eastAsia="Times New Roman" w:hAnsi="Times New Roman" w:cs="Times New Roman"/>
          <w:b/>
          <w:i/>
        </w:rPr>
        <w:t>Keywords</w:t>
      </w:r>
      <w:r w:rsidRPr="00267ED9">
        <w:rPr>
          <w:rFonts w:ascii="Times New Roman" w:eastAsia="Times New Roman" w:hAnsi="Times New Roman" w:cs="Times New Roman"/>
          <w:i/>
        </w:rPr>
        <w:t>: Le</w:t>
      </w:r>
      <w:r w:rsidR="007B7612">
        <w:rPr>
          <w:rFonts w:ascii="Times New Roman" w:eastAsia="Times New Roman" w:hAnsi="Times New Roman" w:cs="Times New Roman"/>
          <w:i/>
        </w:rPr>
        <w:t>arning Media, Development, IPAS</w:t>
      </w:r>
    </w:p>
    <w:tbl>
      <w:tblPr>
        <w:tblStyle w:val="a2"/>
        <w:tblW w:w="9072" w:type="dxa"/>
        <w:tblBorders>
          <w:top w:val="nil"/>
          <w:left w:val="nil"/>
          <w:bottom w:val="nil"/>
          <w:right w:val="nil"/>
          <w:insideH w:val="nil"/>
          <w:insideV w:val="nil"/>
        </w:tblBorders>
        <w:tblLayout w:type="fixed"/>
        <w:tblLook w:val="0400" w:firstRow="0" w:lastRow="0" w:firstColumn="0" w:lastColumn="0" w:noHBand="0" w:noVBand="1"/>
      </w:tblPr>
      <w:tblGrid>
        <w:gridCol w:w="4247"/>
        <w:gridCol w:w="4825"/>
      </w:tblGrid>
      <w:tr w:rsidR="00280BF4" w:rsidRPr="00280BF4" w14:paraId="7E769ACF" w14:textId="77777777">
        <w:tc>
          <w:tcPr>
            <w:tcW w:w="4247" w:type="dxa"/>
            <w:tcBorders>
              <w:top w:val="single" w:sz="4" w:space="0" w:color="000000"/>
            </w:tcBorders>
          </w:tcPr>
          <w:p w14:paraId="2BE02E80" w14:textId="77777777" w:rsidR="00464693" w:rsidRPr="00280BF4" w:rsidRDefault="000F2C44">
            <w:pPr>
              <w:spacing w:before="60" w:after="0" w:line="240" w:lineRule="auto"/>
              <w:rPr>
                <w:b/>
              </w:rPr>
            </w:pPr>
            <w:r w:rsidRPr="00280BF4">
              <w:rPr>
                <w:b/>
              </w:rPr>
              <w:t>History Article</w:t>
            </w:r>
          </w:p>
        </w:tc>
        <w:tc>
          <w:tcPr>
            <w:tcW w:w="4825" w:type="dxa"/>
            <w:tcBorders>
              <w:top w:val="single" w:sz="4" w:space="0" w:color="000000"/>
            </w:tcBorders>
          </w:tcPr>
          <w:p w14:paraId="5264C216" w14:textId="77777777" w:rsidR="00464693" w:rsidRPr="00280BF4" w:rsidRDefault="000F2C44">
            <w:pPr>
              <w:spacing w:before="60" w:after="0" w:line="240" w:lineRule="auto"/>
              <w:rPr>
                <w:b/>
              </w:rPr>
            </w:pPr>
            <w:r w:rsidRPr="00280BF4">
              <w:rPr>
                <w:b/>
              </w:rPr>
              <w:t>How to Cite</w:t>
            </w:r>
          </w:p>
        </w:tc>
      </w:tr>
      <w:tr w:rsidR="00280BF4" w:rsidRPr="00280BF4" w14:paraId="56DD26AB" w14:textId="77777777">
        <w:tc>
          <w:tcPr>
            <w:tcW w:w="4247" w:type="dxa"/>
          </w:tcPr>
          <w:p w14:paraId="4138CA4F" w14:textId="024AA034" w:rsidR="00267ED9" w:rsidRDefault="00267ED9" w:rsidP="00267ED9">
            <w:pPr>
              <w:tabs>
                <w:tab w:val="left" w:pos="1026"/>
              </w:tabs>
              <w:spacing w:after="0" w:line="240" w:lineRule="auto"/>
              <w:rPr>
                <w:highlight w:val="yellow"/>
              </w:rPr>
            </w:pPr>
            <w:r w:rsidRPr="00C049CA">
              <w:t>Received</w:t>
            </w:r>
            <w:r w:rsidRPr="00C049CA">
              <w:tab/>
            </w:r>
            <w:r>
              <w:rPr>
                <w:lang w:val="en-US"/>
              </w:rPr>
              <w:t xml:space="preserve">24 </w:t>
            </w:r>
            <w:proofErr w:type="spellStart"/>
            <w:r>
              <w:rPr>
                <w:lang w:val="en-US"/>
              </w:rPr>
              <w:t>Juli</w:t>
            </w:r>
            <w:proofErr w:type="spellEnd"/>
            <w:r w:rsidRPr="00B921C3">
              <w:t xml:space="preserve"> 2025</w:t>
            </w:r>
          </w:p>
          <w:p w14:paraId="3AB5FDC9" w14:textId="01A22D08" w:rsidR="00267ED9" w:rsidRPr="00C049CA" w:rsidRDefault="00267ED9" w:rsidP="00267ED9">
            <w:pPr>
              <w:tabs>
                <w:tab w:val="left" w:pos="1026"/>
              </w:tabs>
              <w:spacing w:after="0" w:line="240" w:lineRule="auto"/>
              <w:rPr>
                <w:highlight w:val="yellow"/>
                <w:lang w:val="en-US"/>
              </w:rPr>
            </w:pPr>
            <w:r>
              <w:t>Approved</w:t>
            </w:r>
            <w:r>
              <w:rPr>
                <w:lang w:val="en-US"/>
              </w:rPr>
              <w:t xml:space="preserve">   16</w:t>
            </w:r>
            <w:r>
              <w:rPr>
                <w:lang w:val="en-US"/>
              </w:rPr>
              <w:t xml:space="preserve"> </w:t>
            </w:r>
            <w:proofErr w:type="spellStart"/>
            <w:r>
              <w:rPr>
                <w:lang w:val="en-US"/>
              </w:rPr>
              <w:t>Agustus</w:t>
            </w:r>
            <w:proofErr w:type="spellEnd"/>
            <w:r w:rsidRPr="00B921C3">
              <w:t xml:space="preserve"> 2025</w:t>
            </w:r>
          </w:p>
          <w:p w14:paraId="72D5CDA0" w14:textId="77777777" w:rsidR="00267ED9" w:rsidRDefault="00267ED9" w:rsidP="00267ED9">
            <w:pPr>
              <w:tabs>
                <w:tab w:val="left" w:pos="1026"/>
              </w:tabs>
              <w:spacing w:after="0" w:line="240" w:lineRule="auto"/>
              <w:rPr>
                <w:highlight w:val="yellow"/>
                <w:lang w:val="en-US"/>
              </w:rPr>
            </w:pPr>
            <w:r w:rsidRPr="00C049CA">
              <w:lastRenderedPageBreak/>
              <w:t>Published</w:t>
            </w:r>
            <w:r w:rsidRPr="00C049CA">
              <w:tab/>
            </w:r>
            <w:r>
              <w:rPr>
                <w:lang w:val="en-US"/>
              </w:rPr>
              <w:t>29 September</w:t>
            </w:r>
            <w:r w:rsidRPr="00B921C3">
              <w:t xml:space="preserve"> 2025</w:t>
            </w:r>
          </w:p>
          <w:p w14:paraId="56F5A50B" w14:textId="24969E04" w:rsidR="00464693" w:rsidRPr="00280BF4" w:rsidRDefault="00464693">
            <w:pPr>
              <w:tabs>
                <w:tab w:val="left" w:pos="1026"/>
              </w:tabs>
              <w:spacing w:after="0" w:line="240" w:lineRule="auto"/>
              <w:rPr>
                <w:highlight w:val="yellow"/>
              </w:rPr>
            </w:pPr>
          </w:p>
        </w:tc>
        <w:tc>
          <w:tcPr>
            <w:tcW w:w="4825" w:type="dxa"/>
          </w:tcPr>
          <w:p w14:paraId="28C98AC3" w14:textId="364E81AE" w:rsidR="00464693" w:rsidRPr="00280BF4" w:rsidRDefault="00CA1789" w:rsidP="00CA1789">
            <w:pPr>
              <w:spacing w:before="60" w:after="0" w:line="240" w:lineRule="auto"/>
              <w:rPr>
                <w:b/>
              </w:rPr>
            </w:pPr>
            <w:r w:rsidRPr="00280BF4">
              <w:rPr>
                <w:lang w:val="en-US"/>
              </w:rPr>
              <w:lastRenderedPageBreak/>
              <w:t>Hakim</w:t>
            </w:r>
            <w:r w:rsidR="000F2C44" w:rsidRPr="00280BF4">
              <w:t xml:space="preserve">, </w:t>
            </w:r>
            <w:r w:rsidRPr="00280BF4">
              <w:rPr>
                <w:lang w:val="en-US"/>
              </w:rPr>
              <w:t>A, D, A, I</w:t>
            </w:r>
            <w:r w:rsidR="000F2C44" w:rsidRPr="00280BF4">
              <w:t xml:space="preserve">. &amp; </w:t>
            </w:r>
            <w:proofErr w:type="spellStart"/>
            <w:r w:rsidRPr="00280BF4">
              <w:rPr>
                <w:lang w:val="en-US"/>
              </w:rPr>
              <w:t>Azizah</w:t>
            </w:r>
            <w:proofErr w:type="spellEnd"/>
            <w:r w:rsidRPr="00280BF4">
              <w:t xml:space="preserve">, </w:t>
            </w:r>
            <w:r w:rsidRPr="00280BF4">
              <w:rPr>
                <w:lang w:val="en-US"/>
              </w:rPr>
              <w:t>M</w:t>
            </w:r>
            <w:r w:rsidR="000F2C44" w:rsidRPr="00280BF4">
              <w:t>.</w:t>
            </w:r>
            <w:r w:rsidRPr="00280BF4">
              <w:rPr>
                <w:lang w:val="en-US"/>
              </w:rPr>
              <w:t xml:space="preserve"> &amp; </w:t>
            </w:r>
            <w:proofErr w:type="spellStart"/>
            <w:r w:rsidRPr="00280BF4">
              <w:rPr>
                <w:lang w:val="en-US"/>
              </w:rPr>
              <w:t>Rahmawati</w:t>
            </w:r>
            <w:proofErr w:type="spellEnd"/>
            <w:r w:rsidRPr="00280BF4">
              <w:rPr>
                <w:lang w:val="en-US"/>
              </w:rPr>
              <w:t>, I.</w:t>
            </w:r>
            <w:r w:rsidR="000F2C44" w:rsidRPr="00280BF4">
              <w:t xml:space="preserve"> (</w:t>
            </w:r>
            <w:r w:rsidR="00267ED9">
              <w:rPr>
                <w:lang w:val="en-US"/>
              </w:rPr>
              <w:t>2025</w:t>
            </w:r>
            <w:r w:rsidR="000F2C44" w:rsidRPr="00280BF4">
              <w:t xml:space="preserve">). </w:t>
            </w:r>
            <w:proofErr w:type="spellStart"/>
            <w:r w:rsidRPr="00280BF4">
              <w:rPr>
                <w:lang w:val="en-US"/>
              </w:rPr>
              <w:t>Pengembangan</w:t>
            </w:r>
            <w:proofErr w:type="spellEnd"/>
            <w:r w:rsidRPr="00280BF4">
              <w:rPr>
                <w:lang w:val="en-US"/>
              </w:rPr>
              <w:t xml:space="preserve"> Media </w:t>
            </w:r>
            <w:proofErr w:type="spellStart"/>
            <w:r w:rsidRPr="00280BF4">
              <w:rPr>
                <w:lang w:val="en-US"/>
              </w:rPr>
              <w:t>Pembelajaran</w:t>
            </w:r>
            <w:proofErr w:type="spellEnd"/>
            <w:r w:rsidRPr="00280BF4">
              <w:rPr>
                <w:lang w:val="en-US"/>
              </w:rPr>
              <w:t xml:space="preserve"> </w:t>
            </w:r>
            <w:r w:rsidR="00751059" w:rsidRPr="00280BF4">
              <w:rPr>
                <w:i/>
                <w:lang w:val="en-US"/>
              </w:rPr>
              <w:t xml:space="preserve">Lift </w:t>
            </w:r>
            <w:r w:rsidR="00751059" w:rsidRPr="00280BF4">
              <w:rPr>
                <w:i/>
                <w:lang w:val="en-US"/>
              </w:rPr>
              <w:lastRenderedPageBreak/>
              <w:t xml:space="preserve">The Flap Book </w:t>
            </w:r>
            <w:proofErr w:type="spellStart"/>
            <w:r w:rsidRPr="00280BF4">
              <w:rPr>
                <w:lang w:val="en-US"/>
              </w:rPr>
              <w:t>dengan</w:t>
            </w:r>
            <w:proofErr w:type="spellEnd"/>
            <w:r w:rsidRPr="00280BF4">
              <w:rPr>
                <w:lang w:val="en-US"/>
              </w:rPr>
              <w:t xml:space="preserve"> </w:t>
            </w:r>
            <w:r w:rsidRPr="00280BF4">
              <w:rPr>
                <w:i/>
                <w:lang w:val="en-US"/>
              </w:rPr>
              <w:t>Game</w:t>
            </w:r>
            <w:r w:rsidRPr="00280BF4">
              <w:rPr>
                <w:lang w:val="en-US"/>
              </w:rPr>
              <w:t xml:space="preserve"> </w:t>
            </w:r>
            <w:proofErr w:type="spellStart"/>
            <w:proofErr w:type="gramStart"/>
            <w:r w:rsidRPr="00280BF4">
              <w:rPr>
                <w:i/>
                <w:lang w:val="en-US"/>
              </w:rPr>
              <w:t>Wordwall</w:t>
            </w:r>
            <w:proofErr w:type="spellEnd"/>
            <w:r w:rsidRPr="00280BF4">
              <w:rPr>
                <w:lang w:val="en-US"/>
              </w:rPr>
              <w:t xml:space="preserve"> </w:t>
            </w:r>
            <w:r w:rsidR="00267ED9">
              <w:rPr>
                <w:lang w:val="en-US"/>
              </w:rPr>
              <w:t xml:space="preserve"> </w:t>
            </w:r>
            <w:proofErr w:type="spellStart"/>
            <w:r w:rsidRPr="00280BF4">
              <w:rPr>
                <w:lang w:val="en-US"/>
              </w:rPr>
              <w:t>Pada</w:t>
            </w:r>
            <w:proofErr w:type="spellEnd"/>
            <w:proofErr w:type="gramEnd"/>
            <w:r w:rsidRPr="00280BF4">
              <w:rPr>
                <w:lang w:val="en-US"/>
              </w:rPr>
              <w:t xml:space="preserve"> </w:t>
            </w:r>
            <w:proofErr w:type="spellStart"/>
            <w:r w:rsidRPr="00280BF4">
              <w:rPr>
                <w:lang w:val="en-US"/>
              </w:rPr>
              <w:t>Materi</w:t>
            </w:r>
            <w:proofErr w:type="spellEnd"/>
            <w:r w:rsidRPr="00280BF4">
              <w:rPr>
                <w:lang w:val="en-US"/>
              </w:rPr>
              <w:t xml:space="preserve"> IPAS </w:t>
            </w:r>
            <w:proofErr w:type="spellStart"/>
            <w:r w:rsidRPr="00280BF4">
              <w:rPr>
                <w:lang w:val="en-US"/>
              </w:rPr>
              <w:t>Kelas</w:t>
            </w:r>
            <w:proofErr w:type="spellEnd"/>
            <w:r w:rsidRPr="00280BF4">
              <w:rPr>
                <w:lang w:val="en-US"/>
              </w:rPr>
              <w:t xml:space="preserve"> IV SDN </w:t>
            </w:r>
            <w:proofErr w:type="spellStart"/>
            <w:r w:rsidRPr="00280BF4">
              <w:rPr>
                <w:lang w:val="en-US"/>
              </w:rPr>
              <w:t>Sawah</w:t>
            </w:r>
            <w:proofErr w:type="spellEnd"/>
            <w:r w:rsidRPr="00280BF4">
              <w:rPr>
                <w:lang w:val="en-US"/>
              </w:rPr>
              <w:t xml:space="preserve"> </w:t>
            </w:r>
            <w:proofErr w:type="spellStart"/>
            <w:r w:rsidRPr="00280BF4">
              <w:rPr>
                <w:lang w:val="en-US"/>
              </w:rPr>
              <w:t>Besar</w:t>
            </w:r>
            <w:proofErr w:type="spellEnd"/>
            <w:r w:rsidRPr="00280BF4">
              <w:rPr>
                <w:lang w:val="en-US"/>
              </w:rPr>
              <w:t xml:space="preserve"> 01 Semarang</w:t>
            </w:r>
            <w:r w:rsidR="000F2C44" w:rsidRPr="00280BF4">
              <w:t xml:space="preserve">. </w:t>
            </w:r>
            <w:r w:rsidR="00267ED9">
              <w:rPr>
                <w:i/>
                <w:iCs/>
                <w:color w:val="000000"/>
              </w:rPr>
              <w:t>Literasi: Jurnal Pendidikan Dasar</w:t>
            </w:r>
            <w:r w:rsidR="00267ED9">
              <w:rPr>
                <w:color w:val="000000"/>
              </w:rPr>
              <w:t xml:space="preserve">, </w:t>
            </w:r>
            <w:r w:rsidR="00267ED9" w:rsidRPr="00792EC7">
              <w:rPr>
                <w:lang w:val="en-US"/>
              </w:rPr>
              <w:t>5</w:t>
            </w:r>
            <w:r w:rsidR="00267ED9" w:rsidRPr="00792EC7">
              <w:rPr>
                <w:color w:val="000000"/>
              </w:rPr>
              <w:t>(</w:t>
            </w:r>
            <w:r w:rsidR="00267ED9">
              <w:rPr>
                <w:lang w:val="en-US"/>
              </w:rPr>
              <w:t>2</w:t>
            </w:r>
            <w:r w:rsidR="00267ED9">
              <w:rPr>
                <w:color w:val="000000"/>
              </w:rPr>
              <w:t xml:space="preserve">), </w:t>
            </w:r>
            <w:r w:rsidR="00C614FD">
              <w:rPr>
                <w:color w:val="000000"/>
                <w:lang w:val="en-US"/>
              </w:rPr>
              <w:t>323</w:t>
            </w:r>
            <w:r w:rsidR="00267ED9">
              <w:rPr>
                <w:color w:val="000000"/>
              </w:rPr>
              <w:t>-</w:t>
            </w:r>
            <w:r w:rsidR="00C614FD">
              <w:rPr>
                <w:color w:val="000000"/>
                <w:lang w:val="en-US"/>
              </w:rPr>
              <w:t>336</w:t>
            </w:r>
          </w:p>
        </w:tc>
      </w:tr>
      <w:tr w:rsidR="00280BF4" w:rsidRPr="00280BF4" w14:paraId="7FCA05EF" w14:textId="77777777">
        <w:tc>
          <w:tcPr>
            <w:tcW w:w="9072" w:type="dxa"/>
            <w:gridSpan w:val="2"/>
          </w:tcPr>
          <w:p w14:paraId="7D214110" w14:textId="715A0D61" w:rsidR="00464693" w:rsidRPr="00280BF4" w:rsidRDefault="003621A0">
            <w:pPr>
              <w:spacing w:before="60" w:after="0" w:line="240" w:lineRule="auto"/>
              <w:jc w:val="both"/>
            </w:pPr>
            <w:r w:rsidRPr="00280BF4">
              <w:rPr>
                <w:noProof/>
                <w:lang w:val="en-US" w:eastAsia="en-US"/>
              </w:rPr>
              <w:lastRenderedPageBreak/>
              <w:drawing>
                <wp:inline distT="0" distB="0" distL="0" distR="0" wp14:anchorId="26C0328F" wp14:editId="4841DEB0">
                  <wp:extent cx="1066800" cy="372819"/>
                  <wp:effectExtent l="0" t="0" r="0" b="8255"/>
                  <wp:docPr id="19316847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2703" cy="399345"/>
                          </a:xfrm>
                          <a:prstGeom prst="rect">
                            <a:avLst/>
                          </a:prstGeom>
                          <a:noFill/>
                          <a:ln>
                            <a:noFill/>
                          </a:ln>
                        </pic:spPr>
                      </pic:pic>
                    </a:graphicData>
                  </a:graphic>
                </wp:inline>
              </w:drawing>
            </w:r>
          </w:p>
        </w:tc>
      </w:tr>
    </w:tbl>
    <w:p w14:paraId="04529D3C" w14:textId="77777777" w:rsidR="00464693" w:rsidRPr="00280BF4" w:rsidRDefault="000F2C44">
      <w:pPr>
        <w:spacing w:after="0" w:line="240" w:lineRule="auto"/>
        <w:rPr>
          <w:rFonts w:ascii="Times New Roman" w:eastAsia="Times New Roman" w:hAnsi="Times New Roman" w:cs="Times New Roman"/>
        </w:rPr>
      </w:pPr>
      <w:r w:rsidRPr="00280BF4">
        <w:rPr>
          <w:rFonts w:ascii="Times New Roman" w:eastAsia="Times New Roman" w:hAnsi="Times New Roman" w:cs="Times New Roman"/>
        </w:rPr>
        <w:t>________________________________________</w:t>
      </w:r>
      <w:r w:rsidRPr="00280BF4">
        <w:rPr>
          <w:rFonts w:ascii="Times New Roman" w:eastAsia="Times New Roman" w:hAnsi="Times New Roman" w:cs="Times New Roman"/>
          <w:sz w:val="24"/>
          <w:szCs w:val="24"/>
        </w:rPr>
        <w:t>______________________________________</w:t>
      </w:r>
    </w:p>
    <w:p w14:paraId="7066C090" w14:textId="77777777" w:rsidR="00464693" w:rsidRPr="00280BF4" w:rsidRDefault="000F2C44">
      <w:pPr>
        <w:pBdr>
          <w:top w:val="nil"/>
          <w:left w:val="nil"/>
          <w:bottom w:val="nil"/>
          <w:right w:val="nil"/>
          <w:between w:val="nil"/>
        </w:pBdr>
        <w:spacing w:after="0" w:line="240" w:lineRule="auto"/>
        <w:rPr>
          <w:rFonts w:ascii="Times New Roman" w:eastAsia="Times New Roman" w:hAnsi="Times New Roman" w:cs="Times New Roman"/>
          <w:b/>
        </w:rPr>
      </w:pPr>
      <w:r w:rsidRPr="00280BF4">
        <w:rPr>
          <w:rFonts w:ascii="Times New Roman" w:eastAsia="Times New Roman" w:hAnsi="Times New Roman" w:cs="Times New Roman"/>
          <w:b/>
        </w:rPr>
        <w:t>Coressponding Author:</w:t>
      </w:r>
    </w:p>
    <w:p w14:paraId="4C528531" w14:textId="77777777" w:rsidR="00267ED9" w:rsidRPr="001B23B0" w:rsidRDefault="00267ED9" w:rsidP="00267ED9">
      <w:pPr>
        <w:pBdr>
          <w:top w:val="nil"/>
          <w:left w:val="nil"/>
          <w:bottom w:val="nil"/>
          <w:right w:val="nil"/>
          <w:between w:val="nil"/>
        </w:pBdr>
        <w:spacing w:after="0" w:line="240" w:lineRule="auto"/>
        <w:rPr>
          <w:rFonts w:ascii="Times New Roman" w:eastAsia="Times New Roman" w:hAnsi="Times New Roman" w:cs="Times New Roman"/>
          <w:color w:val="000000"/>
          <w:lang w:val="en-US"/>
        </w:rPr>
      </w:pPr>
      <w:r>
        <w:rPr>
          <w:rFonts w:ascii="Times New Roman" w:eastAsia="Times New Roman" w:hAnsi="Times New Roman" w:cs="Times New Roman"/>
          <w:color w:val="000000"/>
        </w:rPr>
        <w:t xml:space="preserve">Jl. </w:t>
      </w:r>
      <w:proofErr w:type="spellStart"/>
      <w:r>
        <w:rPr>
          <w:rFonts w:ascii="Times New Roman" w:eastAsia="Times New Roman" w:hAnsi="Times New Roman" w:cs="Times New Roman"/>
          <w:color w:val="000000"/>
          <w:lang w:val="en-US"/>
        </w:rPr>
        <w:t>Sidodadi</w:t>
      </w:r>
      <w:proofErr w:type="spellEnd"/>
      <w:r>
        <w:rPr>
          <w:rFonts w:ascii="Times New Roman" w:eastAsia="Times New Roman" w:hAnsi="Times New Roman" w:cs="Times New Roman"/>
          <w:color w:val="000000"/>
          <w:lang w:val="en-US"/>
        </w:rPr>
        <w:t xml:space="preserve"> </w:t>
      </w:r>
      <w:proofErr w:type="spellStart"/>
      <w:r>
        <w:rPr>
          <w:rFonts w:ascii="Times New Roman" w:eastAsia="Times New Roman" w:hAnsi="Times New Roman" w:cs="Times New Roman"/>
          <w:color w:val="000000"/>
          <w:lang w:val="en-US"/>
        </w:rPr>
        <w:t>timur</w:t>
      </w:r>
      <w:proofErr w:type="spellEnd"/>
      <w:r>
        <w:rPr>
          <w:rFonts w:ascii="Times New Roman" w:eastAsia="Times New Roman" w:hAnsi="Times New Roman" w:cs="Times New Roman"/>
          <w:color w:val="000000"/>
          <w:lang w:val="en-US"/>
        </w:rPr>
        <w:t xml:space="preserve"> No. 24, Semarang, Indonesia</w:t>
      </w:r>
    </w:p>
    <w:p w14:paraId="7EAA81D0" w14:textId="48179AF4" w:rsidR="00267ED9" w:rsidRPr="001B23B0" w:rsidRDefault="000F2C44" w:rsidP="00267ED9">
      <w:pPr>
        <w:pBdr>
          <w:top w:val="nil"/>
          <w:left w:val="nil"/>
          <w:bottom w:val="nil"/>
          <w:right w:val="nil"/>
          <w:between w:val="nil"/>
        </w:pBdr>
        <w:spacing w:after="0" w:line="240" w:lineRule="auto"/>
        <w:rPr>
          <w:rFonts w:ascii="Times New Roman" w:eastAsia="Times New Roman" w:hAnsi="Times New Roman" w:cs="Times New Roman"/>
          <w:color w:val="000000"/>
          <w:vertAlign w:val="superscript"/>
          <w:lang w:val="en-US"/>
        </w:rPr>
      </w:pPr>
      <w:r w:rsidRPr="00280BF4">
        <w:rPr>
          <w:rFonts w:ascii="Times New Roman" w:eastAsia="Times New Roman" w:hAnsi="Times New Roman" w:cs="Times New Roman"/>
        </w:rPr>
        <w:t xml:space="preserve">E-mail: </w:t>
      </w:r>
      <w:r w:rsidRPr="00280BF4">
        <w:rPr>
          <w:rFonts w:ascii="Times New Roman" w:eastAsia="Times New Roman" w:hAnsi="Times New Roman" w:cs="Times New Roman"/>
          <w:vertAlign w:val="superscript"/>
        </w:rPr>
        <w:t>1</w:t>
      </w:r>
      <w:r w:rsidRPr="00280BF4">
        <w:rPr>
          <w:rFonts w:ascii="Times New Roman" w:eastAsia="Times New Roman" w:hAnsi="Times New Roman" w:cs="Times New Roman"/>
        </w:rPr>
        <w:t xml:space="preserve"> </w:t>
      </w:r>
      <w:hyperlink r:id="rId10" w:history="1">
        <w:r w:rsidR="00267ED9" w:rsidRPr="00267ED9">
          <w:rPr>
            <w:rStyle w:val="Hyperlink"/>
            <w:rFonts w:ascii="Times New Roman" w:eastAsia="Times New Roman" w:hAnsi="Times New Roman" w:cs="Times New Roman"/>
            <w:lang w:val="en-US"/>
          </w:rPr>
          <w:t>sajida05ai</w:t>
        </w:r>
        <w:r w:rsidR="00267ED9" w:rsidRPr="00E37F12">
          <w:rPr>
            <w:rStyle w:val="Hyperlink"/>
            <w:rFonts w:ascii="Times New Roman" w:eastAsia="Times New Roman" w:hAnsi="Times New Roman" w:cs="Times New Roman"/>
          </w:rPr>
          <w:t>@gmail.com</w:t>
        </w:r>
      </w:hyperlink>
      <w:r w:rsidR="00267ED9">
        <w:rPr>
          <w:rFonts w:ascii="Times New Roman" w:eastAsia="Times New Roman" w:hAnsi="Times New Roman" w:cs="Times New Roman"/>
          <w:color w:val="000000"/>
        </w:rPr>
        <w:t xml:space="preserve"> </w:t>
      </w:r>
    </w:p>
    <w:p w14:paraId="6E42F222" w14:textId="77777777" w:rsidR="00267ED9" w:rsidRDefault="00267ED9" w:rsidP="00267ED9">
      <w:pPr>
        <w:spacing w:after="0" w:line="240" w:lineRule="auto"/>
        <w:rPr>
          <w:rFonts w:ascii="Times New Roman" w:eastAsia="Times New Roman" w:hAnsi="Times New Roman" w:cs="Times New Roman"/>
          <w:lang w:val="en-US"/>
        </w:rPr>
      </w:pPr>
    </w:p>
    <w:p w14:paraId="19500002" w14:textId="77777777" w:rsidR="00267ED9" w:rsidRDefault="00267ED9" w:rsidP="00267ED9">
      <w:pPr>
        <w:spacing w:after="0" w:line="240" w:lineRule="auto"/>
        <w:rPr>
          <w:rFonts w:ascii="Times New Roman" w:eastAsia="Times New Roman" w:hAnsi="Times New Roman" w:cs="Times New Roman"/>
          <w:lang w:val="en-US"/>
        </w:rPr>
      </w:pPr>
    </w:p>
    <w:p w14:paraId="75573ACC" w14:textId="7AD5FF27" w:rsidR="00464693" w:rsidRPr="00280BF4" w:rsidRDefault="00464693">
      <w:pPr>
        <w:pBdr>
          <w:top w:val="nil"/>
          <w:left w:val="nil"/>
          <w:bottom w:val="nil"/>
          <w:right w:val="nil"/>
          <w:between w:val="nil"/>
        </w:pBdr>
        <w:spacing w:after="0" w:line="240" w:lineRule="auto"/>
        <w:rPr>
          <w:rFonts w:ascii="Times New Roman" w:eastAsia="Times New Roman" w:hAnsi="Times New Roman" w:cs="Times New Roman"/>
        </w:rPr>
      </w:pPr>
    </w:p>
    <w:p w14:paraId="2E779FBE" w14:textId="77777777" w:rsidR="00464693" w:rsidRPr="00280BF4" w:rsidRDefault="00464693">
      <w:pPr>
        <w:spacing w:after="0" w:line="240" w:lineRule="auto"/>
        <w:rPr>
          <w:rFonts w:ascii="Times New Roman" w:eastAsia="Times New Roman" w:hAnsi="Times New Roman" w:cs="Times New Roman"/>
        </w:rPr>
      </w:pPr>
    </w:p>
    <w:p w14:paraId="3E380AC6" w14:textId="77777777" w:rsidR="00464693" w:rsidRPr="00280BF4" w:rsidRDefault="00464693">
      <w:pPr>
        <w:spacing w:before="60" w:after="0" w:line="240" w:lineRule="auto"/>
        <w:rPr>
          <w:rFonts w:ascii="Times New Roman" w:eastAsia="Times New Roman" w:hAnsi="Times New Roman" w:cs="Times New Roman"/>
          <w:b/>
          <w:smallCaps/>
        </w:rPr>
      </w:pPr>
    </w:p>
    <w:p w14:paraId="0702241A" w14:textId="77777777" w:rsidR="00464693" w:rsidRPr="00280BF4" w:rsidRDefault="00464693">
      <w:pPr>
        <w:spacing w:before="60" w:after="0" w:line="240" w:lineRule="auto"/>
        <w:rPr>
          <w:rFonts w:ascii="Times New Roman" w:eastAsia="Times New Roman" w:hAnsi="Times New Roman" w:cs="Times New Roman"/>
          <w:b/>
          <w:smallCaps/>
        </w:rPr>
      </w:pPr>
    </w:p>
    <w:p w14:paraId="782FA892" w14:textId="77777777" w:rsidR="00464693" w:rsidRPr="00280BF4" w:rsidRDefault="00464693">
      <w:pPr>
        <w:spacing w:before="60" w:after="0" w:line="240" w:lineRule="auto"/>
        <w:rPr>
          <w:rFonts w:ascii="Times New Roman" w:eastAsia="Times New Roman" w:hAnsi="Times New Roman" w:cs="Times New Roman"/>
          <w:b/>
          <w:smallCaps/>
        </w:rPr>
        <w:sectPr w:rsidR="00464693" w:rsidRPr="00280BF4" w:rsidSect="00C614FD">
          <w:headerReference w:type="even" r:id="rId11"/>
          <w:headerReference w:type="default" r:id="rId12"/>
          <w:footerReference w:type="even" r:id="rId13"/>
          <w:footerReference w:type="default" r:id="rId14"/>
          <w:headerReference w:type="first" r:id="rId15"/>
          <w:footerReference w:type="first" r:id="rId16"/>
          <w:pgSz w:w="11907" w:h="16840"/>
          <w:pgMar w:top="1418" w:right="1418" w:bottom="1418" w:left="1418" w:header="850" w:footer="453" w:gutter="0"/>
          <w:pgNumType w:start="323"/>
          <w:cols w:space="720"/>
          <w:titlePg/>
        </w:sectPr>
      </w:pPr>
    </w:p>
    <w:p w14:paraId="5762F2E8" w14:textId="77777777" w:rsidR="00464693" w:rsidRPr="00280BF4" w:rsidRDefault="000F2C44">
      <w:pPr>
        <w:spacing w:after="0" w:line="240" w:lineRule="auto"/>
        <w:rPr>
          <w:rFonts w:ascii="Times New Roman" w:eastAsia="Times New Roman" w:hAnsi="Times New Roman" w:cs="Times New Roman"/>
          <w:b/>
        </w:rPr>
      </w:pPr>
      <w:r w:rsidRPr="00280BF4">
        <w:lastRenderedPageBreak/>
        <w:br w:type="page"/>
      </w:r>
    </w:p>
    <w:p w14:paraId="0A0D9084" w14:textId="10227F18" w:rsidR="00464693" w:rsidRPr="00280BF4" w:rsidRDefault="004C6C3F">
      <w:pPr>
        <w:pBdr>
          <w:top w:val="nil"/>
          <w:left w:val="nil"/>
          <w:bottom w:val="nil"/>
          <w:right w:val="nil"/>
          <w:between w:val="nil"/>
        </w:pBdr>
        <w:spacing w:after="120"/>
        <w:rPr>
          <w:rFonts w:ascii="Times New Roman" w:eastAsia="Times New Roman" w:hAnsi="Times New Roman" w:cs="Times New Roman"/>
          <w:b/>
          <w:smallCaps/>
        </w:rPr>
      </w:pPr>
      <w:r w:rsidRPr="00280BF4">
        <w:rPr>
          <w:rFonts w:ascii="Times New Roman" w:eastAsia="Times New Roman" w:hAnsi="Times New Roman" w:cs="Times New Roman"/>
          <w:b/>
          <w:sz w:val="24"/>
          <w:szCs w:val="24"/>
        </w:rPr>
        <w:lastRenderedPageBreak/>
        <w:t xml:space="preserve">PENDAHULUAN </w:t>
      </w:r>
    </w:p>
    <w:p w14:paraId="389BD47D" w14:textId="77777777" w:rsidR="00E85D2E" w:rsidRPr="00280BF4"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Pendidikan yang berbasis karakter dan budaya  bangsa adalah pendidikan yang menerapkan prinsip-prinsip dan  metodologi ke arah pembentukan karakter anak bangsa pada peserta  didiknya melalui kurikulum terintegrasi yang dikembangkan di sekolah </w:t>
      </w:r>
      <w:r w:rsidRPr="00280BF4">
        <w:rPr>
          <w:rFonts w:ascii="Times New Roman" w:eastAsia="Times New Roman" w:hAnsi="Times New Roman" w:cs="Times New Roman"/>
          <w:sz w:val="24"/>
          <w:szCs w:val="24"/>
        </w:rPr>
        <w:fldChar w:fldCharType="begin" w:fldLock="1"/>
      </w:r>
      <w:r w:rsidRPr="00280BF4">
        <w:rPr>
          <w:rFonts w:ascii="Times New Roman" w:eastAsia="Times New Roman" w:hAnsi="Times New Roman" w:cs="Times New Roman"/>
          <w:sz w:val="24"/>
          <w:szCs w:val="24"/>
        </w:rPr>
        <w:instrText>ADDIN CSL_CITATION {"citationItems":[{"id":"ITEM-1","itemData":{"DOI":"10.29303/jipp.v8i3.1470","ISSN":"2502-7069","abstract":"Pendidikan adalah usaha sadar dan terencana untuk menumbuhkembangkan budipekerti dan karakter. Tulisan ini mengkaji tentang bagaimana pendidikan adalah kebutuhan dasar bagi setiap bangsa, dan pendidikan tidak dapat lepas dari kondisi obyektif masyarakatnya sendiri. Indonesia sebagai negara multikultural terbesar di dunia dan memiliki kebudayaan yang kaya patut dibanggakan. Namun di lain pihak, sebagai negara berkembang, Indonesia menghadapi tantangan global yang dapat mencabut akar budaya bangsa sehingga kehilangan identitas nasional dan karakter bangsa. Bahwa pendidikan adalah untuk menumbuhkembangkan budipekerti manusia, memepersiapkan peserta didik untuk menjadi anggota masyarakat yang dapat berkontribusi terhadap pembangunan dan masa depan bangsa. Demikian kajian ini akan menyuguhkan pandangan pendidikan multikultural dalam membentuk karakter dan identitas nasional. Penelitian ini menggunakan pendekatan kualitatif deskriptif dengan jenis penelitian library research. Suatu penelitian yang mengkaji teori-teori yang sudah ada pada teks-teks baik buku, jurnal, makalah, artikel maupun lainnya. Dari hasil pembahasan penelitian ini bahwa, konsep pendidikan multikultural perlu mengembangkan kurikulum yang berbasis pada pendidikan multikulutral. Kurikulum yang bertujuan pada pengembangan karakter bangsa dan identitas nasional. Hal ini penting untuk menjadi perhatian karena pendidikan pada dasarnya adalah menumbuhkan budipekerti sesuai dengan basis budaya dan nilai kepercayaan yang berkembang di masyarakat.","author":[{"dropping-particle":"","family":"Hakim","given":"Arif Rohman","non-dropping-particle":"","parse-names":false,"suffix":""},{"dropping-particle":"","family":"Darojat","given":"Jajat","non-dropping-particle":"","parse-names":false,"suffix":""}],"container-title":"Jurnal Ilmiah Profesi Pendidikan","id":"ITEM-1","issue":"3","issued":{"date-parts":[["2023"]]},"page":"1337-1346","title":"Pendidikan Multikultural dalam Membentuk Karakter dan Identitas Nasional","type":"article-journal","volume":"8"},"uris":["http://www.mendeley.com/documents/?uuid=365ed61d-39ab-4f38-9e0a-03b7888cdeee"]}],"mendeley":{"formattedCitation":"(Hakim and Darojat 2023)","manualFormatting":"(Hakim dan Darojat 2023)","plainTextFormattedCitation":"(Hakim and Darojat 2023)","previouslyFormattedCitation":"(Hakim and Darojat 2023)"},"properties":{"noteIndex":0},"schema":"https://github.com/citation-style-language/schema/raw/master/csl-citation.json"}</w:instrText>
      </w:r>
      <w:r w:rsidRPr="00280BF4">
        <w:rPr>
          <w:rFonts w:ascii="Times New Roman" w:eastAsia="Times New Roman" w:hAnsi="Times New Roman" w:cs="Times New Roman"/>
          <w:sz w:val="24"/>
          <w:szCs w:val="24"/>
        </w:rPr>
        <w:fldChar w:fldCharType="separate"/>
      </w:r>
      <w:r w:rsidRPr="00280BF4">
        <w:rPr>
          <w:rFonts w:ascii="Times New Roman" w:eastAsia="Times New Roman" w:hAnsi="Times New Roman" w:cs="Times New Roman"/>
          <w:sz w:val="24"/>
          <w:szCs w:val="24"/>
        </w:rPr>
        <w:t>(Hakim dan Darojat 2023)</w:t>
      </w:r>
      <w:r w:rsidRPr="00280BF4">
        <w:rPr>
          <w:rFonts w:ascii="Times New Roman" w:eastAsia="Times New Roman" w:hAnsi="Times New Roman" w:cs="Times New Roman"/>
          <w:sz w:val="24"/>
          <w:szCs w:val="24"/>
        </w:rPr>
        <w:fldChar w:fldCharType="end"/>
      </w:r>
      <w:r w:rsidRPr="00280BF4">
        <w:rPr>
          <w:rFonts w:ascii="Times New Roman" w:eastAsia="Times New Roman" w:hAnsi="Times New Roman" w:cs="Times New Roman"/>
          <w:sz w:val="24"/>
          <w:szCs w:val="24"/>
        </w:rPr>
        <w:t>. Oleh karena itu, untuk menghadapi setiap perubahan yang terjadi, dibutuhkan ilmu pengetahuan dan teknologi untuk kemajuan suatu bangsa.</w:t>
      </w:r>
    </w:p>
    <w:p w14:paraId="4D3388D7" w14:textId="77777777" w:rsidR="00E85D2E" w:rsidRPr="00280BF4"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Teknologi dalam pendidikan dapat dimanfaatkan sebagai sarana transfer ilmu dari guru ke siswa sesuai kebutuhan. </w:t>
      </w:r>
      <w:r w:rsidRPr="00280BF4">
        <w:rPr>
          <w:rFonts w:ascii="Times New Roman" w:eastAsia="Times New Roman" w:hAnsi="Times New Roman" w:cs="Times New Roman"/>
          <w:sz w:val="24"/>
          <w:szCs w:val="24"/>
        </w:rPr>
        <w:fldChar w:fldCharType="begin" w:fldLock="1"/>
      </w:r>
      <w:r w:rsidRPr="00280BF4">
        <w:rPr>
          <w:rFonts w:ascii="Times New Roman" w:eastAsia="Times New Roman" w:hAnsi="Times New Roman" w:cs="Times New Roman"/>
          <w:sz w:val="24"/>
          <w:szCs w:val="24"/>
        </w:rPr>
        <w:instrText>ADDIN CSL_CITATION {"citationItems":[{"id":"ITEM-1","itemData":{"DOI":"10.31602/jmpd.v2i1.6390","abstract":"Perkembangan ilmu pengetahuan dan teknologi yang semakin pekat pada era saat ini menyebabkan dampak baik bagi keduanya yaitu dimana pembelajaran mampu dipadupadankan dengan teknologi sehingga mulai banyak sekali media-media pembelajaran yang meunggunakan teknologi. Dengan banyaknya hal itu sehingga ada yang namaya denga istilah teknologi pembelajaran. Teknologi pendidikan dan teknologi pembelajaran merupakan dua hal yang berkaitan erat untuk menciptakan sebuah pembelajaran yang etis juga memfasilitasi keberlangsungan proses belajar mengajar kea rah yang lebih maju dengan memanfaatkan penciptaan, penggunaan, teknologi, dan sumber daya yang tepat. Teknologi pendidikan membawa pengaruh baik pada kegiatan belajar mengajar kearah yang lebih maju lagi di semua tingkatan baik itu dari sekolah dasar sampai perguruan tinggi sekalipun. Teknologi membawa para peserta didik pada pengalaman belajar yang tidak mereka rasakan secara langsung sehingga membuat mereka merasa memiliki pengalaman dan phenomena baru. Dengan mencampurkan antara teknologi dan tugas para pendidik secara tidak langsung membuat peserta didik memiliki proses belajar yang maju, dimana hal itu mungkin tidak mereka dapatkan beberapa tahun yang lalu. Metode yang digunakan pada penelitian ini adalah kualitatif dan deskriptif dengan pengumpulan data melalui pencarian di perpustakaan (library research). Tujuan dari penelitian ini untuk mengetahui : (1) pengertian teknologi pendidikan, (2) metode teknologi pembelajaran, (3) implementasi teknologi dalam pendidikan. Dengan hal ini di harapkan bisa melihat sebagaiana perkembangan pemanfaatan teknolgi dalam bidang pendidikan di Indonesia sehingga kita kedepannya mampu untuk merubah dan juga lebih memajukan pendidikan di Indonesia.","author":[{"dropping-particle":"","family":"Miasari","given":"Rahmalia Syifa","non-dropping-particle":"","parse-names":false,"suffix":""},{"dropping-particle":"","family":"Indar","given":"Cory","non-dropping-particle":"","parse-names":false,"suffix":""},{"dropping-particle":"","family":"Pratiwi","given":"Pratiwi","non-dropping-particle":"","parse-names":false,"suffix":""},{"dropping-particle":"","family":"Purwoto","given":"Purwoto","non-dropping-particle":"","parse-names":false,"suffix":""},{"dropping-particle":"","family":"Salsabila","given":"Unik Hanifa","non-dropping-particle":"","parse-names":false,"suffix":""},{"dropping-particle":"","family":"Amalia","given":"Ulfiyana","non-dropping-particle":"","parse-names":false,"suffix":""},{"dropping-particle":"","family":"Romli","given":"Syaiful","non-dropping-particle":"","parse-names":false,"suffix":""}],"container-title":"Jurnal Manajemen Pendidikan Al Hadi","id":"ITEM-1","issue":"1","issued":{"date-parts":[["2022"]]},"page":"53","title":"Teknologi Pendidikan Sebagai Jembatan Reformasi Pembelajaran Di Indonesia Lebih Maju","type":"article-journal","volume":"2"},"uris":["http://www.mendeley.com/documents/?uuid=7b5f5cf9-d6df-436d-af72-f8b63e816e84"]}],"mendeley":{"formattedCitation":"(Miasari et al. 2022)","manualFormatting":"Miasari et al. (2022)","plainTextFormattedCitation":"(Miasari et al. 2022)","previouslyFormattedCitation":"(Miasari et al. 2022)"},"properties":{"noteIndex":0},"schema":"https://github.com/citation-style-language/schema/raw/master/csl-citation.json"}</w:instrText>
      </w:r>
      <w:r w:rsidRPr="00280BF4">
        <w:rPr>
          <w:rFonts w:ascii="Times New Roman" w:eastAsia="Times New Roman" w:hAnsi="Times New Roman" w:cs="Times New Roman"/>
          <w:sz w:val="24"/>
          <w:szCs w:val="24"/>
        </w:rPr>
        <w:fldChar w:fldCharType="separate"/>
      </w:r>
      <w:r w:rsidRPr="00280BF4">
        <w:rPr>
          <w:rFonts w:ascii="Times New Roman" w:eastAsia="Times New Roman" w:hAnsi="Times New Roman" w:cs="Times New Roman"/>
          <w:sz w:val="24"/>
          <w:szCs w:val="24"/>
        </w:rPr>
        <w:t>Miasari et al. (2022)</w:t>
      </w:r>
      <w:r w:rsidRPr="00280BF4">
        <w:rPr>
          <w:rFonts w:ascii="Times New Roman" w:eastAsia="Times New Roman" w:hAnsi="Times New Roman" w:cs="Times New Roman"/>
          <w:sz w:val="24"/>
          <w:szCs w:val="24"/>
        </w:rPr>
        <w:fldChar w:fldCharType="end"/>
      </w:r>
      <w:r w:rsidRPr="00280BF4">
        <w:rPr>
          <w:rFonts w:ascii="Times New Roman" w:eastAsia="Times New Roman" w:hAnsi="Times New Roman" w:cs="Times New Roman"/>
          <w:sz w:val="24"/>
          <w:szCs w:val="24"/>
        </w:rPr>
        <w:t>, Teknologi mempunyai kekuatan untuk mengubah pengajaran dengan mengantarkan guru dengan siswa ke konten, sumber daya, dan sistem profesional yang membantu mereka meningkatkan pengajaran mereka sendiri dan mempersonalisasikan pembelajaran. Guru harus bisa memanfaatkan perkembangan teknologi dalam dunia pendidikan, khususnya pada mata pelajaran IPAS agar dapat meningkatkan minat belajar peserta didik.</w:t>
      </w:r>
    </w:p>
    <w:p w14:paraId="4D157A3E" w14:textId="6F998849" w:rsidR="00E85D2E"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Mata pelajaran </w:t>
      </w:r>
      <w:r w:rsidR="00845419" w:rsidRPr="00280BF4">
        <w:rPr>
          <w:rFonts w:ascii="Times New Roman" w:eastAsia="Times New Roman" w:hAnsi="Times New Roman" w:cs="Times New Roman"/>
          <w:sz w:val="24"/>
          <w:szCs w:val="24"/>
        </w:rPr>
        <w:t>Ilmu Pengetahuan Alam dan Sosial (</w:t>
      </w:r>
      <w:r w:rsidRPr="00280BF4">
        <w:rPr>
          <w:rFonts w:ascii="Times New Roman" w:eastAsia="Times New Roman" w:hAnsi="Times New Roman" w:cs="Times New Roman"/>
          <w:sz w:val="24"/>
          <w:szCs w:val="24"/>
        </w:rPr>
        <w:t>IPAS</w:t>
      </w:r>
      <w:r w:rsidR="00845419" w:rsidRPr="00280BF4">
        <w:rPr>
          <w:rFonts w:ascii="Times New Roman" w:eastAsia="Times New Roman" w:hAnsi="Times New Roman" w:cs="Times New Roman"/>
          <w:sz w:val="24"/>
          <w:szCs w:val="24"/>
        </w:rPr>
        <w:t>)</w:t>
      </w:r>
      <w:r w:rsidRPr="00280BF4">
        <w:rPr>
          <w:rFonts w:ascii="Times New Roman" w:eastAsia="Times New Roman" w:hAnsi="Times New Roman" w:cs="Times New Roman"/>
          <w:sz w:val="24"/>
          <w:szCs w:val="24"/>
        </w:rPr>
        <w:t xml:space="preserve"> merupakan penggabungan antara ilmu alam dan sosial</w:t>
      </w:r>
      <w:r w:rsidR="003B03C6" w:rsidRPr="00280BF4">
        <w:rPr>
          <w:rFonts w:ascii="Times New Roman" w:eastAsia="Times New Roman" w:hAnsi="Times New Roman" w:cs="Times New Roman"/>
          <w:sz w:val="24"/>
          <w:szCs w:val="24"/>
          <w:lang w:val="en-US"/>
        </w:rPr>
        <w:t xml:space="preserve">. </w:t>
      </w:r>
      <w:r w:rsidRPr="00280BF4">
        <w:rPr>
          <w:rFonts w:ascii="Times New Roman" w:eastAsia="Times New Roman" w:hAnsi="Times New Roman" w:cs="Times New Roman"/>
          <w:sz w:val="24"/>
          <w:szCs w:val="24"/>
        </w:rPr>
        <w:t xml:space="preserve">Kemendikbud melalui buku saku Kurikulum Merdeka menjelaskan bahwasannya penggabungan mata pelajaran IPA dan IPS pada jenjang sekolah dasar disebabkan karena anak usia sekolah dasar melihat segala sesuatu secara terpadu dan utuh. Hal ini bertujuan agar siswa sekolah dasar dapat mempelajari materi yang lebih kompleks di jenjang berikutnya. </w:t>
      </w:r>
      <w:r w:rsidRPr="00280BF4">
        <w:rPr>
          <w:rFonts w:ascii="Times New Roman" w:eastAsia="Times New Roman" w:hAnsi="Times New Roman" w:cs="Times New Roman"/>
          <w:sz w:val="24"/>
          <w:szCs w:val="24"/>
        </w:rPr>
        <w:fldChar w:fldCharType="begin" w:fldLock="1"/>
      </w:r>
      <w:r w:rsidRPr="00280BF4">
        <w:rPr>
          <w:rFonts w:ascii="Times New Roman" w:eastAsia="Times New Roman" w:hAnsi="Times New Roman" w:cs="Times New Roman"/>
          <w:sz w:val="24"/>
          <w:szCs w:val="24"/>
        </w:rPr>
        <w:instrText>ADDIN CSL_CITATION {"citationItems":[{"id":"ITEM-1","itemData":{"abstract":"Article Info ABSTRACT Article history: Received Revised Accepted Organizational culture is an important and very strategic element in the development and progress of organizations in both business, government, educational institutions, and religious social organizations. This paper aims to describe the culture of the organization through theoretical analysis and empirical analysis. Especially the culture of organizations related to Islamic educational institutions. The study is divided into 3 (three) sections. One, an introduction outlining issues related to the culture of the organization as well as the significance of the paper written. Second, the Discussion outlines expert opinions supported by empirical data and information then constructed by the authors so that the direction of this paper is more specific to the objectives that it wants to achieve. Third, The Cover is a conclusion of the issues and discussions that have been outlined. This paper concludes that the development and existence of the organization has a strong and significant relationship with the culture of the organization","author":[{"dropping-particle":"","family":"Mamuaya, Nova Ch.","given":"Bertha I. Mundung","non-dropping-particle":"","parse-names":false,"suffix":""}],"container-title":"Peran Kepuasan Nasabah Dalam Memediasi Pengaruh Customer Relationship Marketing Terhadap Loyalitas Nasabah","id":"ITEM-1","issue":"3","issued":{"date-parts":[["2023"]]},"page":"310-324","title":"\"Бсп За България\" Е Под Номер 1 В Бюлетината За Вота, Герб - С Номер 2, Пп-Дб - С Номер 12","type":"article-journal","volume":"2"},"uris":["http://www.mendeley.com/documents/?uuid=ae74f47c-9104-40bb-93bd-5d9b8dd9e6ab"]}],"mendeley":{"formattedCitation":"(Mamuaya, Nova Ch. 2023)","manualFormatting":"Wijayanti dan Anita, (2023)","plainTextFormattedCitation":"(Mamuaya, Nova Ch. 2023)","previouslyFormattedCitation":"(Mamuaya, Nova Ch. 2023)"},"properties":{"noteIndex":0},"schema":"https://github.com/citation-style-language/schema/raw/master/csl-citation.json"}</w:instrText>
      </w:r>
      <w:r w:rsidRPr="00280BF4">
        <w:rPr>
          <w:rFonts w:ascii="Times New Roman" w:eastAsia="Times New Roman" w:hAnsi="Times New Roman" w:cs="Times New Roman"/>
          <w:sz w:val="24"/>
          <w:szCs w:val="24"/>
        </w:rPr>
        <w:fldChar w:fldCharType="separate"/>
      </w:r>
      <w:r w:rsidRPr="00280BF4">
        <w:rPr>
          <w:rFonts w:ascii="Times New Roman" w:eastAsia="Times New Roman" w:hAnsi="Times New Roman" w:cs="Times New Roman"/>
          <w:sz w:val="24"/>
          <w:szCs w:val="24"/>
        </w:rPr>
        <w:t>Wijayanti dan Anita, (2023)</w:t>
      </w:r>
      <w:r w:rsidRPr="00280BF4">
        <w:rPr>
          <w:rFonts w:ascii="Times New Roman" w:eastAsia="Times New Roman" w:hAnsi="Times New Roman" w:cs="Times New Roman"/>
          <w:sz w:val="24"/>
          <w:szCs w:val="24"/>
        </w:rPr>
        <w:fldChar w:fldCharType="end"/>
      </w:r>
      <w:r w:rsidRPr="00280BF4">
        <w:rPr>
          <w:rFonts w:ascii="Times New Roman" w:eastAsia="Times New Roman" w:hAnsi="Times New Roman" w:cs="Times New Roman"/>
          <w:sz w:val="24"/>
          <w:szCs w:val="24"/>
        </w:rPr>
        <w:t>, tujuan dari mata pelajaran IPAS adalah untuk memperkuat siswa untuk mempelajari ilmu-ilmu alam dan sosial yang lebih kompleks di SMP.</w:t>
      </w:r>
      <w:r w:rsidR="00845419" w:rsidRPr="00280BF4">
        <w:rPr>
          <w:rFonts w:ascii="Times New Roman" w:eastAsia="Times New Roman" w:hAnsi="Times New Roman" w:cs="Times New Roman"/>
          <w:sz w:val="24"/>
          <w:szCs w:val="24"/>
        </w:rPr>
        <w:t xml:space="preserve"> Ilmu Pengetahuan Alam dan Sosial (IPAS) mengkaji tentang makhluk hidup dan benda mati yang ada di alam semesta serta interaksinya, dan mengkaji kehidupan manusia sebagai individu sekaligus sebagai makhluk sosial yang berinteraksi dengan lingkungannya.</w:t>
      </w:r>
    </w:p>
    <w:p w14:paraId="0FE2C64C" w14:textId="77777777" w:rsidR="00EF2263" w:rsidRPr="00EF2263" w:rsidRDefault="00EF2263" w:rsidP="00EF2263">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EF2263">
        <w:rPr>
          <w:rFonts w:ascii="Times New Roman" w:eastAsia="Times New Roman" w:hAnsi="Times New Roman" w:cs="Times New Roman"/>
          <w:sz w:val="24"/>
          <w:szCs w:val="24"/>
        </w:rPr>
        <w:t xml:space="preserve">Menurut buku Capaian Pembelajaran Mata Pelajaran Ilmu Pengetahuan Alam da Sosial (IPAS) Fase A-Fase C. (2022) Ilmu Pengetahuan Alam dan Sosial (IPAS) di SD memiliki beberapa tujuan agar peserta didik dapat mengembangkan dirinya sehingga sesuai dengan profil pelajar pancasila dan dapat: Pertama mengembangkan ketertarikan serta rasa ingin tahu sehingga peserta didik terpicu untuk mengkaji fenomena yang ada di sekitar manusia, memahami alam semesta dan kaitannya dengan kehidupan manusia; Kedua berperan aktif dalam memelihara, menjaga, melestarikan lingkungan alam, mengelola sumber daya alam dan lingkungan dengan bijak; Ketiga mengembangkan keterampilan inkuiri untuk mengidentifikasi, merumuskan hingga menyelesaikan masalah melalui aksi nyata; Keempat mengerti siapa dirinya, memahami bagaimana lingkungan sosial dia berada, memaknai bagaimanakah kehidupan manusia dan masyarakat berubah dari waktu ke waktu; Kelima memahami persyaratan yang diperlukan peserta didik untuk menjadi anggota suatu kelompok masyarakat dan bangsa serta memahami arti menjadi anggota masyarakat bangsa dan dunia, sehingga dia dapat berkontribusi dalam menyelesaikan permasalahan yang berkaitan dengan dirinya dan lingkungan di sekitarnya; dan Keenam mengembangkan pengetahuan dan pemahaman konsep di dalam IPAS serta menerapkannya dalam kehidupan sehari-hari. Tujuan </w:t>
      </w:r>
      <w:r w:rsidRPr="00EF2263">
        <w:rPr>
          <w:rFonts w:ascii="Times New Roman" w:eastAsia="Times New Roman" w:hAnsi="Times New Roman" w:cs="Times New Roman"/>
          <w:sz w:val="24"/>
          <w:szCs w:val="24"/>
        </w:rPr>
        <w:lastRenderedPageBreak/>
        <w:t>dari IPAS tersebut memberikan tanggung jawab kepada guru dalam melaksanakan pembelajaran di kelas untuk mencapai kualitas pembelajaran yang baik</w:t>
      </w:r>
    </w:p>
    <w:p w14:paraId="051EF67D" w14:textId="77777777" w:rsidR="00EF2263" w:rsidRPr="00280BF4" w:rsidRDefault="00EF2263"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p>
    <w:p w14:paraId="6A940496" w14:textId="77777777" w:rsidR="007E3788" w:rsidRDefault="00E85D2E" w:rsidP="007E3788">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Berdasarkan hasil observasi di kelas IV SDN Sawah Besar 01, menunjukkan bahwa sebanyak 38% siswa kelas IV mengalami kesulitan memahami materi saat pembelajaran, khususnya pada mata pelajaran IPAS. SDN Sawah Besar 01 telah menerapkan media pembelajaran audio visual di kelas. Akan tetapi, dalam penerapannya tidak maksimal karena hanya diterapkan pada materi pelajaran tertentu saja. Dari permasalahan tersebut, alternatif solusinya yaitu dengan mengembangkan media pembelajaran. </w:t>
      </w:r>
    </w:p>
    <w:p w14:paraId="5B68B59C" w14:textId="5E8C21CC" w:rsidR="007E3788" w:rsidRPr="007E3788" w:rsidRDefault="007E3788" w:rsidP="007E3788">
      <w:pPr>
        <w:pBdr>
          <w:top w:val="nil"/>
          <w:left w:val="nil"/>
          <w:bottom w:val="nil"/>
          <w:right w:val="nil"/>
          <w:between w:val="nil"/>
        </w:pBdr>
        <w:spacing w:after="120"/>
        <w:ind w:firstLine="567"/>
        <w:jc w:val="both"/>
        <w:rPr>
          <w:rFonts w:ascii="Times New Roman" w:hAnsi="Times New Roman" w:cs="Times New Roman"/>
          <w:sz w:val="24"/>
          <w:szCs w:val="24"/>
        </w:rPr>
      </w:pPr>
      <w:r w:rsidRPr="007E3788">
        <w:rPr>
          <w:rFonts w:ascii="Times New Roman" w:hAnsi="Times New Roman" w:cs="Times New Roman"/>
          <w:sz w:val="24"/>
          <w:szCs w:val="24"/>
        </w:rPr>
        <w:t>Media pembelajaran memiliki peran penting dalam mendukung proses belajar mengajar agar lebih efektif dan menyenangkan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Widyaningrum</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Wibowo</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Wahyuningsih</w:t>
      </w:r>
      <w:proofErr w:type="spellEnd"/>
      <w:r>
        <w:rPr>
          <w:rFonts w:ascii="Times New Roman" w:hAnsi="Times New Roman" w:cs="Times New Roman"/>
          <w:sz w:val="24"/>
          <w:szCs w:val="24"/>
          <w:lang w:val="en-US"/>
        </w:rPr>
        <w:t>, 2022)</w:t>
      </w:r>
      <w:r w:rsidRPr="007E3788">
        <w:rPr>
          <w:rFonts w:ascii="Times New Roman" w:hAnsi="Times New Roman" w:cs="Times New Roman"/>
          <w:sz w:val="24"/>
          <w:szCs w:val="24"/>
        </w:rPr>
        <w:t>. Media ini dapat membantu guru menyampaikan materi yang bersifat abstrak menjadi lebih konkret dan mudah dipahami siswa</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Untari</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Umaya</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Soeharyono</w:t>
      </w:r>
      <w:proofErr w:type="spellEnd"/>
      <w:r>
        <w:rPr>
          <w:rFonts w:ascii="Times New Roman" w:hAnsi="Times New Roman" w:cs="Times New Roman"/>
          <w:sz w:val="24"/>
          <w:szCs w:val="24"/>
          <w:lang w:val="en-US"/>
        </w:rPr>
        <w:t>, 2022)</w:t>
      </w:r>
      <w:r w:rsidRPr="007E3788">
        <w:rPr>
          <w:rFonts w:ascii="Times New Roman" w:hAnsi="Times New Roman" w:cs="Times New Roman"/>
          <w:sz w:val="24"/>
          <w:szCs w:val="24"/>
        </w:rPr>
        <w:t>. Selain itu, media pembelajaran juga dapat meningkatkan motivasi dan minat belajar siswa, karena penyampaian materi menjadi lebih interaktif dan menarik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Safitri</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Rahmayani</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Rahmi</w:t>
      </w:r>
      <w:proofErr w:type="spellEnd"/>
      <w:r>
        <w:rPr>
          <w:rFonts w:ascii="Times New Roman" w:hAnsi="Times New Roman" w:cs="Times New Roman"/>
          <w:sz w:val="24"/>
          <w:szCs w:val="24"/>
          <w:lang w:val="en-US"/>
        </w:rPr>
        <w:t>, 2019)</w:t>
      </w:r>
      <w:r w:rsidRPr="007E3788">
        <w:rPr>
          <w:rFonts w:ascii="Times New Roman" w:hAnsi="Times New Roman" w:cs="Times New Roman"/>
          <w:sz w:val="24"/>
          <w:szCs w:val="24"/>
        </w:rPr>
        <w:t>. Penggunaan media yang tepat dapat menumbuhkan kreativitas siswa dalam mengeksplorasi materi pelajaran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Putri</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Nursimah</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Nizma</w:t>
      </w:r>
      <w:proofErr w:type="spellEnd"/>
      <w:r>
        <w:rPr>
          <w:rFonts w:ascii="Times New Roman" w:hAnsi="Times New Roman" w:cs="Times New Roman"/>
          <w:sz w:val="24"/>
          <w:szCs w:val="24"/>
          <w:lang w:val="en-US"/>
        </w:rPr>
        <w:t>, 2020)</w:t>
      </w:r>
      <w:r w:rsidRPr="007E3788">
        <w:rPr>
          <w:rFonts w:ascii="Times New Roman" w:hAnsi="Times New Roman" w:cs="Times New Roman"/>
          <w:sz w:val="24"/>
          <w:szCs w:val="24"/>
        </w:rPr>
        <w:t>. Oleh karena itu, pemilihan media yang sesuai dengan karakteristik siswa sangat menentukan keberhasilan pembelajaran</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Maghfiroh</w:t>
      </w:r>
      <w:proofErr w:type="spellEnd"/>
      <w:r>
        <w:rPr>
          <w:rFonts w:ascii="Times New Roman" w:hAnsi="Times New Roman" w:cs="Times New Roman"/>
          <w:sz w:val="24"/>
          <w:szCs w:val="24"/>
          <w:lang w:val="en-US"/>
        </w:rPr>
        <w:t xml:space="preserve">, 2022; </w:t>
      </w:r>
      <w:proofErr w:type="spellStart"/>
      <w:r>
        <w:rPr>
          <w:rFonts w:ascii="Times New Roman" w:hAnsi="Times New Roman" w:cs="Times New Roman"/>
          <w:sz w:val="24"/>
          <w:szCs w:val="24"/>
          <w:lang w:val="en-US"/>
        </w:rPr>
        <w:t>Listyarini</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Kotijah</w:t>
      </w:r>
      <w:proofErr w:type="spellEnd"/>
      <w:r>
        <w:rPr>
          <w:rFonts w:ascii="Times New Roman" w:hAnsi="Times New Roman" w:cs="Times New Roman"/>
          <w:sz w:val="24"/>
          <w:szCs w:val="24"/>
          <w:lang w:val="en-US"/>
        </w:rPr>
        <w:t>, 2018)</w:t>
      </w:r>
      <w:r w:rsidRPr="007E3788">
        <w:rPr>
          <w:rFonts w:ascii="Times New Roman" w:hAnsi="Times New Roman" w:cs="Times New Roman"/>
          <w:sz w:val="24"/>
          <w:szCs w:val="24"/>
        </w:rPr>
        <w:t>.</w:t>
      </w:r>
    </w:p>
    <w:p w14:paraId="4750EFF2" w14:textId="01DB1161" w:rsidR="007E3788" w:rsidRPr="007E3788" w:rsidRDefault="007E3788" w:rsidP="007E3788">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7E3788">
        <w:rPr>
          <w:rFonts w:ascii="Times New Roman" w:hAnsi="Times New Roman" w:cs="Times New Roman"/>
          <w:sz w:val="24"/>
          <w:szCs w:val="24"/>
        </w:rPr>
        <w:t>Pengembangan media pembelajaran juga memungkinkan guru untuk menyesuaikan konten materi sesuai dengan kebutuhan siswa (H</w:t>
      </w:r>
      <w:proofErr w:type="spellStart"/>
      <w:r>
        <w:rPr>
          <w:rFonts w:ascii="Times New Roman" w:hAnsi="Times New Roman" w:cs="Times New Roman"/>
          <w:sz w:val="24"/>
          <w:szCs w:val="24"/>
          <w:lang w:val="en-US"/>
        </w:rPr>
        <w:t>ardiansyah</w:t>
      </w:r>
      <w:proofErr w:type="spellEnd"/>
      <w:r>
        <w:rPr>
          <w:rFonts w:ascii="Times New Roman" w:hAnsi="Times New Roman" w:cs="Times New Roman"/>
          <w:sz w:val="24"/>
          <w:szCs w:val="24"/>
          <w:lang w:val="en-US"/>
        </w:rPr>
        <w:t xml:space="preserve">, 2021; </w:t>
      </w:r>
      <w:proofErr w:type="spellStart"/>
      <w:r>
        <w:rPr>
          <w:rFonts w:ascii="Times New Roman" w:hAnsi="Times New Roman" w:cs="Times New Roman"/>
          <w:sz w:val="24"/>
          <w:szCs w:val="24"/>
          <w:lang w:val="en-US"/>
        </w:rPr>
        <w:t>Hanifah</w:t>
      </w:r>
      <w:proofErr w:type="spellEnd"/>
      <w:r>
        <w:rPr>
          <w:rFonts w:ascii="Times New Roman" w:hAnsi="Times New Roman" w:cs="Times New Roman"/>
          <w:sz w:val="24"/>
          <w:szCs w:val="24"/>
          <w:lang w:val="en-US"/>
        </w:rPr>
        <w:t xml:space="preserve">, 2019; </w:t>
      </w:r>
      <w:proofErr w:type="spellStart"/>
      <w:r>
        <w:rPr>
          <w:rFonts w:ascii="Times New Roman" w:hAnsi="Times New Roman" w:cs="Times New Roman"/>
          <w:sz w:val="24"/>
          <w:szCs w:val="24"/>
          <w:lang w:val="en-US"/>
        </w:rPr>
        <w:t>Dwitia</w:t>
      </w:r>
      <w:proofErr w:type="spellEnd"/>
      <w:r>
        <w:rPr>
          <w:rFonts w:ascii="Times New Roman" w:hAnsi="Times New Roman" w:cs="Times New Roman"/>
          <w:sz w:val="24"/>
          <w:szCs w:val="24"/>
          <w:lang w:val="en-US"/>
        </w:rPr>
        <w:t>, 2018)</w:t>
      </w:r>
      <w:r w:rsidRPr="007E3788">
        <w:rPr>
          <w:rFonts w:ascii="Times New Roman" w:hAnsi="Times New Roman" w:cs="Times New Roman"/>
          <w:sz w:val="24"/>
          <w:szCs w:val="24"/>
        </w:rPr>
        <w:t>. Media yang dirancang secara kreatif dapat memfasilitasi berbagai gaya belajar siswa, baik visual, auditori, maupun kinestetik</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Budiman</w:t>
      </w:r>
      <w:proofErr w:type="spellEnd"/>
      <w:r>
        <w:rPr>
          <w:rFonts w:ascii="Times New Roman" w:hAnsi="Times New Roman" w:cs="Times New Roman"/>
          <w:sz w:val="24"/>
          <w:szCs w:val="24"/>
          <w:lang w:val="en-US"/>
        </w:rPr>
        <w:t xml:space="preserve">, 2020; </w:t>
      </w:r>
      <w:proofErr w:type="spellStart"/>
      <w:r>
        <w:rPr>
          <w:rFonts w:ascii="Times New Roman" w:hAnsi="Times New Roman" w:cs="Times New Roman"/>
          <w:sz w:val="24"/>
          <w:szCs w:val="24"/>
          <w:lang w:val="en-US"/>
        </w:rPr>
        <w:t>Buchori</w:t>
      </w:r>
      <w:proofErr w:type="spellEnd"/>
      <w:r>
        <w:rPr>
          <w:rFonts w:ascii="Times New Roman" w:hAnsi="Times New Roman" w:cs="Times New Roman"/>
          <w:sz w:val="24"/>
          <w:szCs w:val="24"/>
          <w:lang w:val="en-US"/>
        </w:rPr>
        <w:t xml:space="preserve">, 2017; </w:t>
      </w:r>
      <w:proofErr w:type="spellStart"/>
      <w:r>
        <w:rPr>
          <w:rFonts w:ascii="Times New Roman" w:hAnsi="Times New Roman" w:cs="Times New Roman"/>
          <w:sz w:val="24"/>
          <w:szCs w:val="24"/>
          <w:lang w:val="en-US"/>
        </w:rPr>
        <w:t>Ardina</w:t>
      </w:r>
      <w:proofErr w:type="spellEnd"/>
      <w:r>
        <w:rPr>
          <w:rFonts w:ascii="Times New Roman" w:hAnsi="Times New Roman" w:cs="Times New Roman"/>
          <w:sz w:val="24"/>
          <w:szCs w:val="24"/>
          <w:lang w:val="en-US"/>
        </w:rPr>
        <w:t>, 2019)</w:t>
      </w:r>
      <w:r w:rsidRPr="007E3788">
        <w:rPr>
          <w:rFonts w:ascii="Times New Roman" w:hAnsi="Times New Roman" w:cs="Times New Roman"/>
          <w:sz w:val="24"/>
          <w:szCs w:val="24"/>
        </w:rPr>
        <w:t>. Dengan media pembelajaran yang interaktif, siswa dapat belajar secara mandiri maupun berkelompok dengan lebih optimal</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Afifah</w:t>
      </w:r>
      <w:proofErr w:type="spellEnd"/>
      <w:r>
        <w:rPr>
          <w:rFonts w:ascii="Times New Roman" w:hAnsi="Times New Roman" w:cs="Times New Roman"/>
          <w:sz w:val="24"/>
          <w:szCs w:val="24"/>
          <w:lang w:val="en-US"/>
        </w:rPr>
        <w:t xml:space="preserve">, 2018; </w:t>
      </w:r>
      <w:proofErr w:type="spellStart"/>
      <w:r>
        <w:rPr>
          <w:rFonts w:ascii="Times New Roman" w:hAnsi="Times New Roman" w:cs="Times New Roman"/>
          <w:sz w:val="24"/>
          <w:szCs w:val="24"/>
          <w:lang w:val="en-US"/>
        </w:rPr>
        <w:t>Afidah</w:t>
      </w:r>
      <w:proofErr w:type="spellEnd"/>
      <w:r>
        <w:rPr>
          <w:rFonts w:ascii="Times New Roman" w:hAnsi="Times New Roman" w:cs="Times New Roman"/>
          <w:sz w:val="24"/>
          <w:szCs w:val="24"/>
          <w:lang w:val="en-US"/>
        </w:rPr>
        <w:t>, 2019)</w:t>
      </w:r>
      <w:r w:rsidRPr="007E3788">
        <w:rPr>
          <w:rFonts w:ascii="Times New Roman" w:hAnsi="Times New Roman" w:cs="Times New Roman"/>
          <w:sz w:val="24"/>
          <w:szCs w:val="24"/>
        </w:rPr>
        <w:t>. Selain itu, media pembelajaran yang menarik juga dapat mengurangi kebosanan dan meningkatkan konsentrasi siswa selama proses belajar. Dengan demikian, pengembangan media yang inovatif menjadi salah satu strategi penting untuk meningkatkan kualitas pembelajaran di kelas IV SDN Sawah Besar 01.</w:t>
      </w:r>
    </w:p>
    <w:p w14:paraId="25609D72" w14:textId="3D1C465A" w:rsidR="00E85D2E" w:rsidRPr="00280BF4"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Berdasarkan hasil angket, sebanyak 73% siswa kelas IV SDN Sawah Besar 01 tertarik menggunakan media pembelajaran buku disertai gambar/ilustrasi. Untuk mengatasi permasalahan tersebut, penulis memilih menggunakan 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w:t>
      </w:r>
    </w:p>
    <w:p w14:paraId="34B098BF" w14:textId="458C58BE" w:rsidR="00E85D2E" w:rsidRPr="00280BF4"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merupakan media pembelajaran berbentuk buku yang terdiri dari dua kertas yang direkatkan dan menyisahkan sebagaian kertas untuk dapat dibuka ke kanan ataupun ke kiri serta di balik kertas yang dapat dibuka tersebut terdapat informasi yang berisikan mate</w:t>
      </w:r>
      <w:r w:rsidR="00C24DDE" w:rsidRPr="00280BF4">
        <w:rPr>
          <w:rFonts w:ascii="Times New Roman" w:eastAsia="Times New Roman" w:hAnsi="Times New Roman" w:cs="Times New Roman"/>
          <w:sz w:val="24"/>
          <w:szCs w:val="24"/>
        </w:rPr>
        <w:t>ri pelajaran atau gambar-gambar</w:t>
      </w:r>
      <w:r w:rsidRPr="00280BF4">
        <w:rPr>
          <w:rFonts w:ascii="Times New Roman" w:eastAsia="Times New Roman" w:hAnsi="Times New Roman" w:cs="Times New Roman"/>
          <w:sz w:val="24"/>
          <w:szCs w:val="24"/>
        </w:rPr>
        <w:fldChar w:fldCharType="begin" w:fldLock="1"/>
      </w:r>
      <w:r w:rsidRPr="00280BF4">
        <w:rPr>
          <w:rFonts w:ascii="Times New Roman" w:eastAsia="Times New Roman" w:hAnsi="Times New Roman" w:cs="Times New Roman"/>
          <w:sz w:val="24"/>
          <w:szCs w:val="24"/>
        </w:rPr>
        <w:instrText>ADDIN CSL_CITATION {"citationItems":[{"id":"ITEM-1","itemData":{"ISSN":"2986-1527","author":[{"dropping-particle":"","family":"Liavani","given":"May","non-dropping-particle":"","parse-names":false,"suffix":""},{"dropping-particle":"","family":"Rapita Silalahi","given":"Beta","non-dropping-particle":"","parse-names":false,"suffix":""}],"id":"ITEM-1","issue":"1","issued":{"date-parts":[["2023"]]},"page":"1361-1368","title":"Pengembangan Media Lift the Flap Book Pada Pembelajaran Tematik Tema 8 Lingkungan Sahabat Kita Kelas V Sd","type":"article-journal","volume":"2"},"uris":["http://www.mendeley.com/documents/?uuid=f4aba989-b9c9-47f0-a5b3-7d92f82f864b"]}],"mendeley":{"formattedCitation":"(Liavani and Rapita Silalahi 2023)","manualFormatting":"(May dan Beta, 2023)","plainTextFormattedCitation":"(Liavani and Rapita Silalahi 2023)","previouslyFormattedCitation":"(Liavani and Rapita Silalahi 2023)"},"properties":{"noteIndex":0},"schema":"https://github.com/citation-style-language/schema/raw/master/csl-citation.json"}</w:instrText>
      </w:r>
      <w:r w:rsidRPr="00280BF4">
        <w:rPr>
          <w:rFonts w:ascii="Times New Roman" w:eastAsia="Times New Roman" w:hAnsi="Times New Roman" w:cs="Times New Roman"/>
          <w:sz w:val="24"/>
          <w:szCs w:val="24"/>
        </w:rPr>
        <w:fldChar w:fldCharType="separate"/>
      </w:r>
      <w:r w:rsidR="00C24DDE" w:rsidRPr="00280BF4">
        <w:rPr>
          <w:rFonts w:ascii="Times New Roman" w:hAnsi="Times New Roman" w:cs="Times New Roman"/>
          <w:sz w:val="24"/>
          <w:szCs w:val="24"/>
        </w:rPr>
        <w:t xml:space="preserve"> </w:t>
      </w:r>
      <w:r w:rsidR="00C24DDE" w:rsidRPr="00280BF4">
        <w:rPr>
          <w:rFonts w:ascii="Times New Roman" w:hAnsi="Times New Roman" w:cs="Times New Roman"/>
          <w:sz w:val="24"/>
          <w:szCs w:val="24"/>
          <w:lang w:val="en-US"/>
        </w:rPr>
        <w:t>(</w:t>
      </w:r>
      <w:r w:rsidR="00C24DDE" w:rsidRPr="00280BF4">
        <w:rPr>
          <w:rFonts w:ascii="Times New Roman" w:hAnsi="Times New Roman" w:cs="Times New Roman"/>
          <w:sz w:val="24"/>
          <w:szCs w:val="24"/>
        </w:rPr>
        <w:t>Liavani, May, and Silalahi</w:t>
      </w:r>
      <w:r w:rsidRPr="00280BF4">
        <w:rPr>
          <w:rFonts w:ascii="Times New Roman" w:eastAsia="Times New Roman" w:hAnsi="Times New Roman" w:cs="Times New Roman"/>
          <w:sz w:val="24"/>
          <w:szCs w:val="24"/>
        </w:rPr>
        <w:t>, 2023)</w:t>
      </w:r>
      <w:r w:rsidRPr="00280BF4">
        <w:rPr>
          <w:rFonts w:ascii="Times New Roman" w:eastAsia="Times New Roman" w:hAnsi="Times New Roman" w:cs="Times New Roman"/>
          <w:sz w:val="24"/>
          <w:szCs w:val="24"/>
        </w:rPr>
        <w:fldChar w:fldCharType="end"/>
      </w:r>
      <w:r w:rsidRPr="00280BF4">
        <w:rPr>
          <w:rFonts w:ascii="Times New Roman" w:eastAsia="Times New Roman" w:hAnsi="Times New Roman" w:cs="Times New Roman"/>
          <w:sz w:val="24"/>
          <w:szCs w:val="24"/>
        </w:rPr>
        <w:t>. Berdasarkan hasil penelitian yang dilakukan oleh</w:t>
      </w:r>
      <w:r w:rsidRPr="00280BF4">
        <w:rPr>
          <w:rFonts w:ascii="Times New Roman" w:eastAsia="Times New Roman" w:hAnsi="Times New Roman" w:cs="Times New Roman"/>
          <w:sz w:val="24"/>
          <w:szCs w:val="24"/>
        </w:rPr>
        <w:fldChar w:fldCharType="begin" w:fldLock="1"/>
      </w:r>
      <w:r w:rsidRPr="00280BF4">
        <w:rPr>
          <w:rFonts w:ascii="Times New Roman" w:eastAsia="Times New Roman" w:hAnsi="Times New Roman" w:cs="Times New Roman"/>
          <w:sz w:val="24"/>
          <w:szCs w:val="24"/>
        </w:rPr>
        <w:instrText>ADDIN CSL_CITATION {"citationItems":[{"id":"ITEM-1","itemData":{"DOI":"10.51651/jkp.v2i2.57","ISSN":"2774-2156","abstract":"The research focuses on developing the lift the flap book learning media as a companion in SBdP learning on scale material. This study aims to describe product development in the form of lift the flap book media on scale material and determine the feasibility of lift the flap book media on scale material for Class V Elementary School 2 Mlaran. The method used in this research is development research (R&amp;D). This study uses the Four-D (4D) development research model. This research includes four steps, namely define, design, develop, and disseminate. The test subjects in this study were fifth grade students at SDN 2 Mlaran. The results of the assessment by material experts were 86.5% in the very good category, the assessment by media experts was 88.3% in the very good category. The results of the implementation of the first stage of learning were 92.7% and the second stage was 95.3%. The results of the response of the first stage students were 90% and the second stage was 87.7%. Thus, the learning media for the lift the flap book scales is appropriate to be used as a learning medium for the fifth grade of elementary school.","author":[{"dropping-particle":"","family":"Harmila","given":"Akhmad Akbar","non-dropping-particle":"","parse-names":false,"suffix":""},{"dropping-particle":"","family":"Pangestika","given":"Rintis Rizkia","non-dropping-particle":"","parse-names":false,"suffix":""},{"dropping-particle":"","family":"Khaq","given":"Muflikhul","non-dropping-particle":"","parse-names":false,"suffix":""}],"container-title":"Jurnal Kualita Pendidikan","id":"ITEM-1","issue":"2","issued":{"date-parts":[["2021"]]},"page":"144-150","title":"Pengembangan Media Pembelajaran Lift the Flap Book Tangga Nada Peserta Didik Kelas V Sekolah Dasar","type":"article-journal","volume":"2"},"uris":["http://www.mendeley.com/documents/?uuid=c5bfb68e-e3a8-4575-91a0-4b59448fdc85"]}],"mendeley":{"formattedCitation":"(Harmila, Pangestika, and Khaq 2021)","manualFormatting":" Harmila, Rintis, dan Muflikhul 2021)","plainTextFormattedCitation":"(Harmila, Pangestika, and Khaq 2021)","previouslyFormattedCitation":"(Harmila, Pangestika, and Khaq 2021)"},"properties":{"noteIndex":0},"schema":"https://github.com/citation-style-language/schema/raw/master/csl-citation.json"}</w:instrText>
      </w:r>
      <w:r w:rsidRPr="00280BF4">
        <w:rPr>
          <w:rFonts w:ascii="Times New Roman" w:eastAsia="Times New Roman" w:hAnsi="Times New Roman" w:cs="Times New Roman"/>
          <w:sz w:val="24"/>
          <w:szCs w:val="24"/>
        </w:rPr>
        <w:fldChar w:fldCharType="separate"/>
      </w:r>
      <w:r w:rsidRPr="00280BF4">
        <w:rPr>
          <w:rFonts w:ascii="Times New Roman" w:eastAsia="Times New Roman" w:hAnsi="Times New Roman" w:cs="Times New Roman"/>
          <w:sz w:val="24"/>
          <w:szCs w:val="24"/>
        </w:rPr>
        <w:t xml:space="preserve"> Harmila, Rintis, dan Muflikhul 2021)</w:t>
      </w:r>
      <w:r w:rsidRPr="00280BF4">
        <w:rPr>
          <w:rFonts w:ascii="Times New Roman" w:eastAsia="Times New Roman" w:hAnsi="Times New Roman" w:cs="Times New Roman"/>
          <w:sz w:val="24"/>
          <w:szCs w:val="24"/>
        </w:rPr>
        <w:fldChar w:fldCharType="end"/>
      </w:r>
      <w:r w:rsidRPr="00280BF4">
        <w:rPr>
          <w:rFonts w:ascii="Times New Roman" w:eastAsia="Times New Roman" w:hAnsi="Times New Roman" w:cs="Times New Roman"/>
          <w:sz w:val="24"/>
          <w:szCs w:val="24"/>
        </w:rPr>
        <w:t xml:space="preserve"> mengenai media pembelajaran berbasis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pada materi tangga nada kelas V sekolah dasar, diperoleh respon peserta didik terhadap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Peserta didik sangat antusias dalam menggunakan media.</w:t>
      </w:r>
    </w:p>
    <w:p w14:paraId="75E09DAB" w14:textId="77777777" w:rsidR="00E85D2E" w:rsidRPr="00280BF4"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lastRenderedPageBreak/>
        <w:t>Berdasarkan hasil angket, sebanyak 92% siswa kelas IV SDN Sawah Besar 01 selain tertarik menggunakan media pembelajaran berbasis gambar, juga tertarik menggunakan media pembelajaran berbasis game. Untuk mengatasi permasalahan tersebut, penulis memilih menggunakan media game edukasi Wordwall.</w:t>
      </w:r>
    </w:p>
    <w:p w14:paraId="450D917F" w14:textId="667529D0" w:rsidR="00E85D2E" w:rsidRPr="00280BF4"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Hasil akhir pengembangan media pembelajaran ini berupa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 yaitu buku bergambar yang dicetak, dimana pada bagian gambar dapat dibuka untuk mendapatkan informasi pada gambar menggunakan konsep angkat tutup. Selain itu, terdapat media berbasis game interaktif menggunakan web Wordwall. Game dapat diakses melalui scan barcode yang dicetak dalam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Pengembangan media pembelajaran tersebut menjadi alternatif solusi pembelajaran IPAS di sekolah dasar.</w:t>
      </w:r>
    </w:p>
    <w:p w14:paraId="34939007" w14:textId="0B3701CD" w:rsidR="00E85D2E" w:rsidRPr="00280BF4" w:rsidRDefault="00E85D2E" w:rsidP="00E85D2E">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ab/>
        <w:t xml:space="preserve">Simpulan yang didapat dari permasalahan di atas adalah untuk  mengembangkan  dan  menyusun media pembelajaran yang dapat meningkatkan minat belajar siswa sesuai Kurikulum Merdeka pada materi IPAS kelas IV. Peneliti akan melakukan sebuah penelitian Research and Development yang berjudul “Pengembangan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pada Materi IPAS BAB 5 (Cerita tentang Daerahku) Kelas IV SDN Sawah Besar 01 Semarang”.</w:t>
      </w:r>
    </w:p>
    <w:p w14:paraId="249E2BA2" w14:textId="79DE7EB9" w:rsidR="00E85D2E" w:rsidRPr="00280BF4" w:rsidRDefault="00E85D2E" w:rsidP="004C6C3F">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ab/>
        <w:t>Penelitian ini perlu dilakukan karena dalam pendidikan diperlukan adanya perkembangan teknologi, sehingga diharapkan dapat menghasilkan inovasi media pembelajaran yang praktis dan efektif sebagai solusi atas permasalahan yang ada, khususnya dalam meningkatkan minat belajar siswa dalam mata pelajaran IPAS.</w:t>
      </w:r>
    </w:p>
    <w:p w14:paraId="2CA9033A" w14:textId="4DBE6EAC" w:rsidR="00464693" w:rsidRPr="00280BF4" w:rsidRDefault="000F2C44">
      <w:pPr>
        <w:pBdr>
          <w:top w:val="nil"/>
          <w:left w:val="nil"/>
          <w:bottom w:val="nil"/>
          <w:right w:val="nil"/>
          <w:between w:val="nil"/>
        </w:pBdr>
        <w:spacing w:after="120"/>
        <w:rPr>
          <w:rFonts w:ascii="Times New Roman" w:eastAsia="Times New Roman" w:hAnsi="Times New Roman" w:cs="Times New Roman"/>
          <w:b/>
          <w:sz w:val="24"/>
          <w:szCs w:val="24"/>
        </w:rPr>
      </w:pPr>
      <w:r w:rsidRPr="00280BF4">
        <w:rPr>
          <w:rFonts w:ascii="Times New Roman" w:eastAsia="Times New Roman" w:hAnsi="Times New Roman" w:cs="Times New Roman"/>
          <w:b/>
          <w:sz w:val="24"/>
          <w:szCs w:val="24"/>
        </w:rPr>
        <w:t>M</w:t>
      </w:r>
      <w:r w:rsidR="004C6C3F" w:rsidRPr="00280BF4">
        <w:rPr>
          <w:rFonts w:ascii="Times New Roman" w:eastAsia="Times New Roman" w:hAnsi="Times New Roman" w:cs="Times New Roman"/>
          <w:b/>
          <w:sz w:val="24"/>
          <w:szCs w:val="24"/>
        </w:rPr>
        <w:t>ETODE</w:t>
      </w:r>
    </w:p>
    <w:p w14:paraId="6246F74B" w14:textId="144769A4" w:rsidR="00B81516" w:rsidRPr="00280BF4" w:rsidRDefault="00B81516" w:rsidP="00B8151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Metode penelitian dan pengembangan (Research and Development) menurut Sugiyono (2016:297) merupakan metode penelitian yang digunakan untuk menghasilkan produk tertentu dan menguji keefektifan produk tersebut. Untuk  menciptakan suatu produk diperlukan analisis kebutuhan dan selanjutnya diuji keefektifan produk agar dapat bermanfaat pada masyarakat luas. Penelitian pengembangan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dilakukan menggunakan model pengembangan ADDIE. Model ADDIE biasa digunakan untuk menggambarkan pendekatan sistematis untuk pengembangan instruksional. Kelima langkah pengembangan desain pembelajaran model ADDIE menurut Sugiyono (2022) yaitu: (1) Analisis (Analysis) (2) Desain (Design) (3) Pengembangan (Develop) (4) Implementasi (Implementation) (5) Evaluasi (Evaluation).</w:t>
      </w:r>
    </w:p>
    <w:p w14:paraId="5789D947" w14:textId="2E40755A" w:rsidR="00B81516" w:rsidRPr="00280BF4" w:rsidRDefault="00B81516" w:rsidP="00B8151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Penelitian yang dilakukan oleh peneliti akan dilaksanakan pada kelas IV SDN Sawah Besar 01 yang terletak pada Jl. Tambak Dalam Raya No. 2, Sawah Besar, Kec. Gayamsari, Kota Semarang, Jawa Tengah. Subyek dari penelitian berjumlah 27 peserta didik. Obyek penelitian yaitu pengembangan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pada mata pelajaran IPAS kelas IV BAB 5 Cerita tentang Daerahku </w:t>
      </w:r>
      <w:r w:rsidR="00BA57F1">
        <w:rPr>
          <w:rFonts w:ascii="Times New Roman" w:eastAsia="Times New Roman" w:hAnsi="Times New Roman" w:cs="Times New Roman"/>
          <w:sz w:val="24"/>
          <w:szCs w:val="24"/>
        </w:rPr>
        <w:t>Topik B</w:t>
      </w:r>
      <w:r w:rsidR="00D26FD9" w:rsidRPr="00280BF4">
        <w:rPr>
          <w:rFonts w:ascii="Times New Roman" w:eastAsia="Times New Roman" w:hAnsi="Times New Roman" w:cs="Times New Roman"/>
          <w:sz w:val="24"/>
          <w:szCs w:val="24"/>
        </w:rPr>
        <w:t xml:space="preserve"> Sumber Daya Alam di Daerah Tempat Tinggalku, dan </w:t>
      </w:r>
      <w:r w:rsidR="00BA57F1">
        <w:rPr>
          <w:rFonts w:ascii="Times New Roman" w:eastAsia="Times New Roman" w:hAnsi="Times New Roman" w:cs="Times New Roman"/>
          <w:sz w:val="24"/>
          <w:szCs w:val="24"/>
        </w:rPr>
        <w:t>Topik C</w:t>
      </w:r>
      <w:r w:rsidR="00D26FD9" w:rsidRPr="00280BF4">
        <w:rPr>
          <w:rFonts w:ascii="Times New Roman" w:eastAsia="Times New Roman" w:hAnsi="Times New Roman" w:cs="Times New Roman"/>
          <w:sz w:val="24"/>
          <w:szCs w:val="24"/>
        </w:rPr>
        <w:t xml:space="preserve"> Pengaruh Kondisi Geografis Tempat Tinggal terhadap Kekayaan Alam</w:t>
      </w:r>
      <w:r w:rsidRPr="00280BF4">
        <w:rPr>
          <w:rFonts w:ascii="Times New Roman" w:eastAsia="Times New Roman" w:hAnsi="Times New Roman" w:cs="Times New Roman"/>
          <w:sz w:val="24"/>
          <w:szCs w:val="24"/>
        </w:rPr>
        <w:t>.</w:t>
      </w:r>
    </w:p>
    <w:p w14:paraId="5E615B3F" w14:textId="15DD2F78" w:rsidR="00B81516" w:rsidRPr="00280BF4" w:rsidRDefault="00B81516" w:rsidP="00B8151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Teknik analisis data yang digunakan dalam penelitian ini yaitu teknik analisis deskriptif kualitatif dan teknik analisis deskriptif kuantitatif. </w:t>
      </w:r>
      <w:r w:rsidR="00A16725" w:rsidRPr="00280BF4">
        <w:rPr>
          <w:rFonts w:ascii="Times New Roman" w:eastAsia="Times New Roman" w:hAnsi="Times New Roman" w:cs="Times New Roman"/>
          <w:sz w:val="24"/>
          <w:szCs w:val="24"/>
        </w:rPr>
        <w:t xml:space="preserve">Analisis deskriptif kualitatif menurut </w:t>
      </w:r>
      <w:r w:rsidR="00A16725" w:rsidRPr="00280BF4">
        <w:rPr>
          <w:rFonts w:ascii="Times New Roman" w:eastAsia="Times New Roman" w:hAnsi="Times New Roman" w:cs="Times New Roman"/>
          <w:sz w:val="24"/>
          <w:szCs w:val="24"/>
        </w:rPr>
        <w:lastRenderedPageBreak/>
        <w:fldChar w:fldCharType="begin" w:fldLock="1"/>
      </w:r>
      <w:r w:rsidR="00A16725" w:rsidRPr="00280BF4">
        <w:rPr>
          <w:rFonts w:ascii="Times New Roman" w:eastAsia="Times New Roman" w:hAnsi="Times New Roman" w:cs="Times New Roman"/>
          <w:sz w:val="24"/>
          <w:szCs w:val="24"/>
        </w:rPr>
        <w:instrText>ADDIN CSL_CITATION {"citationItems":[{"id":"ITEM-1","itemData":{"DOI":"10.52310/jbhorizon.v3i2.42","ISSN":"2621-8399","abstract":"Penelitian ini bertujuan untuk mengetahui kualitas pelayanan publik di Politeknik Pelayaran Surabaya. Metode penelitian ini adalah penelitian deskriptif dengan pendekatan kualitatif. Penelitian deskriptif kualitatif merupakan penelitian yang bertujuan untuk menggambarkan dan mendeskripsikan peristiwa maupun fenomena yang terjadi di lapangan dan menyajikan data secara sistematis, faktual, dan akurat mengenai  fakta-fakta atau fenomena yang terjadi di lapangan. Pengumpulan data dilakukan dengan teknik observasi, wawancara, dan dokumentasi. Peneliti menggunakan triangulasi sumber untuk mengecek keabsahan data penelitian. Analisis data dalam penelitian ini menggunakan tiga komponen yang terdiri dari reduksi data, penyajian data, dan penarikan kesimpulan. Hasil penelitian ini menunjukan bahwa Kualitas pelayanan publik di Politeknik Pelayaran Surabaya sudah diterapkan dimensi Tangibel, Realibility, Responsiveness, Assurance dan Empathy beserta indikatornya. Namun ada beberapa indikator yang belum berjalan sesuai dengan keinginan masyarakat, antara lain ketidaknyamanan tempat pelayanan termasuk sarana dan prasarana yang kurang diperhatikan kebersihan dan fungsinya.","author":[{"dropping-particle":"","family":"Suryantoro","given":"Bambang","non-dropping-particle":"","parse-names":false,"suffix":""},{"dropping-particle":"","family":"Kusdyana","given":"Yan","non-dropping-particle":"","parse-names":false,"suffix":""}],"container-title":"Jurnal Baruna Horizon","id":"ITEM-1","issue":"2","issued":{"date-parts":[["2020"]]},"page":"223-229","title":"Analisis Kualitas Pelayanan Publik Pada Politeknik Pelayaran Surabaya","type":"article-journal","volume":"3"},"uris":["http://www.mendeley.com/documents/?uuid=90faa70a-c796-47df-a76e-54cadb503486"]}],"mendeley":{"formattedCitation":"(Suryantoro and Kusdyana 2020)","manualFormatting":"(Suryantoro dan Kusdyana, 2020)","plainTextFormattedCitation":"(Suryantoro and Kusdyana 2020)","previouslyFormattedCitation":"(Suryantoro and Kusdyana 2020)"},"properties":{"noteIndex":0},"schema":"https://github.com/citation-style-language/schema/raw/master/csl-citation.json"}</w:instrText>
      </w:r>
      <w:r w:rsidR="00A16725" w:rsidRPr="00280BF4">
        <w:rPr>
          <w:rFonts w:ascii="Times New Roman" w:eastAsia="Times New Roman" w:hAnsi="Times New Roman" w:cs="Times New Roman"/>
          <w:sz w:val="24"/>
          <w:szCs w:val="24"/>
        </w:rPr>
        <w:fldChar w:fldCharType="separate"/>
      </w:r>
      <w:r w:rsidR="00A16725" w:rsidRPr="00280BF4">
        <w:rPr>
          <w:rFonts w:ascii="Times New Roman" w:eastAsia="Times New Roman" w:hAnsi="Times New Roman" w:cs="Times New Roman"/>
          <w:sz w:val="24"/>
          <w:szCs w:val="24"/>
        </w:rPr>
        <w:t>(Suryantoro dan Kusdyana, 2020)</w:t>
      </w:r>
      <w:r w:rsidR="00A16725" w:rsidRPr="00280BF4">
        <w:rPr>
          <w:rFonts w:ascii="Times New Roman" w:eastAsia="Times New Roman" w:hAnsi="Times New Roman" w:cs="Times New Roman"/>
          <w:sz w:val="24"/>
          <w:szCs w:val="24"/>
        </w:rPr>
        <w:fldChar w:fldCharType="end"/>
      </w:r>
      <w:r w:rsidR="00A16725" w:rsidRPr="00280BF4">
        <w:rPr>
          <w:rFonts w:ascii="Times New Roman" w:eastAsia="Times New Roman" w:hAnsi="Times New Roman" w:cs="Times New Roman"/>
          <w:sz w:val="24"/>
          <w:szCs w:val="24"/>
        </w:rPr>
        <w:t xml:space="preserve">, merupakan suatu teknik yang menggambarkan dan  menginterpretasikan arti data-data  yang telah terkumpul dengan merekam aspek situasi yang diteliti pada saat itu, sehingga memeroleh gambaran secara umum dan menyeluruh tentang  keadaan sebenarnya. </w:t>
      </w:r>
      <w:r w:rsidRPr="00280BF4">
        <w:rPr>
          <w:rFonts w:ascii="Times New Roman" w:eastAsia="Times New Roman" w:hAnsi="Times New Roman" w:cs="Times New Roman"/>
          <w:sz w:val="24"/>
          <w:szCs w:val="24"/>
        </w:rPr>
        <w:t xml:space="preserve">Teknik pengumpulan data yang digunakan adalah melalui wawancara, penyebaran angket, dan observasi di SDN Sawah Besar 01. </w:t>
      </w:r>
    </w:p>
    <w:p w14:paraId="57F673A6" w14:textId="77777777" w:rsidR="00B81516" w:rsidRPr="00280BF4" w:rsidRDefault="00B81516" w:rsidP="00B8151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Setelah melakukan pengumpulan data, peneliti melakukan validasi media dengan validator ahli dan validator media untuk mengetahui kekurangan media. Ahli model pada penelitian ini adalah dosen PGSD Universitas PGRI Semarang. Tujuan dari tahap validasi agar dapat mengetahui kelayakan model bahan ajar yang sudah dikembangkan. Ahli materi dan ahli media pada penelitian ini adalah dosen PGSD Universitas PGRI Semarang. Tujuan dari tahap validasi agar dapat mengetahui kelayakan model bahan ajar yang sudah dikembangkan. Setelah melakukan validasi, peneliti melakukan analisis data deskriptif kuantitatif berupa skor penilaian yang diberikan oleh validator, guru, dan siswa. Analisis data menggunakan rumus presentase se-bagaimana yang disebutkan Arikunto (2010):</w:t>
      </w:r>
    </w:p>
    <w:p w14:paraId="6D6D46CB" w14:textId="77777777" w:rsidR="00461B49" w:rsidRPr="00280BF4" w:rsidRDefault="00461B49" w:rsidP="00B8151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p>
    <w:p w14:paraId="40E6B873" w14:textId="367A0C43" w:rsidR="00B81516" w:rsidRPr="00280BF4" w:rsidRDefault="00B81516" w:rsidP="00B8151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m:oMathPara>
        <m:oMath>
          <m:r>
            <w:rPr>
              <w:rFonts w:ascii="Cambria Math" w:hAnsi="Cambria Math"/>
            </w:rPr>
            <m:t>P=</m:t>
          </m:r>
          <m:f>
            <m:fPr>
              <m:ctrlPr>
                <w:rPr>
                  <w:rFonts w:ascii="Cambria Math" w:hAnsi="Cambria Math"/>
                  <w:i/>
                </w:rPr>
              </m:ctrlPr>
            </m:fPr>
            <m:num>
              <m:r>
                <w:rPr>
                  <w:rFonts w:ascii="Cambria Math" w:hAnsi="Cambria Math"/>
                </w:rPr>
                <m:t>F</m:t>
              </m:r>
            </m:num>
            <m:den>
              <m:r>
                <w:rPr>
                  <w:rFonts w:ascii="Cambria Math" w:hAnsi="Cambria Math"/>
                </w:rPr>
                <m:t>N</m:t>
              </m:r>
            </m:den>
          </m:f>
          <m:r>
            <w:rPr>
              <w:rFonts w:ascii="Cambria Math" w:hAnsi="Cambria Math"/>
            </w:rPr>
            <m:t>×100</m:t>
          </m:r>
        </m:oMath>
      </m:oMathPara>
    </w:p>
    <w:p w14:paraId="61084451" w14:textId="77777777" w:rsidR="00B81516" w:rsidRPr="00280BF4" w:rsidRDefault="00B81516" w:rsidP="00931A23">
      <w:pPr>
        <w:pBdr>
          <w:top w:val="nil"/>
          <w:left w:val="nil"/>
          <w:bottom w:val="nil"/>
          <w:right w:val="nil"/>
          <w:between w:val="nil"/>
        </w:pBdr>
        <w:spacing w:after="120"/>
        <w:ind w:left="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Keterangan: </w:t>
      </w:r>
    </w:p>
    <w:p w14:paraId="1531CE7D" w14:textId="63F10101" w:rsidR="00B81516" w:rsidRPr="00280BF4" w:rsidRDefault="00B81516" w:rsidP="00931A23">
      <w:pPr>
        <w:pBdr>
          <w:top w:val="nil"/>
          <w:left w:val="nil"/>
          <w:bottom w:val="nil"/>
          <w:right w:val="nil"/>
          <w:between w:val="nil"/>
        </w:pBdr>
        <w:spacing w:after="120"/>
        <w:ind w:left="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P</w:t>
      </w:r>
      <w:r w:rsidRPr="00280BF4">
        <w:rPr>
          <w:rFonts w:ascii="Times New Roman" w:eastAsia="Times New Roman" w:hAnsi="Times New Roman" w:cs="Times New Roman"/>
          <w:sz w:val="24"/>
          <w:szCs w:val="24"/>
        </w:rPr>
        <w:tab/>
      </w:r>
      <w:r w:rsidRPr="00280BF4">
        <w:rPr>
          <w:rFonts w:ascii="Times New Roman" w:eastAsia="Times New Roman" w:hAnsi="Times New Roman" w:cs="Times New Roman"/>
          <w:sz w:val="24"/>
          <w:szCs w:val="24"/>
        </w:rPr>
        <w:tab/>
        <w:t xml:space="preserve">= Presentase </w:t>
      </w:r>
    </w:p>
    <w:p w14:paraId="32CB5CF0" w14:textId="2FC07D20" w:rsidR="00B81516" w:rsidRPr="00280BF4" w:rsidRDefault="00B81516" w:rsidP="00931A23">
      <w:pPr>
        <w:pBdr>
          <w:top w:val="nil"/>
          <w:left w:val="nil"/>
          <w:bottom w:val="nil"/>
          <w:right w:val="nil"/>
          <w:between w:val="nil"/>
        </w:pBdr>
        <w:spacing w:after="120"/>
        <w:ind w:left="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F</w:t>
      </w:r>
      <w:r w:rsidRPr="00280BF4">
        <w:rPr>
          <w:rFonts w:ascii="Times New Roman" w:eastAsia="Times New Roman" w:hAnsi="Times New Roman" w:cs="Times New Roman"/>
          <w:sz w:val="24"/>
          <w:szCs w:val="24"/>
        </w:rPr>
        <w:tab/>
      </w:r>
      <w:r w:rsidRPr="00280BF4">
        <w:rPr>
          <w:rFonts w:ascii="Times New Roman" w:eastAsia="Times New Roman" w:hAnsi="Times New Roman" w:cs="Times New Roman"/>
          <w:sz w:val="24"/>
          <w:szCs w:val="24"/>
        </w:rPr>
        <w:tab/>
        <w:t xml:space="preserve">= Frekuensi jawaban </w:t>
      </w:r>
    </w:p>
    <w:p w14:paraId="3EB940A0" w14:textId="77777777" w:rsidR="00B81516" w:rsidRPr="00280BF4" w:rsidRDefault="00B81516" w:rsidP="00931A23">
      <w:pPr>
        <w:pBdr>
          <w:top w:val="nil"/>
          <w:left w:val="nil"/>
          <w:bottom w:val="nil"/>
          <w:right w:val="nil"/>
          <w:between w:val="nil"/>
        </w:pBdr>
        <w:spacing w:after="120"/>
        <w:ind w:left="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N</w:t>
      </w:r>
      <w:r w:rsidRPr="00280BF4">
        <w:rPr>
          <w:rFonts w:ascii="Times New Roman" w:eastAsia="Times New Roman" w:hAnsi="Times New Roman" w:cs="Times New Roman"/>
          <w:sz w:val="24"/>
          <w:szCs w:val="24"/>
        </w:rPr>
        <w:tab/>
        <w:t>= Jumlah skor total</w:t>
      </w:r>
    </w:p>
    <w:p w14:paraId="66348C81" w14:textId="569AF229" w:rsidR="00464693" w:rsidRPr="00280BF4" w:rsidRDefault="00931A23">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Dari persentase yang telah diperoleh, kemudian diubah dalam kriteria analisis data kualitatif melalui range persentase untuk mengetahui kelayakan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yang telah dikembangkan, Range persentase antara lain:</w:t>
      </w:r>
    </w:p>
    <w:p w14:paraId="67B0693A" w14:textId="36213F5D" w:rsidR="004C6C3F" w:rsidRPr="00280BF4" w:rsidRDefault="003822E4" w:rsidP="003822E4">
      <w:pPr>
        <w:pBdr>
          <w:top w:val="nil"/>
          <w:left w:val="nil"/>
          <w:bottom w:val="nil"/>
          <w:right w:val="nil"/>
          <w:between w:val="nil"/>
        </w:pBdr>
        <w:spacing w:after="120"/>
        <w:ind w:firstLine="567"/>
        <w:jc w:val="center"/>
        <w:rPr>
          <w:rFonts w:ascii="Times New Roman" w:eastAsia="Times New Roman" w:hAnsi="Times New Roman" w:cs="Times New Roman"/>
          <w:sz w:val="24"/>
          <w:szCs w:val="24"/>
          <w:lang w:val="en-US"/>
        </w:rPr>
      </w:pPr>
      <w:proofErr w:type="spellStart"/>
      <w:r w:rsidRPr="00280BF4">
        <w:rPr>
          <w:rFonts w:ascii="Times New Roman" w:eastAsia="Times New Roman" w:hAnsi="Times New Roman" w:cs="Times New Roman"/>
          <w:b/>
          <w:sz w:val="24"/>
          <w:szCs w:val="24"/>
          <w:lang w:val="en-US"/>
        </w:rPr>
        <w:t>Tabel</w:t>
      </w:r>
      <w:proofErr w:type="spellEnd"/>
      <w:r w:rsidRPr="00280BF4">
        <w:rPr>
          <w:rFonts w:ascii="Times New Roman" w:eastAsia="Times New Roman" w:hAnsi="Times New Roman" w:cs="Times New Roman"/>
          <w:b/>
          <w:sz w:val="24"/>
          <w:szCs w:val="24"/>
          <w:lang w:val="en-US"/>
        </w:rPr>
        <w:t xml:space="preserve"> 1</w:t>
      </w:r>
      <w:r w:rsidR="00246F7E" w:rsidRPr="00280BF4">
        <w:rPr>
          <w:rFonts w:ascii="Times New Roman" w:eastAsia="Times New Roman" w:hAnsi="Times New Roman" w:cs="Times New Roman"/>
          <w:b/>
          <w:sz w:val="24"/>
          <w:szCs w:val="24"/>
          <w:lang w:val="en-US"/>
        </w:rPr>
        <w:t>.</w:t>
      </w:r>
      <w:r w:rsidRPr="00280BF4">
        <w:rPr>
          <w:rFonts w:ascii="Times New Roman" w:eastAsia="Times New Roman" w:hAnsi="Times New Roman" w:cs="Times New Roman"/>
          <w:b/>
          <w:sz w:val="24"/>
          <w:szCs w:val="24"/>
          <w:lang w:val="en-US"/>
        </w:rPr>
        <w:t xml:space="preserve"> </w:t>
      </w:r>
      <w:r w:rsidRPr="00280BF4">
        <w:rPr>
          <w:rFonts w:ascii="Times New Roman" w:eastAsia="Times New Roman" w:hAnsi="Times New Roman" w:cs="Times New Roman"/>
          <w:sz w:val="24"/>
          <w:szCs w:val="24"/>
          <w:lang w:val="en-US"/>
        </w:rPr>
        <w:t xml:space="preserve">Range </w:t>
      </w:r>
      <w:proofErr w:type="spellStart"/>
      <w:r w:rsidRPr="00280BF4">
        <w:rPr>
          <w:rFonts w:ascii="Times New Roman" w:eastAsia="Times New Roman" w:hAnsi="Times New Roman" w:cs="Times New Roman"/>
          <w:sz w:val="24"/>
          <w:szCs w:val="24"/>
          <w:lang w:val="en-US"/>
        </w:rPr>
        <w:t>Presentase</w:t>
      </w:r>
      <w:proofErr w:type="spellEnd"/>
    </w:p>
    <w:tbl>
      <w:tblPr>
        <w:tblStyle w:val="TableGrid"/>
        <w:tblW w:w="9077" w:type="dxa"/>
        <w:tblInd w:w="-5" w:type="dxa"/>
        <w:tblBorders>
          <w:insideH w:val="none" w:sz="0" w:space="0" w:color="auto"/>
          <w:insideV w:val="none" w:sz="0" w:space="0" w:color="auto"/>
        </w:tblBorders>
        <w:tblLook w:val="04A0" w:firstRow="1" w:lastRow="0" w:firstColumn="1" w:lastColumn="0" w:noHBand="0" w:noVBand="1"/>
      </w:tblPr>
      <w:tblGrid>
        <w:gridCol w:w="3974"/>
        <w:gridCol w:w="5103"/>
      </w:tblGrid>
      <w:tr w:rsidR="00280BF4" w:rsidRPr="00280BF4" w14:paraId="130A161D" w14:textId="77777777" w:rsidTr="00ED17AA">
        <w:tc>
          <w:tcPr>
            <w:tcW w:w="3974" w:type="dxa"/>
            <w:tcBorders>
              <w:top w:val="single" w:sz="4" w:space="0" w:color="auto"/>
              <w:left w:val="nil"/>
              <w:bottom w:val="single" w:sz="4" w:space="0" w:color="auto"/>
              <w:right w:val="nil"/>
            </w:tcBorders>
          </w:tcPr>
          <w:p w14:paraId="6E84D820" w14:textId="251C7675" w:rsidR="00ED17AA" w:rsidRPr="00280BF4" w:rsidRDefault="00ED17AA" w:rsidP="003822E4">
            <w:pPr>
              <w:spacing w:after="120"/>
              <w:jc w:val="center"/>
              <w:rPr>
                <w:rFonts w:ascii="Times New Roman" w:eastAsia="Times New Roman" w:hAnsi="Times New Roman" w:cs="Times New Roman"/>
                <w:b/>
                <w:sz w:val="24"/>
                <w:szCs w:val="24"/>
                <w:lang w:val="en-US"/>
              </w:rPr>
            </w:pPr>
            <w:r w:rsidRPr="00280BF4">
              <w:rPr>
                <w:rFonts w:ascii="Times New Roman" w:eastAsia="Times New Roman" w:hAnsi="Times New Roman" w:cs="Times New Roman"/>
                <w:b/>
                <w:sz w:val="24"/>
                <w:szCs w:val="24"/>
                <w:lang w:val="en-US"/>
              </w:rPr>
              <w:t>Interval</w:t>
            </w:r>
          </w:p>
        </w:tc>
        <w:tc>
          <w:tcPr>
            <w:tcW w:w="5103" w:type="dxa"/>
            <w:tcBorders>
              <w:top w:val="single" w:sz="4" w:space="0" w:color="auto"/>
              <w:left w:val="nil"/>
              <w:bottom w:val="single" w:sz="4" w:space="0" w:color="auto"/>
              <w:right w:val="nil"/>
            </w:tcBorders>
          </w:tcPr>
          <w:p w14:paraId="79642C72" w14:textId="4FF91EED" w:rsidR="00ED17AA" w:rsidRPr="00280BF4" w:rsidRDefault="00ED17AA" w:rsidP="003822E4">
            <w:pPr>
              <w:spacing w:after="120"/>
              <w:jc w:val="center"/>
              <w:rPr>
                <w:rFonts w:ascii="Times New Roman" w:eastAsia="Times New Roman" w:hAnsi="Times New Roman" w:cs="Times New Roman"/>
                <w:b/>
                <w:sz w:val="24"/>
                <w:szCs w:val="24"/>
                <w:lang w:val="en-US"/>
              </w:rPr>
            </w:pPr>
            <w:proofErr w:type="spellStart"/>
            <w:r w:rsidRPr="00280BF4">
              <w:rPr>
                <w:rFonts w:ascii="Times New Roman" w:eastAsia="Times New Roman" w:hAnsi="Times New Roman" w:cs="Times New Roman"/>
                <w:b/>
                <w:sz w:val="24"/>
                <w:szCs w:val="24"/>
                <w:lang w:val="en-US"/>
              </w:rPr>
              <w:t>Keterangan</w:t>
            </w:r>
            <w:proofErr w:type="spellEnd"/>
          </w:p>
        </w:tc>
      </w:tr>
      <w:tr w:rsidR="00280BF4" w:rsidRPr="00280BF4" w14:paraId="29067154" w14:textId="77777777" w:rsidTr="00ED17AA">
        <w:tc>
          <w:tcPr>
            <w:tcW w:w="3974" w:type="dxa"/>
            <w:tcBorders>
              <w:left w:val="nil"/>
              <w:right w:val="nil"/>
            </w:tcBorders>
            <w:vAlign w:val="center"/>
          </w:tcPr>
          <w:p w14:paraId="66786CD9" w14:textId="7B90D83A"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86%-100%</w:t>
            </w:r>
          </w:p>
        </w:tc>
        <w:tc>
          <w:tcPr>
            <w:tcW w:w="5103" w:type="dxa"/>
            <w:tcBorders>
              <w:top w:val="nil"/>
              <w:left w:val="nil"/>
              <w:bottom w:val="nil"/>
              <w:right w:val="nil"/>
            </w:tcBorders>
            <w:vAlign w:val="center"/>
          </w:tcPr>
          <w:p w14:paraId="34F4A90F" w14:textId="7EC411D1"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Sangat layak/ Tidak revisi</w:t>
            </w:r>
          </w:p>
        </w:tc>
      </w:tr>
      <w:tr w:rsidR="00280BF4" w:rsidRPr="00280BF4" w14:paraId="49648258" w14:textId="77777777" w:rsidTr="00ED17AA">
        <w:tc>
          <w:tcPr>
            <w:tcW w:w="3974" w:type="dxa"/>
            <w:tcBorders>
              <w:left w:val="nil"/>
              <w:right w:val="nil"/>
            </w:tcBorders>
            <w:vAlign w:val="center"/>
          </w:tcPr>
          <w:p w14:paraId="315A8228" w14:textId="42EC7CBB"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71%-85%</w:t>
            </w:r>
          </w:p>
        </w:tc>
        <w:tc>
          <w:tcPr>
            <w:tcW w:w="5103" w:type="dxa"/>
            <w:tcBorders>
              <w:top w:val="nil"/>
              <w:left w:val="nil"/>
              <w:bottom w:val="nil"/>
              <w:right w:val="nil"/>
            </w:tcBorders>
            <w:vAlign w:val="center"/>
          </w:tcPr>
          <w:p w14:paraId="783FF9F1" w14:textId="0579EAE1"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Layak/ Revisi</w:t>
            </w:r>
          </w:p>
        </w:tc>
      </w:tr>
      <w:tr w:rsidR="00280BF4" w:rsidRPr="00280BF4" w14:paraId="49F98927" w14:textId="77777777" w:rsidTr="00ED17AA">
        <w:tc>
          <w:tcPr>
            <w:tcW w:w="3974" w:type="dxa"/>
            <w:tcBorders>
              <w:left w:val="nil"/>
              <w:right w:val="nil"/>
            </w:tcBorders>
            <w:vAlign w:val="center"/>
          </w:tcPr>
          <w:p w14:paraId="6DB41BE7" w14:textId="31345E28"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56%-70%</w:t>
            </w:r>
          </w:p>
        </w:tc>
        <w:tc>
          <w:tcPr>
            <w:tcW w:w="5103" w:type="dxa"/>
            <w:tcBorders>
              <w:top w:val="nil"/>
              <w:left w:val="nil"/>
              <w:bottom w:val="nil"/>
              <w:right w:val="nil"/>
            </w:tcBorders>
            <w:vAlign w:val="center"/>
          </w:tcPr>
          <w:p w14:paraId="319F5E83" w14:textId="410CE2A6"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Cukup layak/ Tidak layak</w:t>
            </w:r>
          </w:p>
        </w:tc>
      </w:tr>
      <w:tr w:rsidR="00280BF4" w:rsidRPr="00280BF4" w14:paraId="1EFFA45A" w14:textId="77777777" w:rsidTr="00ED17AA">
        <w:tc>
          <w:tcPr>
            <w:tcW w:w="3974" w:type="dxa"/>
            <w:tcBorders>
              <w:left w:val="nil"/>
              <w:bottom w:val="nil"/>
              <w:right w:val="nil"/>
            </w:tcBorders>
            <w:vAlign w:val="center"/>
          </w:tcPr>
          <w:p w14:paraId="7CCAC7E3" w14:textId="265FC409"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41%-55%</w:t>
            </w:r>
          </w:p>
        </w:tc>
        <w:tc>
          <w:tcPr>
            <w:tcW w:w="5103" w:type="dxa"/>
            <w:tcBorders>
              <w:top w:val="nil"/>
              <w:left w:val="nil"/>
              <w:bottom w:val="nil"/>
              <w:right w:val="nil"/>
            </w:tcBorders>
            <w:vAlign w:val="center"/>
          </w:tcPr>
          <w:p w14:paraId="0A634FF8" w14:textId="42F05CEB"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Kurang layak/ Tidak layak</w:t>
            </w:r>
          </w:p>
        </w:tc>
      </w:tr>
      <w:tr w:rsidR="00280BF4" w:rsidRPr="00280BF4" w14:paraId="23422D4F" w14:textId="77777777" w:rsidTr="00ED17AA">
        <w:tc>
          <w:tcPr>
            <w:tcW w:w="3974" w:type="dxa"/>
            <w:tcBorders>
              <w:top w:val="nil"/>
              <w:left w:val="nil"/>
              <w:bottom w:val="single" w:sz="4" w:space="0" w:color="auto"/>
              <w:right w:val="nil"/>
            </w:tcBorders>
            <w:vAlign w:val="center"/>
          </w:tcPr>
          <w:p w14:paraId="49C40CA4" w14:textId="1A29806F"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25%-40%</w:t>
            </w:r>
          </w:p>
        </w:tc>
        <w:tc>
          <w:tcPr>
            <w:tcW w:w="5103" w:type="dxa"/>
            <w:tcBorders>
              <w:top w:val="nil"/>
              <w:left w:val="nil"/>
              <w:bottom w:val="single" w:sz="4" w:space="0" w:color="auto"/>
              <w:right w:val="nil"/>
            </w:tcBorders>
            <w:vAlign w:val="center"/>
          </w:tcPr>
          <w:p w14:paraId="0125D3FC" w14:textId="4530ECBA" w:rsidR="00ED17AA" w:rsidRPr="00280BF4" w:rsidRDefault="00ED17AA" w:rsidP="00ED17AA">
            <w:pPr>
              <w:spacing w:after="120" w:line="276" w:lineRule="auto"/>
              <w:jc w:val="center"/>
              <w:rPr>
                <w:rFonts w:ascii="Times New Roman" w:eastAsia="Times New Roman" w:hAnsi="Times New Roman" w:cs="Times New Roman"/>
                <w:sz w:val="24"/>
                <w:szCs w:val="24"/>
                <w:lang w:val="en-US"/>
              </w:rPr>
            </w:pPr>
            <w:r w:rsidRPr="00280BF4">
              <w:rPr>
                <w:rFonts w:ascii="Times New Roman" w:hAnsi="Times New Roman" w:cs="Times New Roman"/>
                <w:sz w:val="24"/>
              </w:rPr>
              <w:t>Tidak layak/ Tidak layak</w:t>
            </w:r>
          </w:p>
        </w:tc>
      </w:tr>
    </w:tbl>
    <w:p w14:paraId="0F8C3394" w14:textId="77777777" w:rsidR="009417FD" w:rsidRPr="00280BF4" w:rsidRDefault="009417FD" w:rsidP="009417FD">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Berdasarkan tabel 1 dijelaskan bahwa dalam menghitung penilaian angket, diperlukan rumus persentase yang lalu dilihat nilainya melalui interval dan kriteria kualitatif sehingga dapat diketahui apakah media yang dibuat peneliti valid atau tidak untuk digunakan.</w:t>
      </w:r>
    </w:p>
    <w:p w14:paraId="07351E6C" w14:textId="77777777" w:rsidR="00C24DDE" w:rsidRPr="00280BF4" w:rsidRDefault="00C24DDE" w:rsidP="009417FD">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p>
    <w:p w14:paraId="1BDCD527" w14:textId="77777777" w:rsidR="00C24DDE" w:rsidRPr="00280BF4" w:rsidRDefault="00C24DDE" w:rsidP="009417FD">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p>
    <w:p w14:paraId="08FF2036" w14:textId="0A415DB6" w:rsidR="00464693" w:rsidRPr="00280BF4" w:rsidRDefault="000F2C44">
      <w:pPr>
        <w:pBdr>
          <w:top w:val="nil"/>
          <w:left w:val="nil"/>
          <w:bottom w:val="nil"/>
          <w:right w:val="nil"/>
          <w:between w:val="nil"/>
        </w:pBdr>
        <w:spacing w:after="120"/>
        <w:rPr>
          <w:rFonts w:ascii="Times New Roman" w:eastAsia="Times New Roman" w:hAnsi="Times New Roman" w:cs="Times New Roman"/>
          <w:b/>
          <w:sz w:val="24"/>
          <w:szCs w:val="24"/>
        </w:rPr>
      </w:pPr>
      <w:r w:rsidRPr="00280BF4">
        <w:rPr>
          <w:rFonts w:ascii="Times New Roman" w:eastAsia="Times New Roman" w:hAnsi="Times New Roman" w:cs="Times New Roman"/>
          <w:b/>
          <w:sz w:val="24"/>
          <w:szCs w:val="24"/>
        </w:rPr>
        <w:t xml:space="preserve">HASIL DAN PEMBAHASAN </w:t>
      </w:r>
    </w:p>
    <w:p w14:paraId="320D2A54" w14:textId="77777777" w:rsidR="00DB44CA" w:rsidRPr="00280BF4" w:rsidRDefault="00DB44CA" w:rsidP="00DB44CA">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lastRenderedPageBreak/>
        <w:t>Latar belakang yang mendorong penelitian ini adalah kesulitan siswa dalam memahami pelajaran IPAS. Studi pendahuluan yang dilakukan pada penelitian pengembangan ini, dilakukan dengan mewawancarai guru kelas IV SDN Sawah Besar 01, penyebaran angket,  dan observasi saat proses pembelajaran berlangsung. Proses wawancara berlangsung pada tanggal 6 Mei 2024, penyebaran angket siswa dilakukan pada tanggal 20 Mei 2024, sedangkan observasi dilakukan pada tanggal 14 Juni 2024.</w:t>
      </w:r>
    </w:p>
    <w:p w14:paraId="3E1DAB16" w14:textId="77777777" w:rsidR="00DB44CA" w:rsidRPr="00280BF4" w:rsidRDefault="00DB44CA" w:rsidP="00B33D79">
      <w:pPr>
        <w:pStyle w:val="ListParagraph"/>
        <w:numPr>
          <w:ilvl w:val="0"/>
          <w:numId w:val="2"/>
        </w:numPr>
        <w:pBdr>
          <w:top w:val="nil"/>
          <w:left w:val="nil"/>
          <w:bottom w:val="nil"/>
          <w:right w:val="nil"/>
          <w:between w:val="nil"/>
        </w:pBdr>
        <w:spacing w:after="120"/>
        <w:ind w:left="426"/>
        <w:jc w:val="both"/>
        <w:rPr>
          <w:rFonts w:eastAsia="Times New Roman"/>
        </w:rPr>
      </w:pPr>
      <w:proofErr w:type="spellStart"/>
      <w:r w:rsidRPr="00280BF4">
        <w:rPr>
          <w:rFonts w:eastAsia="Times New Roman"/>
        </w:rPr>
        <w:t>Hasil</w:t>
      </w:r>
      <w:proofErr w:type="spellEnd"/>
      <w:r w:rsidRPr="00280BF4">
        <w:rPr>
          <w:rFonts w:eastAsia="Times New Roman"/>
        </w:rPr>
        <w:t xml:space="preserve"> </w:t>
      </w:r>
      <w:proofErr w:type="spellStart"/>
      <w:r w:rsidRPr="00280BF4">
        <w:rPr>
          <w:rFonts w:eastAsia="Times New Roman"/>
        </w:rPr>
        <w:t>Wawancara</w:t>
      </w:r>
      <w:proofErr w:type="spellEnd"/>
      <w:r w:rsidRPr="00280BF4">
        <w:rPr>
          <w:rFonts w:eastAsia="Times New Roman"/>
        </w:rPr>
        <w:t xml:space="preserve"> </w:t>
      </w:r>
      <w:proofErr w:type="spellStart"/>
      <w:r w:rsidRPr="00280BF4">
        <w:rPr>
          <w:rFonts w:eastAsia="Times New Roman"/>
        </w:rPr>
        <w:t>Implementasi</w:t>
      </w:r>
      <w:proofErr w:type="spellEnd"/>
      <w:r w:rsidRPr="00280BF4">
        <w:rPr>
          <w:rFonts w:eastAsia="Times New Roman"/>
        </w:rPr>
        <w:t xml:space="preserve"> </w:t>
      </w:r>
      <w:proofErr w:type="spellStart"/>
      <w:r w:rsidRPr="00280BF4">
        <w:rPr>
          <w:rFonts w:eastAsia="Times New Roman"/>
        </w:rPr>
        <w:t>Pembelajaran</w:t>
      </w:r>
      <w:proofErr w:type="spellEnd"/>
      <w:r w:rsidRPr="00280BF4">
        <w:rPr>
          <w:rFonts w:eastAsia="Times New Roman"/>
        </w:rPr>
        <w:t xml:space="preserve"> </w:t>
      </w:r>
    </w:p>
    <w:p w14:paraId="13394B47" w14:textId="71A11AC7" w:rsidR="00DB44CA" w:rsidRPr="00280BF4" w:rsidRDefault="00DB44CA" w:rsidP="00B33D79">
      <w:pPr>
        <w:pBdr>
          <w:top w:val="nil"/>
          <w:left w:val="nil"/>
          <w:bottom w:val="nil"/>
          <w:right w:val="nil"/>
          <w:between w:val="nil"/>
        </w:pBdr>
        <w:spacing w:after="120"/>
        <w:ind w:left="426"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Langkah awal penelitian dilakukan dengan observasi saat kegiatan pembelajaran berlangsung dan melakukan wawancara dengan narasumber guru wali kelas IV. Menurut Pak Donis, siswa lebih aktif di kelas saat pembelajaran dilakukan secara berkelompok. Beliau menjelaskan materi pembelajaran kepada siswa sama seperti penjelasan yang terdapat di buku guru dan buku siswa. Guru biasanya memanfaatkan video di internet atau menggunakan aplikasi Quizizz, lalu ditayangkan melalui proyektor di kelas. Menurut guru, penggunaan media di kelas masih belum maksimal karena keterbatasan waktu pembuatan, sehingga hanya diterapkan pada materi tertentu saja, sehingga siswa masih sering mengalami kesulitan memahami materi, khususnya pada mata pelajaran IPAS.</w:t>
      </w:r>
    </w:p>
    <w:p w14:paraId="1809A5EE" w14:textId="77777777" w:rsidR="00DB44CA" w:rsidRPr="00280BF4" w:rsidRDefault="00DB44CA" w:rsidP="00B33D79">
      <w:pPr>
        <w:pStyle w:val="ListParagraph"/>
        <w:numPr>
          <w:ilvl w:val="0"/>
          <w:numId w:val="2"/>
        </w:numPr>
        <w:pBdr>
          <w:top w:val="nil"/>
          <w:left w:val="nil"/>
          <w:bottom w:val="nil"/>
          <w:right w:val="nil"/>
          <w:between w:val="nil"/>
        </w:pBdr>
        <w:spacing w:after="120"/>
        <w:ind w:left="426"/>
        <w:jc w:val="both"/>
        <w:rPr>
          <w:rFonts w:eastAsia="Times New Roman"/>
        </w:rPr>
      </w:pPr>
      <w:proofErr w:type="spellStart"/>
      <w:r w:rsidRPr="00280BF4">
        <w:rPr>
          <w:rFonts w:eastAsia="Times New Roman"/>
        </w:rPr>
        <w:t>Hasil</w:t>
      </w:r>
      <w:proofErr w:type="spellEnd"/>
      <w:r w:rsidRPr="00280BF4">
        <w:rPr>
          <w:rFonts w:eastAsia="Times New Roman"/>
        </w:rPr>
        <w:t xml:space="preserve"> </w:t>
      </w:r>
      <w:proofErr w:type="spellStart"/>
      <w:r w:rsidRPr="00280BF4">
        <w:rPr>
          <w:rFonts w:eastAsia="Times New Roman"/>
        </w:rPr>
        <w:t>Angket</w:t>
      </w:r>
      <w:proofErr w:type="spellEnd"/>
      <w:r w:rsidRPr="00280BF4">
        <w:rPr>
          <w:rFonts w:eastAsia="Times New Roman"/>
        </w:rPr>
        <w:t xml:space="preserve"> </w:t>
      </w:r>
      <w:proofErr w:type="spellStart"/>
      <w:r w:rsidRPr="00280BF4">
        <w:rPr>
          <w:rFonts w:eastAsia="Times New Roman"/>
        </w:rPr>
        <w:t>Kebutuhan</w:t>
      </w:r>
      <w:proofErr w:type="spellEnd"/>
      <w:r w:rsidRPr="00280BF4">
        <w:rPr>
          <w:rFonts w:eastAsia="Times New Roman"/>
        </w:rPr>
        <w:t xml:space="preserve"> Guru</w:t>
      </w:r>
    </w:p>
    <w:p w14:paraId="452F6BB6" w14:textId="0AC49EDD" w:rsidR="00DB44CA" w:rsidRPr="00280BF4" w:rsidRDefault="00DB44CA" w:rsidP="00B33D79">
      <w:pPr>
        <w:pBdr>
          <w:top w:val="nil"/>
          <w:left w:val="nil"/>
          <w:bottom w:val="nil"/>
          <w:right w:val="nil"/>
          <w:between w:val="nil"/>
        </w:pBdr>
        <w:spacing w:after="120"/>
        <w:ind w:left="426"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Berdasarkan hasil angket yang telah diisi oleh narasumber yaitu guru wali kelas IV, pada saat pembelajaran IPAS, peserta didik sering merasa kesulitan belajar. Siswa juga sering merasa bosan saat menerima materi di kelas. Hasil angket selanjutnya terkait penggunaan media, guru telah menggunakan media di kelas, akan tetapi belum pernah menggunakan 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 Dalam menyikapi permasalahan tersebut, peneliti memutuskan untuk mengembangkan sebuah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dalam materi IPAS BAB 5 kelas IV</w:t>
      </w:r>
      <w:r w:rsidR="00D26FD9" w:rsidRPr="00280BF4">
        <w:rPr>
          <w:rFonts w:ascii="Times New Roman" w:eastAsia="Times New Roman" w:hAnsi="Times New Roman" w:cs="Times New Roman"/>
          <w:sz w:val="24"/>
          <w:szCs w:val="24"/>
        </w:rPr>
        <w:t xml:space="preserve"> </w:t>
      </w:r>
      <w:r w:rsidR="00BA57F1">
        <w:rPr>
          <w:rFonts w:ascii="Times New Roman" w:eastAsia="Times New Roman" w:hAnsi="Times New Roman" w:cs="Times New Roman"/>
          <w:sz w:val="24"/>
          <w:szCs w:val="24"/>
        </w:rPr>
        <w:t>Topik B</w:t>
      </w:r>
      <w:r w:rsidR="00D26FD9" w:rsidRPr="00280BF4">
        <w:rPr>
          <w:rFonts w:ascii="Times New Roman" w:eastAsia="Times New Roman" w:hAnsi="Times New Roman" w:cs="Times New Roman"/>
          <w:sz w:val="24"/>
          <w:szCs w:val="24"/>
        </w:rPr>
        <w:t xml:space="preserve"> Sumber Daya Alam di Daerah Tempat Tinggalku, dan </w:t>
      </w:r>
      <w:r w:rsidR="00BA57F1">
        <w:rPr>
          <w:rFonts w:ascii="Times New Roman" w:eastAsia="Times New Roman" w:hAnsi="Times New Roman" w:cs="Times New Roman"/>
          <w:sz w:val="24"/>
          <w:szCs w:val="24"/>
        </w:rPr>
        <w:t>Topik C</w:t>
      </w:r>
      <w:r w:rsidR="00D26FD9" w:rsidRPr="00280BF4">
        <w:rPr>
          <w:rFonts w:ascii="Times New Roman" w:eastAsia="Times New Roman" w:hAnsi="Times New Roman" w:cs="Times New Roman"/>
          <w:sz w:val="24"/>
          <w:szCs w:val="24"/>
        </w:rPr>
        <w:t xml:space="preserve"> Pengaruh Kondisi Geografis Tempat Tinggal terhadap Kekayaan Alam</w:t>
      </w:r>
      <w:r w:rsidRPr="00280BF4">
        <w:rPr>
          <w:rFonts w:ascii="Times New Roman" w:eastAsia="Times New Roman" w:hAnsi="Times New Roman" w:cs="Times New Roman"/>
          <w:sz w:val="24"/>
          <w:szCs w:val="24"/>
        </w:rPr>
        <w:t>.</w:t>
      </w:r>
    </w:p>
    <w:p w14:paraId="4743ED33" w14:textId="77777777" w:rsidR="00DB44CA" w:rsidRPr="00280BF4" w:rsidRDefault="00DB44CA" w:rsidP="00B33D79">
      <w:pPr>
        <w:pStyle w:val="ListParagraph"/>
        <w:numPr>
          <w:ilvl w:val="0"/>
          <w:numId w:val="2"/>
        </w:numPr>
        <w:pBdr>
          <w:top w:val="nil"/>
          <w:left w:val="nil"/>
          <w:bottom w:val="nil"/>
          <w:right w:val="nil"/>
          <w:between w:val="nil"/>
        </w:pBdr>
        <w:spacing w:after="120"/>
        <w:ind w:left="426"/>
        <w:jc w:val="both"/>
        <w:rPr>
          <w:rFonts w:eastAsia="Times New Roman"/>
        </w:rPr>
      </w:pPr>
      <w:proofErr w:type="spellStart"/>
      <w:r w:rsidRPr="00280BF4">
        <w:rPr>
          <w:rFonts w:eastAsia="Times New Roman"/>
        </w:rPr>
        <w:t>Hasil</w:t>
      </w:r>
      <w:proofErr w:type="spellEnd"/>
      <w:r w:rsidRPr="00280BF4">
        <w:rPr>
          <w:rFonts w:eastAsia="Times New Roman"/>
        </w:rPr>
        <w:t xml:space="preserve"> </w:t>
      </w:r>
      <w:proofErr w:type="spellStart"/>
      <w:r w:rsidRPr="00280BF4">
        <w:rPr>
          <w:rFonts w:eastAsia="Times New Roman"/>
        </w:rPr>
        <w:t>Angket</w:t>
      </w:r>
      <w:proofErr w:type="spellEnd"/>
      <w:r w:rsidRPr="00280BF4">
        <w:rPr>
          <w:rFonts w:eastAsia="Times New Roman"/>
        </w:rPr>
        <w:t xml:space="preserve"> </w:t>
      </w:r>
      <w:proofErr w:type="spellStart"/>
      <w:r w:rsidRPr="00280BF4">
        <w:rPr>
          <w:rFonts w:eastAsia="Times New Roman"/>
        </w:rPr>
        <w:t>Kebutuhan</w:t>
      </w:r>
      <w:proofErr w:type="spellEnd"/>
      <w:r w:rsidRPr="00280BF4">
        <w:rPr>
          <w:rFonts w:eastAsia="Times New Roman"/>
        </w:rPr>
        <w:t xml:space="preserve"> </w:t>
      </w:r>
      <w:proofErr w:type="spellStart"/>
      <w:r w:rsidRPr="00280BF4">
        <w:rPr>
          <w:rFonts w:eastAsia="Times New Roman"/>
        </w:rPr>
        <w:t>Peserta</w:t>
      </w:r>
      <w:proofErr w:type="spellEnd"/>
      <w:r w:rsidRPr="00280BF4">
        <w:rPr>
          <w:rFonts w:eastAsia="Times New Roman"/>
        </w:rPr>
        <w:t xml:space="preserve"> </w:t>
      </w:r>
      <w:proofErr w:type="spellStart"/>
      <w:r w:rsidRPr="00280BF4">
        <w:rPr>
          <w:rFonts w:eastAsia="Times New Roman"/>
        </w:rPr>
        <w:t>Didik</w:t>
      </w:r>
      <w:proofErr w:type="spellEnd"/>
    </w:p>
    <w:p w14:paraId="13EF8D54" w14:textId="5FD02AFD" w:rsidR="00DB44CA" w:rsidRPr="00280BF4" w:rsidRDefault="006C4B0D" w:rsidP="00B33D79">
      <w:pPr>
        <w:pBdr>
          <w:top w:val="nil"/>
          <w:left w:val="nil"/>
          <w:bottom w:val="nil"/>
          <w:right w:val="nil"/>
          <w:between w:val="nil"/>
        </w:pBdr>
        <w:spacing w:after="120"/>
        <w:ind w:left="426" w:firstLine="567"/>
        <w:jc w:val="both"/>
        <w:rPr>
          <w:rFonts w:ascii="Times New Roman" w:eastAsia="Times New Roman" w:hAnsi="Times New Roman" w:cs="Times New Roman"/>
          <w:sz w:val="24"/>
          <w:szCs w:val="24"/>
        </w:rPr>
      </w:pPr>
      <w:proofErr w:type="spellStart"/>
      <w:r w:rsidRPr="00280BF4">
        <w:rPr>
          <w:rFonts w:ascii="Times New Roman" w:eastAsia="Times New Roman" w:hAnsi="Times New Roman" w:cs="Times New Roman"/>
          <w:sz w:val="24"/>
          <w:szCs w:val="24"/>
          <w:lang w:val="en-US"/>
        </w:rPr>
        <w:t>Berdasarkan</w:t>
      </w:r>
      <w:proofErr w:type="spellEnd"/>
      <w:r w:rsidR="00DB44CA" w:rsidRPr="00280BF4">
        <w:rPr>
          <w:rFonts w:ascii="Times New Roman" w:eastAsia="Times New Roman" w:hAnsi="Times New Roman" w:cs="Times New Roman"/>
          <w:sz w:val="24"/>
          <w:szCs w:val="24"/>
        </w:rPr>
        <w:t xml:space="preserve"> studi pendahuluan, peneliti juga menyebarkan angket kebutuhan peserta didik, yang diisi oleh siswa kelas IV SDN Sawah Besar 01. IV SDN Sawah Besar 01 memiliki karakteristik dapat belajar dengan baik secara berkelompok maupun secara mandiri. Peserta didik menyukai saat menggunakan media pembelajaran bergambar.  Selain itu, peserta didik juga merasa bersemangat saat belajar jika menggunakan metode game. Berdasarkan aspek-aspek tersebut, maka diperlukan adanya penggunaan media pembelajaran sebagai kebutuhan dalam memahami materi pembelajaran sehingga dapat memotivasi siswa dalam mengikuti kegiatan mengajar-belajar.</w:t>
      </w:r>
    </w:p>
    <w:p w14:paraId="1C94416A" w14:textId="48287682" w:rsidR="005A6ACA" w:rsidRPr="00280BF4" w:rsidRDefault="00DB44CA" w:rsidP="005A6ACA">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Dalam menyikapi masalah tersebut, peneliti memutuskan untuk mengembangkan sebuah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dalam materi IPAS BAB 5 kelas IV</w:t>
      </w:r>
      <w:r w:rsidR="00D26FD9" w:rsidRPr="00280BF4">
        <w:rPr>
          <w:rFonts w:ascii="Times New Roman" w:eastAsia="Times New Roman" w:hAnsi="Times New Roman" w:cs="Times New Roman"/>
          <w:sz w:val="24"/>
          <w:szCs w:val="24"/>
        </w:rPr>
        <w:t xml:space="preserve"> </w:t>
      </w:r>
      <w:r w:rsidR="00BA57F1">
        <w:rPr>
          <w:rFonts w:ascii="Times New Roman" w:eastAsia="Times New Roman" w:hAnsi="Times New Roman" w:cs="Times New Roman"/>
          <w:sz w:val="24"/>
          <w:szCs w:val="24"/>
        </w:rPr>
        <w:t>Topik B</w:t>
      </w:r>
      <w:r w:rsidR="00D26FD9" w:rsidRPr="00280BF4">
        <w:rPr>
          <w:rFonts w:ascii="Times New Roman" w:eastAsia="Times New Roman" w:hAnsi="Times New Roman" w:cs="Times New Roman"/>
          <w:sz w:val="24"/>
          <w:szCs w:val="24"/>
        </w:rPr>
        <w:t xml:space="preserve"> Sumber Daya Alam di Daerah Tempat Tinggalku, dan </w:t>
      </w:r>
      <w:r w:rsidR="00BA57F1">
        <w:rPr>
          <w:rFonts w:ascii="Times New Roman" w:eastAsia="Times New Roman" w:hAnsi="Times New Roman" w:cs="Times New Roman"/>
          <w:sz w:val="24"/>
          <w:szCs w:val="24"/>
        </w:rPr>
        <w:t>Topik C</w:t>
      </w:r>
      <w:r w:rsidR="00D26FD9" w:rsidRPr="00280BF4">
        <w:rPr>
          <w:rFonts w:ascii="Times New Roman" w:eastAsia="Times New Roman" w:hAnsi="Times New Roman" w:cs="Times New Roman"/>
          <w:sz w:val="24"/>
          <w:szCs w:val="24"/>
        </w:rPr>
        <w:t xml:space="preserve"> Pengaruh Kondisi Geografis Tempat Tinggal terhadap Kekayaan Alam</w:t>
      </w:r>
      <w:r w:rsidRPr="00280BF4">
        <w:rPr>
          <w:rFonts w:ascii="Times New Roman" w:eastAsia="Times New Roman" w:hAnsi="Times New Roman" w:cs="Times New Roman"/>
          <w:sz w:val="24"/>
          <w:szCs w:val="24"/>
        </w:rPr>
        <w:t xml:space="preserve">. Media tersebut dibuat berdasarkan pertimbangan </w:t>
      </w:r>
      <w:r w:rsidRPr="00280BF4">
        <w:rPr>
          <w:rFonts w:ascii="Times New Roman" w:eastAsia="Times New Roman" w:hAnsi="Times New Roman" w:cs="Times New Roman"/>
          <w:sz w:val="24"/>
          <w:szCs w:val="24"/>
        </w:rPr>
        <w:lastRenderedPageBreak/>
        <w:t xml:space="preserve">karakteristik dan kebutuhan siswa kelas IV. 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merupakan merupakan media pembelajaran berbentuk buku yang terdiri dari dua kertas yang direkatkan dan menyisahkan sebagaian kertas untuk dapat dibuka, sehingga peserta didik tertarik membaca materi yang akan dipelajari. 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diharapkan dapat menumbuhkan minat belajar dan mengasah kemampuan berpikir siswa.</w:t>
      </w:r>
      <w:r w:rsidR="00246F7E" w:rsidRPr="00280BF4">
        <w:rPr>
          <w:rFonts w:ascii="Times New Roman" w:eastAsia="Times New Roman" w:hAnsi="Times New Roman" w:cs="Times New Roman"/>
          <w:sz w:val="24"/>
          <w:szCs w:val="24"/>
        </w:rPr>
        <w:t xml:space="preserve"> </w:t>
      </w:r>
      <w:r w:rsidR="005A6ACA" w:rsidRPr="00280BF4">
        <w:rPr>
          <w:rFonts w:ascii="Times New Roman" w:eastAsia="Times New Roman" w:hAnsi="Times New Roman" w:cs="Times New Roman"/>
          <w:sz w:val="24"/>
          <w:szCs w:val="24"/>
        </w:rPr>
        <w:fldChar w:fldCharType="begin" w:fldLock="1"/>
      </w:r>
      <w:r w:rsidR="005A6ACA" w:rsidRPr="00280BF4">
        <w:rPr>
          <w:rFonts w:ascii="Times New Roman" w:eastAsia="Times New Roman" w:hAnsi="Times New Roman" w:cs="Times New Roman"/>
          <w:sz w:val="24"/>
          <w:szCs w:val="24"/>
        </w:rPr>
        <w:instrText>ADDIN CSL_CITATION {"citationItems":[{"id":"ITEM-1","itemData":{"author":[{"dropping-particle":"","family":"Nugrahani","given":"Risma","non-dropping-particle":"","parse-names":false,"suffix":""},{"dropping-particle":"","family":"Permata","given":"Rista Dwi","non-dropping-particle":"","parse-names":false,"suffix":""}],"id":"ITEM-1","issue":"1","issued":{"date-parts":[["2021"]]},"page":"691-696","title":"Validasi Media Buku Lift the Flap Untuk Pembelajaran","type":"article-journal","volume":"6"},"uris":["http://www.mendeley.com/documents/?uuid=3325e87c-50b1-4bfa-b4b9-c319bb78445c"]}],"mendeley":{"formattedCitation":"(Nugrahani and Permata 2021)","manualFormatting":"Nugrahani dan Permata, (2021)","plainTextFormattedCitation":"(Nugrahani and Permata 2021)","previouslyFormattedCitation":"(Nugrahani and Permata 2021)"},"properties":{"noteIndex":0},"schema":"https://github.com/citation-style-language/schema/raw/master/csl-citation.json"}</w:instrText>
      </w:r>
      <w:r w:rsidR="005A6ACA" w:rsidRPr="00280BF4">
        <w:rPr>
          <w:rFonts w:ascii="Times New Roman" w:eastAsia="Times New Roman" w:hAnsi="Times New Roman" w:cs="Times New Roman"/>
          <w:sz w:val="24"/>
          <w:szCs w:val="24"/>
        </w:rPr>
        <w:fldChar w:fldCharType="separate"/>
      </w:r>
      <w:r w:rsidR="005A6ACA" w:rsidRPr="00280BF4">
        <w:rPr>
          <w:rFonts w:ascii="Times New Roman" w:eastAsia="Times New Roman" w:hAnsi="Times New Roman" w:cs="Times New Roman"/>
          <w:sz w:val="24"/>
          <w:szCs w:val="24"/>
        </w:rPr>
        <w:t>Nugrahani dan Permata, (2021)</w:t>
      </w:r>
      <w:r w:rsidR="005A6ACA" w:rsidRPr="00280BF4">
        <w:rPr>
          <w:rFonts w:ascii="Times New Roman" w:eastAsia="Times New Roman" w:hAnsi="Times New Roman" w:cs="Times New Roman"/>
          <w:sz w:val="24"/>
          <w:szCs w:val="24"/>
        </w:rPr>
        <w:fldChar w:fldCharType="end"/>
      </w:r>
      <w:r w:rsidR="005A6ACA" w:rsidRPr="00280BF4">
        <w:rPr>
          <w:rFonts w:ascii="Times New Roman" w:eastAsia="Times New Roman" w:hAnsi="Times New Roman" w:cs="Times New Roman"/>
          <w:sz w:val="24"/>
          <w:szCs w:val="24"/>
        </w:rPr>
        <w:t xml:space="preserve">, belajar menggunakan media buku </w:t>
      </w:r>
      <w:r w:rsidR="005A6ACA" w:rsidRPr="001636EA">
        <w:rPr>
          <w:rFonts w:ascii="Times New Roman" w:eastAsia="Times New Roman" w:hAnsi="Times New Roman" w:cs="Times New Roman"/>
          <w:i/>
          <w:sz w:val="24"/>
          <w:szCs w:val="24"/>
        </w:rPr>
        <w:t>Lift The Flap</w:t>
      </w:r>
      <w:r w:rsidR="005A6ACA" w:rsidRPr="00280BF4">
        <w:rPr>
          <w:rFonts w:ascii="Times New Roman" w:eastAsia="Times New Roman" w:hAnsi="Times New Roman" w:cs="Times New Roman"/>
          <w:sz w:val="24"/>
          <w:szCs w:val="24"/>
        </w:rPr>
        <w:t xml:space="preserve"> akan memberikan pengalaman yang menyenangkan serta menumbuhkan rasa keingintahuan anak.</w:t>
      </w:r>
    </w:p>
    <w:p w14:paraId="2A528434" w14:textId="6830C1E3" w:rsidR="00D24CAD" w:rsidRPr="00280BF4" w:rsidRDefault="00D24CAD" w:rsidP="00D24CAD">
      <w:pPr>
        <w:pBdr>
          <w:top w:val="nil"/>
          <w:left w:val="nil"/>
          <w:bottom w:val="nil"/>
          <w:right w:val="nil"/>
          <w:between w:val="nil"/>
        </w:pBdr>
        <w:spacing w:after="120"/>
        <w:ind w:firstLine="567"/>
        <w:jc w:val="center"/>
        <w:rPr>
          <w:rFonts w:ascii="Times New Roman" w:eastAsia="Times New Roman" w:hAnsi="Times New Roman" w:cs="Times New Roman"/>
          <w:sz w:val="24"/>
          <w:szCs w:val="24"/>
          <w:lang w:val="en-US"/>
        </w:rPr>
      </w:pPr>
      <w:r w:rsidRPr="00280BF4">
        <w:rPr>
          <w:rFonts w:ascii="Times New Roman" w:eastAsia="Times New Roman" w:hAnsi="Times New Roman" w:cs="Times New Roman"/>
          <w:noProof/>
          <w:sz w:val="24"/>
          <w:szCs w:val="24"/>
          <w:lang w:val="en-US" w:eastAsia="en-US"/>
        </w:rPr>
        <w:drawing>
          <wp:inline distT="0" distB="0" distL="0" distR="0" wp14:anchorId="318B09C4" wp14:editId="0F4796B4">
            <wp:extent cx="2838450" cy="2144482"/>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ckup media.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839729" cy="2145448"/>
                    </a:xfrm>
                    <a:prstGeom prst="rect">
                      <a:avLst/>
                    </a:prstGeom>
                  </pic:spPr>
                </pic:pic>
              </a:graphicData>
            </a:graphic>
          </wp:inline>
        </w:drawing>
      </w:r>
    </w:p>
    <w:p w14:paraId="23B135F2" w14:textId="5888ACBD" w:rsidR="00D24CAD" w:rsidRPr="00280BF4" w:rsidRDefault="00D24CAD" w:rsidP="00D24CAD">
      <w:pPr>
        <w:pBdr>
          <w:top w:val="nil"/>
          <w:left w:val="nil"/>
          <w:bottom w:val="nil"/>
          <w:right w:val="nil"/>
          <w:between w:val="nil"/>
        </w:pBdr>
        <w:spacing w:after="120"/>
        <w:ind w:firstLine="567"/>
        <w:jc w:val="center"/>
        <w:rPr>
          <w:rFonts w:ascii="Times New Roman" w:eastAsia="Times New Roman" w:hAnsi="Times New Roman" w:cs="Times New Roman"/>
          <w:sz w:val="24"/>
          <w:szCs w:val="24"/>
          <w:lang w:val="en-US"/>
        </w:rPr>
      </w:pPr>
      <w:r w:rsidRPr="00280BF4">
        <w:rPr>
          <w:rFonts w:ascii="Times New Roman" w:eastAsia="Times New Roman" w:hAnsi="Times New Roman" w:cs="Times New Roman"/>
          <w:b/>
          <w:sz w:val="24"/>
          <w:szCs w:val="24"/>
          <w:lang w:val="en-US"/>
        </w:rPr>
        <w:t>Gambar 1.</w:t>
      </w:r>
      <w:r w:rsidRPr="00280BF4">
        <w:rPr>
          <w:rFonts w:ascii="Times New Roman" w:eastAsia="Times New Roman" w:hAnsi="Times New Roman" w:cs="Times New Roman"/>
          <w:sz w:val="24"/>
          <w:szCs w:val="24"/>
          <w:lang w:val="en-US"/>
        </w:rPr>
        <w:t xml:space="preserve"> Media </w:t>
      </w:r>
      <w:proofErr w:type="spellStart"/>
      <w:r w:rsidRPr="00280BF4">
        <w:rPr>
          <w:rFonts w:ascii="Times New Roman" w:eastAsia="Times New Roman" w:hAnsi="Times New Roman" w:cs="Times New Roman"/>
          <w:sz w:val="24"/>
          <w:szCs w:val="24"/>
          <w:lang w:val="en-US"/>
        </w:rPr>
        <w:t>Pembelajaran</w:t>
      </w:r>
      <w:proofErr w:type="spellEnd"/>
      <w:r w:rsidRPr="00280BF4">
        <w:rPr>
          <w:rFonts w:ascii="Times New Roman" w:eastAsia="Times New Roman" w:hAnsi="Times New Roman" w:cs="Times New Roman"/>
          <w:sz w:val="24"/>
          <w:szCs w:val="24"/>
        </w:rPr>
        <w:t xml:space="preserve"> </w:t>
      </w:r>
      <w:r w:rsidR="00751059" w:rsidRPr="00280BF4">
        <w:rPr>
          <w:rFonts w:ascii="Times New Roman" w:eastAsia="Times New Roman" w:hAnsi="Times New Roman" w:cs="Times New Roman"/>
          <w:i/>
          <w:sz w:val="24"/>
          <w:szCs w:val="24"/>
        </w:rPr>
        <w:t xml:space="preserve">Lift </w:t>
      </w:r>
      <w:proofErr w:type="gramStart"/>
      <w:r w:rsidR="00751059" w:rsidRPr="00280BF4">
        <w:rPr>
          <w:rFonts w:ascii="Times New Roman" w:eastAsia="Times New Roman" w:hAnsi="Times New Roman" w:cs="Times New Roman"/>
          <w:i/>
          <w:sz w:val="24"/>
          <w:szCs w:val="24"/>
        </w:rPr>
        <w:t>The</w:t>
      </w:r>
      <w:proofErr w:type="gramEnd"/>
      <w:r w:rsidR="00751059" w:rsidRPr="00280BF4">
        <w:rPr>
          <w:rFonts w:ascii="Times New Roman" w:eastAsia="Times New Roman" w:hAnsi="Times New Roman" w:cs="Times New Roman"/>
          <w:i/>
          <w:sz w:val="24"/>
          <w:szCs w:val="24"/>
        </w:rPr>
        <w:t xml:space="preserve"> Flap Book </w:t>
      </w:r>
    </w:p>
    <w:p w14:paraId="7F0C441D" w14:textId="55779632" w:rsidR="00B33D79" w:rsidRPr="00280BF4" w:rsidRDefault="00D24CAD" w:rsidP="006C4B0D">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Media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sudah divalidasi oleh para ahli, yaitu ahli media dan ahli materi. Tahapan tersebut bertujuan agar mengetahui kelayakan pembuatan produk media pembelajaran sebelum diujicobakan di sekolah. Dengan melakukan Validasi, maka akan diketahui kekurangan apa saja dari produk, yang kemudian diperbaiki/ direvisi terlebih dahulu untuk mendapatkan hasil yang lebih maksimal.</w:t>
      </w:r>
      <w:r w:rsidRPr="007E3788">
        <w:rPr>
          <w:rFonts w:ascii="Times New Roman" w:eastAsia="Times New Roman" w:hAnsi="Times New Roman" w:cs="Times New Roman"/>
          <w:sz w:val="24"/>
          <w:szCs w:val="24"/>
        </w:rPr>
        <w:t xml:space="preserve"> </w:t>
      </w:r>
      <w:r w:rsidR="00246F7E" w:rsidRPr="00280BF4">
        <w:rPr>
          <w:rFonts w:ascii="Times New Roman" w:eastAsia="Times New Roman" w:hAnsi="Times New Roman" w:cs="Times New Roman"/>
          <w:sz w:val="24"/>
          <w:szCs w:val="24"/>
        </w:rPr>
        <w:t>Berikut merupakan hasil validasi dari ahli materi dan ahli media:</w:t>
      </w:r>
    </w:p>
    <w:tbl>
      <w:tblPr>
        <w:tblStyle w:val="a3"/>
        <w:tblW w:w="8931" w:type="dxa"/>
        <w:jc w:val="center"/>
        <w:tblLayout w:type="fixed"/>
        <w:tblLook w:val="0000" w:firstRow="0" w:lastRow="0" w:firstColumn="0" w:lastColumn="0" w:noHBand="0" w:noVBand="0"/>
      </w:tblPr>
      <w:tblGrid>
        <w:gridCol w:w="2269"/>
        <w:gridCol w:w="3402"/>
        <w:gridCol w:w="3260"/>
      </w:tblGrid>
      <w:tr w:rsidR="00280BF4" w:rsidRPr="00280BF4" w14:paraId="14ABEA8E" w14:textId="77777777" w:rsidTr="00A05DF0">
        <w:trPr>
          <w:trHeight w:val="454"/>
          <w:jc w:val="center"/>
        </w:trPr>
        <w:tc>
          <w:tcPr>
            <w:tcW w:w="8931" w:type="dxa"/>
            <w:gridSpan w:val="3"/>
          </w:tcPr>
          <w:p w14:paraId="52378ED2" w14:textId="77777777" w:rsidR="00464693" w:rsidRPr="00280BF4" w:rsidRDefault="00464693">
            <w:pPr>
              <w:keepNext/>
              <w:spacing w:after="0"/>
              <w:jc w:val="center"/>
              <w:rPr>
                <w:b/>
              </w:rPr>
            </w:pPr>
          </w:p>
          <w:p w14:paraId="386EFB4F" w14:textId="7504042E" w:rsidR="00464693" w:rsidRPr="00280BF4" w:rsidRDefault="00246F7E">
            <w:pPr>
              <w:keepNext/>
              <w:spacing w:after="0"/>
              <w:jc w:val="center"/>
              <w:rPr>
                <w:b/>
              </w:rPr>
            </w:pPr>
            <w:r w:rsidRPr="00280BF4">
              <w:rPr>
                <w:b/>
              </w:rPr>
              <w:t>Tabel 2</w:t>
            </w:r>
            <w:r w:rsidR="000F2C44" w:rsidRPr="00280BF4">
              <w:rPr>
                <w:b/>
              </w:rPr>
              <w:t>.</w:t>
            </w:r>
            <w:r w:rsidR="000F2C44" w:rsidRPr="00280BF4">
              <w:t xml:space="preserve"> Pertumbuhan Jumlah Penduduk.</w:t>
            </w:r>
          </w:p>
        </w:tc>
      </w:tr>
      <w:tr w:rsidR="00280BF4" w:rsidRPr="00280BF4" w14:paraId="1C31FF9B" w14:textId="77777777" w:rsidTr="00A05DF0">
        <w:trPr>
          <w:trHeight w:val="454"/>
          <w:jc w:val="center"/>
        </w:trPr>
        <w:tc>
          <w:tcPr>
            <w:tcW w:w="2269" w:type="dxa"/>
            <w:tcBorders>
              <w:top w:val="single" w:sz="4" w:space="0" w:color="000000"/>
            </w:tcBorders>
          </w:tcPr>
          <w:p w14:paraId="22520FCC" w14:textId="4296B226" w:rsidR="00464693" w:rsidRPr="00280BF4" w:rsidRDefault="00FD1199">
            <w:pPr>
              <w:keepNext/>
              <w:spacing w:after="0"/>
              <w:jc w:val="center"/>
              <w:rPr>
                <w:b/>
                <w:lang w:val="en-US"/>
              </w:rPr>
            </w:pPr>
            <w:r w:rsidRPr="00280BF4">
              <w:rPr>
                <w:b/>
                <w:lang w:val="en-US"/>
              </w:rPr>
              <w:t>Validator</w:t>
            </w:r>
          </w:p>
        </w:tc>
        <w:tc>
          <w:tcPr>
            <w:tcW w:w="3402" w:type="dxa"/>
            <w:tcBorders>
              <w:top w:val="single" w:sz="4" w:space="0" w:color="000000"/>
            </w:tcBorders>
          </w:tcPr>
          <w:p w14:paraId="4134C027" w14:textId="4896C24B" w:rsidR="00464693" w:rsidRPr="00280BF4" w:rsidRDefault="00FD1199">
            <w:pPr>
              <w:keepNext/>
              <w:spacing w:after="0"/>
              <w:jc w:val="center"/>
              <w:rPr>
                <w:b/>
                <w:lang w:val="en-US"/>
              </w:rPr>
            </w:pPr>
            <w:proofErr w:type="spellStart"/>
            <w:r w:rsidRPr="00280BF4">
              <w:rPr>
                <w:b/>
                <w:lang w:val="en-US"/>
              </w:rPr>
              <w:t>Presentase</w:t>
            </w:r>
            <w:proofErr w:type="spellEnd"/>
          </w:p>
        </w:tc>
        <w:tc>
          <w:tcPr>
            <w:tcW w:w="3260" w:type="dxa"/>
            <w:tcBorders>
              <w:top w:val="single" w:sz="4" w:space="0" w:color="000000"/>
            </w:tcBorders>
          </w:tcPr>
          <w:p w14:paraId="1FBC771B" w14:textId="36AD8579" w:rsidR="00464693" w:rsidRPr="00280BF4" w:rsidRDefault="00FD1199">
            <w:pPr>
              <w:keepNext/>
              <w:spacing w:after="0"/>
              <w:jc w:val="center"/>
              <w:rPr>
                <w:b/>
                <w:lang w:val="en-US"/>
              </w:rPr>
            </w:pPr>
            <w:proofErr w:type="spellStart"/>
            <w:r w:rsidRPr="00280BF4">
              <w:rPr>
                <w:b/>
                <w:lang w:val="en-US"/>
              </w:rPr>
              <w:t>Kategori</w:t>
            </w:r>
            <w:proofErr w:type="spellEnd"/>
          </w:p>
        </w:tc>
      </w:tr>
      <w:tr w:rsidR="00280BF4" w:rsidRPr="00280BF4" w14:paraId="5D10BE7E" w14:textId="77777777" w:rsidTr="00A05DF0">
        <w:trPr>
          <w:trHeight w:val="454"/>
          <w:jc w:val="center"/>
        </w:trPr>
        <w:tc>
          <w:tcPr>
            <w:tcW w:w="2269" w:type="dxa"/>
            <w:tcBorders>
              <w:top w:val="single" w:sz="4" w:space="0" w:color="000000"/>
            </w:tcBorders>
          </w:tcPr>
          <w:p w14:paraId="4527AB02" w14:textId="68FABF28" w:rsidR="00464693" w:rsidRPr="00280BF4" w:rsidRDefault="00FD1199">
            <w:pPr>
              <w:spacing w:after="0"/>
              <w:jc w:val="center"/>
              <w:rPr>
                <w:lang w:val="en-US"/>
              </w:rPr>
            </w:pPr>
            <w:r w:rsidRPr="00280BF4">
              <w:rPr>
                <w:lang w:val="en-US"/>
              </w:rPr>
              <w:t>Ahli Media</w:t>
            </w:r>
          </w:p>
        </w:tc>
        <w:tc>
          <w:tcPr>
            <w:tcW w:w="3402" w:type="dxa"/>
            <w:tcBorders>
              <w:top w:val="single" w:sz="4" w:space="0" w:color="000000"/>
            </w:tcBorders>
          </w:tcPr>
          <w:p w14:paraId="1DD8536E" w14:textId="0E8CBC8F" w:rsidR="00464693" w:rsidRPr="00280BF4" w:rsidRDefault="009A6F85">
            <w:pPr>
              <w:spacing w:after="0"/>
              <w:jc w:val="center"/>
              <w:rPr>
                <w:lang w:val="en-US"/>
              </w:rPr>
            </w:pPr>
            <w:r w:rsidRPr="00280BF4">
              <w:rPr>
                <w:lang w:val="en-US"/>
              </w:rPr>
              <w:t>98,75%</w:t>
            </w:r>
          </w:p>
        </w:tc>
        <w:tc>
          <w:tcPr>
            <w:tcW w:w="3260" w:type="dxa"/>
            <w:tcBorders>
              <w:top w:val="single" w:sz="4" w:space="0" w:color="000000"/>
            </w:tcBorders>
          </w:tcPr>
          <w:p w14:paraId="0F05656D" w14:textId="1315D103" w:rsidR="00464693" w:rsidRPr="00280BF4" w:rsidRDefault="009A6F85">
            <w:pPr>
              <w:spacing w:after="0"/>
              <w:jc w:val="center"/>
              <w:rPr>
                <w:lang w:val="en-US"/>
              </w:rPr>
            </w:pPr>
            <w:proofErr w:type="spellStart"/>
            <w:r w:rsidRPr="00280BF4">
              <w:rPr>
                <w:lang w:val="en-US"/>
              </w:rPr>
              <w:t>Sangat</w:t>
            </w:r>
            <w:proofErr w:type="spellEnd"/>
            <w:r w:rsidRPr="00280BF4">
              <w:rPr>
                <w:lang w:val="en-US"/>
              </w:rPr>
              <w:t xml:space="preserve"> </w:t>
            </w:r>
            <w:proofErr w:type="spellStart"/>
            <w:r w:rsidRPr="00280BF4">
              <w:rPr>
                <w:lang w:val="en-US"/>
              </w:rPr>
              <w:t>layak</w:t>
            </w:r>
            <w:proofErr w:type="spellEnd"/>
          </w:p>
        </w:tc>
      </w:tr>
      <w:tr w:rsidR="00280BF4" w:rsidRPr="00280BF4" w14:paraId="1BDA3257" w14:textId="77777777" w:rsidTr="00A05DF0">
        <w:trPr>
          <w:trHeight w:val="454"/>
          <w:jc w:val="center"/>
        </w:trPr>
        <w:tc>
          <w:tcPr>
            <w:tcW w:w="2269" w:type="dxa"/>
            <w:tcBorders>
              <w:bottom w:val="single" w:sz="4" w:space="0" w:color="000000"/>
            </w:tcBorders>
          </w:tcPr>
          <w:p w14:paraId="49F99813" w14:textId="218A9A24" w:rsidR="00464693" w:rsidRPr="00280BF4" w:rsidRDefault="00FD1199">
            <w:pPr>
              <w:spacing w:after="0"/>
              <w:jc w:val="center"/>
              <w:rPr>
                <w:lang w:val="en-US"/>
              </w:rPr>
            </w:pPr>
            <w:proofErr w:type="spellStart"/>
            <w:r w:rsidRPr="00280BF4">
              <w:rPr>
                <w:lang w:val="en-US"/>
              </w:rPr>
              <w:t>Ahli</w:t>
            </w:r>
            <w:proofErr w:type="spellEnd"/>
            <w:r w:rsidRPr="00280BF4">
              <w:rPr>
                <w:lang w:val="en-US"/>
              </w:rPr>
              <w:t xml:space="preserve"> </w:t>
            </w:r>
            <w:proofErr w:type="spellStart"/>
            <w:r w:rsidRPr="00280BF4">
              <w:rPr>
                <w:lang w:val="en-US"/>
              </w:rPr>
              <w:t>Materi</w:t>
            </w:r>
            <w:proofErr w:type="spellEnd"/>
          </w:p>
        </w:tc>
        <w:tc>
          <w:tcPr>
            <w:tcW w:w="3402" w:type="dxa"/>
            <w:tcBorders>
              <w:bottom w:val="single" w:sz="4" w:space="0" w:color="000000"/>
            </w:tcBorders>
          </w:tcPr>
          <w:p w14:paraId="074BED4B" w14:textId="2D73066F" w:rsidR="00464693" w:rsidRPr="00280BF4" w:rsidRDefault="009A6F85">
            <w:pPr>
              <w:spacing w:after="0"/>
              <w:jc w:val="center"/>
              <w:rPr>
                <w:lang w:val="en-US"/>
              </w:rPr>
            </w:pPr>
            <w:r w:rsidRPr="00280BF4">
              <w:rPr>
                <w:lang w:val="en-US"/>
              </w:rPr>
              <w:t>97,5%</w:t>
            </w:r>
          </w:p>
        </w:tc>
        <w:tc>
          <w:tcPr>
            <w:tcW w:w="3260" w:type="dxa"/>
            <w:tcBorders>
              <w:bottom w:val="single" w:sz="4" w:space="0" w:color="000000"/>
            </w:tcBorders>
          </w:tcPr>
          <w:p w14:paraId="06DB084D" w14:textId="2B377469" w:rsidR="00464693" w:rsidRPr="00280BF4" w:rsidRDefault="009A6F85">
            <w:pPr>
              <w:spacing w:after="0"/>
              <w:jc w:val="center"/>
            </w:pPr>
            <w:proofErr w:type="spellStart"/>
            <w:r w:rsidRPr="00280BF4">
              <w:rPr>
                <w:lang w:val="en-US"/>
              </w:rPr>
              <w:t>Sangat</w:t>
            </w:r>
            <w:proofErr w:type="spellEnd"/>
            <w:r w:rsidRPr="00280BF4">
              <w:rPr>
                <w:lang w:val="en-US"/>
              </w:rPr>
              <w:t xml:space="preserve"> </w:t>
            </w:r>
            <w:proofErr w:type="spellStart"/>
            <w:r w:rsidRPr="00280BF4">
              <w:rPr>
                <w:lang w:val="en-US"/>
              </w:rPr>
              <w:t>layak</w:t>
            </w:r>
            <w:proofErr w:type="spellEnd"/>
          </w:p>
        </w:tc>
      </w:tr>
    </w:tbl>
    <w:p w14:paraId="1CC9E835" w14:textId="6CBE4D71" w:rsidR="00464693" w:rsidRPr="00280BF4" w:rsidRDefault="00CA2E11" w:rsidP="006C4B0D">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Rekapitulasi hasil dari analisis ahli materi pembelajaran dan ahli media pembelajaran melalui diagram batang dengan persentase yaitu:</w:t>
      </w:r>
    </w:p>
    <w:p w14:paraId="47C0B1B9" w14:textId="4FDE02FF" w:rsidR="00464693" w:rsidRPr="00280BF4" w:rsidRDefault="00053FF4" w:rsidP="002643E6">
      <w:pPr>
        <w:pBdr>
          <w:top w:val="nil"/>
          <w:left w:val="nil"/>
          <w:bottom w:val="nil"/>
          <w:right w:val="nil"/>
          <w:between w:val="nil"/>
        </w:pBdr>
        <w:spacing w:after="120"/>
        <w:ind w:left="567"/>
        <w:jc w:val="center"/>
        <w:rPr>
          <w:rFonts w:ascii="Times New Roman" w:eastAsia="Times New Roman" w:hAnsi="Times New Roman" w:cs="Times New Roman"/>
          <w:sz w:val="24"/>
          <w:szCs w:val="24"/>
        </w:rPr>
      </w:pPr>
      <w:r w:rsidRPr="00280BF4">
        <w:rPr>
          <w:noProof/>
          <w:lang w:val="en-US" w:eastAsia="en-US"/>
        </w:rPr>
        <w:lastRenderedPageBreak/>
        <w:drawing>
          <wp:anchor distT="0" distB="0" distL="114300" distR="114300" simplePos="0" relativeHeight="251659264" behindDoc="1" locked="0" layoutInCell="1" allowOverlap="1" wp14:anchorId="1F227562" wp14:editId="59F39BBD">
            <wp:simplePos x="0" y="0"/>
            <wp:positionH relativeFrom="column">
              <wp:posOffset>-3810</wp:posOffset>
            </wp:positionH>
            <wp:positionV relativeFrom="paragraph">
              <wp:posOffset>272415</wp:posOffset>
            </wp:positionV>
            <wp:extent cx="5486400" cy="3200400"/>
            <wp:effectExtent l="0" t="0" r="0" b="0"/>
            <wp:wrapThrough wrapText="bothSides">
              <wp:wrapPolygon edited="0">
                <wp:start x="0" y="0"/>
                <wp:lineTo x="0" y="21471"/>
                <wp:lineTo x="21525" y="21471"/>
                <wp:lineTo x="21525" y="0"/>
                <wp:lineTo x="0" y="0"/>
              </wp:wrapPolygon>
            </wp:wrapThrough>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p>
    <w:p w14:paraId="076BEB9E" w14:textId="36AE5674" w:rsidR="00464693" w:rsidRPr="00280BF4" w:rsidRDefault="000F2C44">
      <w:pPr>
        <w:pBdr>
          <w:top w:val="nil"/>
          <w:left w:val="nil"/>
          <w:bottom w:val="nil"/>
          <w:right w:val="nil"/>
          <w:between w:val="nil"/>
        </w:pBdr>
        <w:spacing w:after="120"/>
        <w:jc w:val="center"/>
        <w:rPr>
          <w:rFonts w:ascii="Times New Roman" w:eastAsia="Times New Roman" w:hAnsi="Times New Roman" w:cs="Times New Roman"/>
          <w:sz w:val="24"/>
          <w:szCs w:val="24"/>
        </w:rPr>
      </w:pPr>
      <w:r w:rsidRPr="00280BF4">
        <w:rPr>
          <w:rFonts w:ascii="Times New Roman" w:eastAsia="Times New Roman" w:hAnsi="Times New Roman" w:cs="Times New Roman"/>
          <w:b/>
        </w:rPr>
        <w:t>Gambar 1.</w:t>
      </w:r>
      <w:r w:rsidRPr="00280BF4">
        <w:rPr>
          <w:rFonts w:ascii="Times New Roman" w:eastAsia="Times New Roman" w:hAnsi="Times New Roman" w:cs="Times New Roman"/>
        </w:rPr>
        <w:t xml:space="preserve"> </w:t>
      </w:r>
      <w:r w:rsidR="00CA2E11" w:rsidRPr="00280BF4">
        <w:rPr>
          <w:rFonts w:ascii="Times New Roman" w:eastAsia="Times New Roman" w:hAnsi="Times New Roman" w:cs="Times New Roman"/>
          <w:sz w:val="24"/>
          <w:lang w:val="en-US"/>
        </w:rPr>
        <w:t>D</w:t>
      </w:r>
      <w:r w:rsidR="00CA2E11" w:rsidRPr="00280BF4">
        <w:rPr>
          <w:rFonts w:ascii="Times New Roman" w:hAnsi="Times New Roman" w:cs="Times New Roman"/>
          <w:sz w:val="24"/>
        </w:rPr>
        <w:t>iagram Hasil Angket Validator</w:t>
      </w:r>
      <w:bookmarkStart w:id="1" w:name="_heading=h.gjdgxs" w:colFirst="0" w:colLast="0"/>
      <w:bookmarkEnd w:id="1"/>
    </w:p>
    <w:p w14:paraId="030358B1" w14:textId="61FCC932" w:rsidR="00DF7B4A" w:rsidRPr="00280BF4" w:rsidRDefault="00DF7B4A" w:rsidP="006C4B0D">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Hasil validasi materi yang dilakukan oleh validator ahli materi Bapak Prasena Arisyanto, M.Pd., yang memperoleh hasil presentase sebesar 97,5% yang masuk rekapitulasi hasil penilaian dalam kategori sangat layak, yang masuk dalam interval 81%–100% dan hasil presentase dari validasi materi oleh ahli media Bapak Henry Januar S., S.Pd., M.Pd., sebesar 98,75% yang masuk rekapitulasi hasil penilaian dalam kategori sangat layak, yang masuk dalam interval 81%–100%.</w:t>
      </w:r>
    </w:p>
    <w:p w14:paraId="500E257B" w14:textId="3ACA765F" w:rsidR="006C4B0D" w:rsidRPr="00280BF4" w:rsidRDefault="00924F84" w:rsidP="006C4B0D">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noProof/>
          <w:lang w:val="en-US" w:eastAsia="en-US"/>
        </w:rPr>
        <w:drawing>
          <wp:inline distT="0" distB="0" distL="0" distR="0" wp14:anchorId="042BF3E8" wp14:editId="35587064">
            <wp:extent cx="5162550" cy="30670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A7FEFB7" w14:textId="565701EE" w:rsidR="00924F84" w:rsidRPr="00280BF4" w:rsidRDefault="00924F84" w:rsidP="00924F84">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Analisis kelayakan madia diperoleh melalui angket respon wali kelas IV SDN Sawah Besar 01. Melalui angket tersebut, media pembelajaran </w:t>
      </w:r>
      <w:r w:rsidR="00751059" w:rsidRPr="00280BF4">
        <w:rPr>
          <w:rFonts w:ascii="Times New Roman" w:eastAsia="Times New Roman" w:hAnsi="Times New Roman" w:cs="Times New Roman"/>
          <w:i/>
          <w:sz w:val="24"/>
          <w:szCs w:val="24"/>
        </w:rPr>
        <w:t xml:space="preserve">Lift The Flap Book </w:t>
      </w:r>
      <w:r w:rsidR="00751059" w:rsidRPr="007E3788">
        <w:rPr>
          <w:rFonts w:ascii="Times New Roman" w:eastAsia="Times New Roman" w:hAnsi="Times New Roman" w:cs="Times New Roman"/>
          <w:i/>
          <w:sz w:val="24"/>
          <w:szCs w:val="24"/>
        </w:rPr>
        <w:t xml:space="preserve"> </w:t>
      </w:r>
      <w:r w:rsidRPr="00280BF4">
        <w:rPr>
          <w:rFonts w:ascii="Times New Roman" w:eastAsia="Times New Roman" w:hAnsi="Times New Roman" w:cs="Times New Roman"/>
          <w:sz w:val="24"/>
          <w:szCs w:val="24"/>
        </w:rPr>
        <w:t xml:space="preserve">dinyatakan layak </w:t>
      </w:r>
      <w:r w:rsidRPr="00280BF4">
        <w:rPr>
          <w:rFonts w:ascii="Times New Roman" w:eastAsia="Times New Roman" w:hAnsi="Times New Roman" w:cs="Times New Roman"/>
          <w:sz w:val="24"/>
          <w:szCs w:val="24"/>
        </w:rPr>
        <w:lastRenderedPageBreak/>
        <w:t>digunakan sebagai pendukung perangkat pembelajaran materi IPAS BAB 5</w:t>
      </w:r>
      <w:r w:rsidR="00D26FD9" w:rsidRPr="00280BF4">
        <w:rPr>
          <w:rFonts w:ascii="Times New Roman" w:eastAsia="Times New Roman" w:hAnsi="Times New Roman" w:cs="Times New Roman"/>
          <w:sz w:val="24"/>
          <w:szCs w:val="24"/>
        </w:rPr>
        <w:t xml:space="preserve"> </w:t>
      </w:r>
      <w:r w:rsidR="00BA57F1">
        <w:rPr>
          <w:rFonts w:ascii="Times New Roman" w:eastAsia="Times New Roman" w:hAnsi="Times New Roman" w:cs="Times New Roman"/>
          <w:sz w:val="24"/>
          <w:szCs w:val="24"/>
        </w:rPr>
        <w:t>Topik B</w:t>
      </w:r>
      <w:r w:rsidR="00D26FD9" w:rsidRPr="00280BF4">
        <w:rPr>
          <w:rFonts w:ascii="Times New Roman" w:eastAsia="Times New Roman" w:hAnsi="Times New Roman" w:cs="Times New Roman"/>
          <w:sz w:val="24"/>
          <w:szCs w:val="24"/>
        </w:rPr>
        <w:t xml:space="preserve"> Sumber Daya Alam di Daerah Tempat Tinggalku, dan </w:t>
      </w:r>
      <w:r w:rsidR="00BA57F1">
        <w:rPr>
          <w:rFonts w:ascii="Times New Roman" w:eastAsia="Times New Roman" w:hAnsi="Times New Roman" w:cs="Times New Roman"/>
          <w:sz w:val="24"/>
          <w:szCs w:val="24"/>
        </w:rPr>
        <w:t>Topik C</w:t>
      </w:r>
      <w:r w:rsidR="00D26FD9" w:rsidRPr="00280BF4">
        <w:rPr>
          <w:rFonts w:ascii="Times New Roman" w:eastAsia="Times New Roman" w:hAnsi="Times New Roman" w:cs="Times New Roman"/>
          <w:sz w:val="24"/>
          <w:szCs w:val="24"/>
        </w:rPr>
        <w:t xml:space="preserve"> Pengaruh Kondisi Geografis Tempat Tinggal terhadap Kekayaan Alam</w:t>
      </w:r>
      <w:r w:rsidRPr="00280BF4">
        <w:rPr>
          <w:rFonts w:ascii="Times New Roman" w:eastAsia="Times New Roman" w:hAnsi="Times New Roman" w:cs="Times New Roman"/>
          <w:sz w:val="24"/>
          <w:szCs w:val="24"/>
        </w:rPr>
        <w:t xml:space="preserve">. Adapun hasil presentasi yang diperoleh sebesar 88,4%. Hasil penilaian tersebut masuk dalam kategori sangat layak, yang masuk dalam interval 81%–100%. Sedangkan hasil analisis kelayakan media pembelajaran </w:t>
      </w:r>
      <w:r w:rsidR="00751059" w:rsidRPr="00280BF4">
        <w:rPr>
          <w:rFonts w:ascii="Times New Roman" w:eastAsia="Times New Roman" w:hAnsi="Times New Roman" w:cs="Times New Roman"/>
          <w:i/>
          <w:sz w:val="24"/>
          <w:szCs w:val="24"/>
        </w:rPr>
        <w:t xml:space="preserve">Lift The Flap Book </w:t>
      </w:r>
      <w:r w:rsidR="00751059" w:rsidRPr="00280BF4">
        <w:rPr>
          <w:rFonts w:ascii="Times New Roman" w:eastAsia="Times New Roman" w:hAnsi="Times New Roman" w:cs="Times New Roman"/>
          <w:i/>
          <w:sz w:val="24"/>
          <w:szCs w:val="24"/>
          <w:lang w:val="en-US"/>
        </w:rPr>
        <w:t xml:space="preserve"> </w:t>
      </w:r>
      <w:r w:rsidRPr="00280BF4">
        <w:rPr>
          <w:rFonts w:ascii="Times New Roman" w:eastAsia="Times New Roman" w:hAnsi="Times New Roman" w:cs="Times New Roman"/>
          <w:sz w:val="24"/>
          <w:szCs w:val="24"/>
        </w:rPr>
        <w:t xml:space="preserve">diperoleh melalui hasil respon peserta didik kelas IV SDN Sawah Besar 01. 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mendapatkan rata-rata presentase sebesar 90,8%. Presentase tersebut terletak pada interval 81%–100% dan masuk dalam kategori sangat layak. Hal tersebut membuktikan bahwa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menarik dan bermanfaat dalam meningkatkan hasil belajar peserta didik.</w:t>
      </w:r>
    </w:p>
    <w:p w14:paraId="0CD5740B" w14:textId="619ACFC9" w:rsidR="00EF46D6" w:rsidRPr="00280BF4" w:rsidRDefault="009010FC" w:rsidP="00EF46D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Pada tahap uji coba lapangan yang dilakukan oleh peneliti, peneliti melakukan sebuah penelitian dengan cara menguji kelayakan media pembelajaran </w:t>
      </w:r>
      <w:r w:rsidR="00751059" w:rsidRPr="00280BF4">
        <w:rPr>
          <w:rFonts w:ascii="Times New Roman" w:eastAsia="Times New Roman" w:hAnsi="Times New Roman" w:cs="Times New Roman"/>
          <w:i/>
          <w:sz w:val="24"/>
          <w:szCs w:val="24"/>
        </w:rPr>
        <w:t xml:space="preserve">Lift The Flap Book </w:t>
      </w:r>
      <w:r w:rsidR="00751059" w:rsidRPr="00280BF4">
        <w:rPr>
          <w:rFonts w:ascii="Times New Roman" w:eastAsia="Times New Roman" w:hAnsi="Times New Roman" w:cs="Times New Roman"/>
          <w:i/>
          <w:sz w:val="24"/>
          <w:szCs w:val="24"/>
          <w:lang w:val="en-US"/>
        </w:rPr>
        <w:t xml:space="preserve"> </w:t>
      </w:r>
      <w:r w:rsidRPr="00280BF4">
        <w:rPr>
          <w:rFonts w:ascii="Times New Roman" w:eastAsia="Times New Roman" w:hAnsi="Times New Roman" w:cs="Times New Roman"/>
          <w:sz w:val="24"/>
          <w:szCs w:val="24"/>
        </w:rPr>
        <w:t xml:space="preserve">dalam pembelajaran di kelas IV di SDN Sawah Besar 01. </w:t>
      </w:r>
      <w:r w:rsidR="00EF46D6" w:rsidRPr="00280BF4">
        <w:rPr>
          <w:rFonts w:ascii="Times New Roman" w:eastAsia="Times New Roman" w:hAnsi="Times New Roman" w:cs="Times New Roman"/>
          <w:sz w:val="24"/>
          <w:szCs w:val="24"/>
        </w:rPr>
        <w:t xml:space="preserve">Kegiatan pembelajaran dengan menggunakan media </w:t>
      </w:r>
      <w:r w:rsidR="00751059" w:rsidRPr="00280BF4">
        <w:rPr>
          <w:rFonts w:ascii="Times New Roman" w:eastAsia="Times New Roman" w:hAnsi="Times New Roman" w:cs="Times New Roman"/>
          <w:i/>
          <w:sz w:val="24"/>
          <w:szCs w:val="24"/>
        </w:rPr>
        <w:t xml:space="preserve">Lift The Flap Book </w:t>
      </w:r>
      <w:r w:rsidR="00EF46D6" w:rsidRPr="00280BF4">
        <w:rPr>
          <w:rFonts w:ascii="Times New Roman" w:eastAsia="Times New Roman" w:hAnsi="Times New Roman" w:cs="Times New Roman"/>
          <w:sz w:val="24"/>
          <w:szCs w:val="24"/>
        </w:rPr>
        <w:t xml:space="preserve">pembelajaran </w:t>
      </w:r>
      <w:r w:rsidR="00D26FD9" w:rsidRPr="00280BF4">
        <w:rPr>
          <w:rFonts w:ascii="Times New Roman" w:eastAsia="Times New Roman" w:hAnsi="Times New Roman" w:cs="Times New Roman"/>
          <w:sz w:val="24"/>
          <w:szCs w:val="24"/>
        </w:rPr>
        <w:t xml:space="preserve">di kelas IV pada materi IPAS </w:t>
      </w:r>
      <w:r w:rsidR="00EF46D6" w:rsidRPr="00280BF4">
        <w:rPr>
          <w:rFonts w:ascii="Times New Roman" w:eastAsia="Times New Roman" w:hAnsi="Times New Roman" w:cs="Times New Roman"/>
          <w:sz w:val="24"/>
          <w:szCs w:val="24"/>
        </w:rPr>
        <w:t>BAB 5 Cerita Tentang daerahku</w:t>
      </w:r>
      <w:r w:rsidR="00D26FD9" w:rsidRPr="00280BF4">
        <w:rPr>
          <w:rFonts w:ascii="Times New Roman" w:eastAsia="Times New Roman" w:hAnsi="Times New Roman" w:cs="Times New Roman"/>
          <w:sz w:val="24"/>
          <w:szCs w:val="24"/>
        </w:rPr>
        <w:t xml:space="preserve"> </w:t>
      </w:r>
      <w:r w:rsidR="00BA57F1">
        <w:rPr>
          <w:rFonts w:ascii="Times New Roman" w:eastAsia="Times New Roman" w:hAnsi="Times New Roman" w:cs="Times New Roman"/>
          <w:sz w:val="24"/>
          <w:szCs w:val="24"/>
        </w:rPr>
        <w:t>Topik B</w:t>
      </w:r>
      <w:r w:rsidR="00D26FD9" w:rsidRPr="00280BF4">
        <w:rPr>
          <w:rFonts w:ascii="Times New Roman" w:eastAsia="Times New Roman" w:hAnsi="Times New Roman" w:cs="Times New Roman"/>
          <w:sz w:val="24"/>
          <w:szCs w:val="24"/>
        </w:rPr>
        <w:t xml:space="preserve"> Sumber Daya Alam di Daerah Tempat Tinggalku, dan </w:t>
      </w:r>
      <w:r w:rsidR="00BA57F1">
        <w:rPr>
          <w:rFonts w:ascii="Times New Roman" w:eastAsia="Times New Roman" w:hAnsi="Times New Roman" w:cs="Times New Roman"/>
          <w:sz w:val="24"/>
          <w:szCs w:val="24"/>
        </w:rPr>
        <w:t>Topik C</w:t>
      </w:r>
      <w:r w:rsidR="00D26FD9" w:rsidRPr="00280BF4">
        <w:rPr>
          <w:rFonts w:ascii="Times New Roman" w:eastAsia="Times New Roman" w:hAnsi="Times New Roman" w:cs="Times New Roman"/>
          <w:sz w:val="24"/>
          <w:szCs w:val="24"/>
        </w:rPr>
        <w:t xml:space="preserve"> Pengaruh Kondisi Geografis Tempat Tinggal terhadap Kekayaan Alam,</w:t>
      </w:r>
      <w:r w:rsidR="00EF46D6" w:rsidRPr="00280BF4">
        <w:rPr>
          <w:rFonts w:ascii="Times New Roman" w:eastAsia="Times New Roman" w:hAnsi="Times New Roman" w:cs="Times New Roman"/>
          <w:sz w:val="24"/>
          <w:szCs w:val="24"/>
        </w:rPr>
        <w:t xml:space="preserve"> dilakukan secara berkelompok dengan cara satu kelas dibagi menjadi 4 kelompok dan setiap kelompok terdiri dari 5 siswa. Penggunaan media pembelajaran dilakukan secara bergantian dengan teman anggota kelompoknya masing-masing. Masing-masing kelompok dapat bekerja sama dengan teman anggota kelompoknya secara baik. Siswa sangat aktif dan berantusias dalam menggunakan media pembelajaran </w:t>
      </w:r>
      <w:r w:rsidR="00751059" w:rsidRPr="00280BF4">
        <w:rPr>
          <w:rFonts w:ascii="Times New Roman" w:eastAsia="Times New Roman" w:hAnsi="Times New Roman" w:cs="Times New Roman"/>
          <w:i/>
          <w:sz w:val="24"/>
          <w:szCs w:val="24"/>
        </w:rPr>
        <w:t xml:space="preserve">Lift The Flap Book </w:t>
      </w:r>
      <w:r w:rsidR="00EF46D6" w:rsidRPr="00280BF4">
        <w:rPr>
          <w:rFonts w:ascii="Times New Roman" w:eastAsia="Times New Roman" w:hAnsi="Times New Roman" w:cs="Times New Roman"/>
          <w:sz w:val="24"/>
          <w:szCs w:val="24"/>
        </w:rPr>
        <w:t xml:space="preserve">. Kegiatan pembelajaran ini dilaksanakan dengan metode pembelajaran Problem Based Learning (PBL). Di akhir pembelajaran, siswa mengerjakan soal evaluasi dengan hasil akhir rata-rata </w:t>
      </w:r>
      <w:r w:rsidR="007A4EB9" w:rsidRPr="00280BF4">
        <w:rPr>
          <w:rFonts w:ascii="Times New Roman" w:eastAsia="Times New Roman" w:hAnsi="Times New Roman" w:cs="Times New Roman"/>
          <w:sz w:val="24"/>
          <w:szCs w:val="24"/>
        </w:rPr>
        <w:t>95,5.</w:t>
      </w:r>
    </w:p>
    <w:p w14:paraId="060FC10A" w14:textId="706E4DA6" w:rsidR="007A4EB9" w:rsidRPr="00280BF4" w:rsidRDefault="007A4EB9" w:rsidP="00EF46D6">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Hasil penelitian ini, sesuai dengan hasil penelitian yang dilakukan oleh </w:t>
      </w:r>
      <w:r w:rsidR="0021555F" w:rsidRPr="00280BF4">
        <w:rPr>
          <w:rFonts w:ascii="Times New Roman" w:eastAsia="Times New Roman" w:hAnsi="Times New Roman" w:cs="Times New Roman"/>
          <w:sz w:val="24"/>
          <w:szCs w:val="24"/>
        </w:rPr>
        <w:t xml:space="preserve">Penelitian yang dilakukan oleh </w:t>
      </w:r>
      <w:r w:rsidR="0021555F" w:rsidRPr="00280BF4">
        <w:rPr>
          <w:rFonts w:ascii="Times New Roman" w:eastAsia="Times New Roman" w:hAnsi="Times New Roman" w:cs="Times New Roman"/>
          <w:sz w:val="24"/>
          <w:szCs w:val="24"/>
        </w:rPr>
        <w:fldChar w:fldCharType="begin" w:fldLock="1"/>
      </w:r>
      <w:r w:rsidR="0021555F" w:rsidRPr="00280BF4">
        <w:rPr>
          <w:rFonts w:ascii="Times New Roman" w:eastAsia="Times New Roman" w:hAnsi="Times New Roman" w:cs="Times New Roman"/>
          <w:sz w:val="24"/>
          <w:szCs w:val="24"/>
        </w:rPr>
        <w:instrText>ADDIN CSL_CITATION {"citationItems":[{"id":"ITEM-1","itemData":{"abstract":"Abstrak Keterampilan menulis termasuk aspek keterampilan berbahasa yang masih belum dikuasai siswa, khususnya keterampilan menulis narasi. Siswa membutuhkan media yang bisa menunjang kemampuannya pada keterampilan menulis narasi. Lift The Flap Book merupakan inovasi media yang mampu mendukung siswa mengatasi kesulitan dalam menulis narasi. Penelitian ini bertujuan menguraikan prosedur pengembangan serta menguji kevalidan dan kepraktisan Lift The Flap Book. Penelitian dilakukan dengan jenis penelitian pengembangan dan menggunakan model pengembangan ADDIE. Hasil kevalidan materi dalam Lift The Flap Book sebesar 80, kevalidan media Lift The Flap Book sebesar 80, kepraktisan Lift The Flap Book menurut angket respon siswa sebesar 96,4, dan kepraktisan Lift The Flap Book menurut angket respon guru sebesar 96,7. Kesimpulan penelitian ini menunjukkan bahwa Lift The Flap Book valid dan sangat praktis digunakan untuk keterampilan menulis narasi di kelas V sekolah dasar. Kata Kunci: Lift The Flap Book, pengembangan, keterampilan menulis narasi Abstract Lift The Flap Book is a media innovation that can be used to support the ability of fifth grade students to write narratives. The development of Lift The Flap Book can meet the needs of improving students' narrative writing ability. The purpose of this research is to outline the development process and test the validity and practicality of Lift The Flap Book's narrative writing skills for fifth grade students. The results showed that Lift The Flap Book obtained a material valid value of 80, media validity of 80, media practicality based on student response questionnaire of 96.4, and media practicality based on teacher response questionnaire of 96.7. According to the research results, it can be concluded that Lift The Flap Book is valid and very practical for the narrative writing skills of fifth grade students.","author":[{"dropping-particle":"","family":"Yaniar","given":"Karina Cindy","non-dropping-particle":"","parse-names":false,"suffix":""},{"dropping-particle":"","family":"Rukmi","given":"Asri Susetyo","non-dropping-particle":"","parse-names":false,"suffix":""}],"container-title":"Jpgsd","id":"ITEM-1","issue":"1","issued":{"date-parts":[["2022"]]},"page":"75-85","title":"Pengembangan media lift the flap book untuk keterampilan menulis narasi siswa kelas V sekolah dasar","type":"article-journal","volume":"10"},"uris":["http://www.mendeley.com/documents/?uuid=35c40cf0-47e8-498c-983c-8abc43d87470"]}],"mendeley":{"formattedCitation":"(Yaniar and Rukmi 2022)","manualFormatting":"Yaniar dan Asri, (2022)","plainTextFormattedCitation":"(Yaniar and Rukmi 2022)","previouslyFormattedCitation":"(Yaniar and Rukmi 2022)"},"properties":{"noteIndex":0},"schema":"https://github.com/citation-style-language/schema/raw/master/csl-citation.json"}</w:instrText>
      </w:r>
      <w:r w:rsidR="0021555F" w:rsidRPr="00280BF4">
        <w:rPr>
          <w:rFonts w:ascii="Times New Roman" w:eastAsia="Times New Roman" w:hAnsi="Times New Roman" w:cs="Times New Roman"/>
          <w:sz w:val="24"/>
          <w:szCs w:val="24"/>
        </w:rPr>
        <w:fldChar w:fldCharType="separate"/>
      </w:r>
      <w:r w:rsidR="0021555F" w:rsidRPr="00280BF4">
        <w:rPr>
          <w:rFonts w:ascii="Times New Roman" w:eastAsia="Times New Roman" w:hAnsi="Times New Roman" w:cs="Times New Roman"/>
          <w:sz w:val="24"/>
          <w:szCs w:val="24"/>
        </w:rPr>
        <w:t>Yaniar dan Asri, (2022)</w:t>
      </w:r>
      <w:r w:rsidR="0021555F" w:rsidRPr="00280BF4">
        <w:rPr>
          <w:rFonts w:ascii="Times New Roman" w:eastAsia="Times New Roman" w:hAnsi="Times New Roman" w:cs="Times New Roman"/>
          <w:sz w:val="24"/>
          <w:szCs w:val="24"/>
        </w:rPr>
        <w:fldChar w:fldCharType="end"/>
      </w:r>
      <w:r w:rsidR="0021555F" w:rsidRPr="00280BF4">
        <w:rPr>
          <w:rFonts w:ascii="Times New Roman" w:eastAsia="Times New Roman" w:hAnsi="Times New Roman" w:cs="Times New Roman"/>
          <w:sz w:val="24"/>
          <w:szCs w:val="24"/>
        </w:rPr>
        <w:t xml:space="preserve">, mengungkapkan bahwa, pengembangan keterampilan menulis narasi siswa kelas V sekolah dasar menggunakan media </w:t>
      </w:r>
      <w:r w:rsidR="00751059" w:rsidRPr="00280BF4">
        <w:rPr>
          <w:rFonts w:ascii="Times New Roman" w:eastAsia="Times New Roman" w:hAnsi="Times New Roman" w:cs="Times New Roman"/>
          <w:i/>
          <w:sz w:val="24"/>
          <w:szCs w:val="24"/>
        </w:rPr>
        <w:t xml:space="preserve">Lift The Flap Book </w:t>
      </w:r>
      <w:r w:rsidR="0021555F" w:rsidRPr="00280BF4">
        <w:rPr>
          <w:rFonts w:ascii="Times New Roman" w:eastAsia="Times New Roman" w:hAnsi="Times New Roman" w:cs="Times New Roman"/>
          <w:sz w:val="24"/>
          <w:szCs w:val="24"/>
        </w:rPr>
        <w:t>, valid untuk digunakan. Nilai kevalidan media menurut validasi materi sebesar 80 dengan kriteria valid serta menurut validasi media sebesar 80 dengan kriteria valid. Nilai kepraktisan media menurut angket respon siswa sebesar 96,4 dengan kriteria sangat praktis serta menurut angket respon guru sebesar 94,7 dengan kriteria sangat praktis.</w:t>
      </w:r>
    </w:p>
    <w:p w14:paraId="22709D10" w14:textId="472BF81A" w:rsidR="00464693" w:rsidRPr="00280BF4" w:rsidRDefault="000F2C44">
      <w:pPr>
        <w:pBdr>
          <w:top w:val="nil"/>
          <w:left w:val="nil"/>
          <w:bottom w:val="nil"/>
          <w:right w:val="nil"/>
          <w:between w:val="nil"/>
        </w:pBdr>
        <w:spacing w:after="120"/>
        <w:rPr>
          <w:rFonts w:ascii="Times New Roman" w:eastAsia="Times New Roman" w:hAnsi="Times New Roman" w:cs="Times New Roman"/>
          <w:b/>
          <w:sz w:val="24"/>
          <w:szCs w:val="24"/>
        </w:rPr>
      </w:pPr>
      <w:r w:rsidRPr="00280BF4">
        <w:rPr>
          <w:rFonts w:ascii="Times New Roman" w:eastAsia="Times New Roman" w:hAnsi="Times New Roman" w:cs="Times New Roman"/>
          <w:b/>
          <w:sz w:val="24"/>
          <w:szCs w:val="24"/>
        </w:rPr>
        <w:t xml:space="preserve">SIMPULAN </w:t>
      </w:r>
    </w:p>
    <w:p w14:paraId="665A9DA8" w14:textId="3C6EC0C3" w:rsidR="0021555F" w:rsidRPr="00280BF4" w:rsidRDefault="0021555F" w:rsidP="0021555F">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Berdasarkan hasil penelitian dan pengembangan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dengan game Wordwall pada materi IPAS BAB 5 Cerita tentang daerahku kelas IV </w:t>
      </w:r>
      <w:r w:rsidR="00BA57F1">
        <w:rPr>
          <w:rFonts w:ascii="Times New Roman" w:eastAsia="Times New Roman" w:hAnsi="Times New Roman" w:cs="Times New Roman"/>
          <w:sz w:val="24"/>
          <w:szCs w:val="24"/>
        </w:rPr>
        <w:t>Topik B</w:t>
      </w:r>
      <w:r w:rsidR="00D26FD9" w:rsidRPr="00280BF4">
        <w:rPr>
          <w:rFonts w:ascii="Times New Roman" w:eastAsia="Times New Roman" w:hAnsi="Times New Roman" w:cs="Times New Roman"/>
          <w:sz w:val="24"/>
          <w:szCs w:val="24"/>
        </w:rPr>
        <w:t xml:space="preserve"> Sumber Daya Alam di Daerah Tempat Tinggalku, dan </w:t>
      </w:r>
      <w:r w:rsidR="00BA57F1">
        <w:rPr>
          <w:rFonts w:ascii="Times New Roman" w:eastAsia="Times New Roman" w:hAnsi="Times New Roman" w:cs="Times New Roman"/>
          <w:sz w:val="24"/>
          <w:szCs w:val="24"/>
        </w:rPr>
        <w:t>Topik C</w:t>
      </w:r>
      <w:r w:rsidR="00D26FD9" w:rsidRPr="00280BF4">
        <w:rPr>
          <w:rFonts w:ascii="Times New Roman" w:eastAsia="Times New Roman" w:hAnsi="Times New Roman" w:cs="Times New Roman"/>
          <w:sz w:val="24"/>
          <w:szCs w:val="24"/>
        </w:rPr>
        <w:t xml:space="preserve"> Pengaruh Kondisi Geografis Tempat Tinggal terhadap Kekayaan Alam </w:t>
      </w:r>
      <w:r w:rsidRPr="00280BF4">
        <w:rPr>
          <w:rFonts w:ascii="Times New Roman" w:eastAsia="Times New Roman" w:hAnsi="Times New Roman" w:cs="Times New Roman"/>
          <w:sz w:val="24"/>
          <w:szCs w:val="24"/>
        </w:rPr>
        <w:t xml:space="preserve">SDN Sawah Besar 01 yang telah dilakukan didapatkan simpulan yaitu,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layak digunakan karena berdasarkan  hasil validasi oleh ahli materi dan ahli media dengan presentase kalayakan materi sebesar 97,5% serta presentase kelayakan media sebesar 98,75% dengan kategori “Sangat layak”. Sedangkan berdasarkan hasil angket respon guru terhadap kelayakan media,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mendapatkan presentase sebesar 88,4% dan masuk dalam kategori “Sangat layak”. Sedangkan untuk respon peserta didik 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 xml:space="preserve">mendapatkan rata-rata presentase sebesar 90,8% dengan kategori </w:t>
      </w:r>
      <w:r w:rsidRPr="00280BF4">
        <w:rPr>
          <w:rFonts w:ascii="Times New Roman" w:eastAsia="Times New Roman" w:hAnsi="Times New Roman" w:cs="Times New Roman"/>
          <w:sz w:val="24"/>
          <w:szCs w:val="24"/>
        </w:rPr>
        <w:lastRenderedPageBreak/>
        <w:t xml:space="preserve">“Sangat layak”. Sehingga dapat disimpulkan bahwa media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layak digunakan.</w:t>
      </w:r>
    </w:p>
    <w:p w14:paraId="456BD8C8" w14:textId="23CE798A" w:rsidR="006C4B0D" w:rsidRPr="00280BF4" w:rsidRDefault="0021555F">
      <w:pPr>
        <w:pBdr>
          <w:top w:val="nil"/>
          <w:left w:val="nil"/>
          <w:bottom w:val="nil"/>
          <w:right w:val="nil"/>
          <w:between w:val="nil"/>
        </w:pBdr>
        <w:spacing w:after="120"/>
        <w:ind w:firstLine="567"/>
        <w:jc w:val="both"/>
        <w:rPr>
          <w:rFonts w:ascii="Times New Roman" w:eastAsia="Times New Roman" w:hAnsi="Times New Roman" w:cs="Times New Roman"/>
          <w:sz w:val="24"/>
          <w:szCs w:val="24"/>
        </w:rPr>
      </w:pPr>
      <w:r w:rsidRPr="00280BF4">
        <w:rPr>
          <w:rFonts w:ascii="Times New Roman" w:eastAsia="Times New Roman" w:hAnsi="Times New Roman" w:cs="Times New Roman"/>
          <w:sz w:val="24"/>
          <w:szCs w:val="24"/>
        </w:rPr>
        <w:t xml:space="preserve">Saran yang diberikan oleh peneliti, agar penggunaan media pembelajaran </w:t>
      </w:r>
      <w:r w:rsidR="00751059" w:rsidRPr="00280BF4">
        <w:rPr>
          <w:rFonts w:ascii="Times New Roman" w:eastAsia="Times New Roman" w:hAnsi="Times New Roman" w:cs="Times New Roman"/>
          <w:i/>
          <w:sz w:val="24"/>
          <w:szCs w:val="24"/>
        </w:rPr>
        <w:t xml:space="preserve">Lift The Flap Book </w:t>
      </w:r>
      <w:r w:rsidRPr="00280BF4">
        <w:rPr>
          <w:rFonts w:ascii="Times New Roman" w:eastAsia="Times New Roman" w:hAnsi="Times New Roman" w:cs="Times New Roman"/>
          <w:sz w:val="24"/>
          <w:szCs w:val="24"/>
        </w:rPr>
        <w:t>sebagai sarana belajar yang menyenangkan dan game Wordwall dapat digunakan sebagai sarana bermain secara mandiri karena penggunaanya sangat fleksibel digunakan secara berkelompok maupun mandiri.</w:t>
      </w:r>
    </w:p>
    <w:p w14:paraId="01F3FC26" w14:textId="77777777" w:rsidR="00464693" w:rsidRPr="00280BF4" w:rsidRDefault="000F2C44">
      <w:pPr>
        <w:pBdr>
          <w:top w:val="nil"/>
          <w:left w:val="nil"/>
          <w:bottom w:val="nil"/>
          <w:right w:val="nil"/>
          <w:between w:val="nil"/>
        </w:pBdr>
        <w:spacing w:after="120"/>
        <w:rPr>
          <w:rFonts w:ascii="Times New Roman" w:eastAsia="Times New Roman" w:hAnsi="Times New Roman" w:cs="Times New Roman"/>
          <w:b/>
          <w:sz w:val="24"/>
          <w:szCs w:val="24"/>
        </w:rPr>
      </w:pPr>
      <w:r w:rsidRPr="00280BF4">
        <w:rPr>
          <w:rFonts w:ascii="Times New Roman" w:eastAsia="Times New Roman" w:hAnsi="Times New Roman" w:cs="Times New Roman"/>
          <w:b/>
          <w:sz w:val="24"/>
          <w:szCs w:val="24"/>
        </w:rPr>
        <w:t>DAFTAR PUSTAKA</w:t>
      </w:r>
    </w:p>
    <w:p w14:paraId="1173043E" w14:textId="77777777" w:rsidR="007E3788" w:rsidRDefault="007E3788" w:rsidP="00C614FD">
      <w:pPr>
        <w:pStyle w:val="NormalWeb"/>
        <w:ind w:left="720" w:hanging="720"/>
      </w:pPr>
      <w:r>
        <w:t xml:space="preserve">Afidah, N., Budiman, A., &amp; Setianingsih, E. S. (2019). Penerapan model pembelajaran Course Review Horay berbantu media accordion book untuk mengembangkan nilai-nilai karakter siswa. </w:t>
      </w:r>
      <w:r>
        <w:rPr>
          <w:rStyle w:val="Emphasis"/>
        </w:rPr>
        <w:t>Mimbar Ilmu, 24</w:t>
      </w:r>
      <w:r>
        <w:t>(1), 28–35.</w:t>
      </w:r>
    </w:p>
    <w:p w14:paraId="04766FAE" w14:textId="77777777" w:rsidR="007E3788" w:rsidRDefault="007E3788" w:rsidP="00C614FD">
      <w:pPr>
        <w:pStyle w:val="NormalWeb"/>
        <w:ind w:left="720" w:hanging="720"/>
      </w:pPr>
      <w:r>
        <w:t xml:space="preserve">Afifah, D., Wijayanti, A., &amp; Budiman, M. A. (2018, July). Pengembangan media Pop Up Sihidro (Siklus Hidrologi) pada mata pelajaran IPA kelas V sekolah dasar. In </w:t>
      </w:r>
      <w:r>
        <w:rPr>
          <w:rStyle w:val="Emphasis"/>
        </w:rPr>
        <w:t>Prosiding Seminar Nasional Pendidikan (SENDIKA) 2018</w:t>
      </w:r>
      <w:r>
        <w:t>.</w:t>
      </w:r>
    </w:p>
    <w:p w14:paraId="4EA71FAE" w14:textId="77777777" w:rsidR="007E3788" w:rsidRDefault="007E3788" w:rsidP="00C614FD">
      <w:pPr>
        <w:pStyle w:val="NormalWeb"/>
        <w:ind w:left="720" w:hanging="720"/>
      </w:pPr>
      <w:r>
        <w:t xml:space="preserve">Ardina, F. N., Fajriyah, K., &amp; Budiman, M. A. (2019). Keefektifan model Realistic Mathematic Education berbantu media manipulatif terhadap hasil belajar matematika pada materi operasi pecahan. </w:t>
      </w:r>
      <w:r>
        <w:rPr>
          <w:rStyle w:val="Emphasis"/>
        </w:rPr>
        <w:t>Jurnal Pedagogi dan Pembelajaran, 2</w:t>
      </w:r>
      <w:r>
        <w:t>(2), 151–158.</w:t>
      </w:r>
    </w:p>
    <w:p w14:paraId="7C773C43" w14:textId="77777777" w:rsidR="007E3788" w:rsidRDefault="007E3788" w:rsidP="00C614FD">
      <w:pPr>
        <w:pStyle w:val="NormalWeb"/>
        <w:ind w:left="720" w:hanging="720"/>
      </w:pPr>
      <w:r>
        <w:t xml:space="preserve">Arikunto, S. (2010). </w:t>
      </w:r>
      <w:r>
        <w:rPr>
          <w:rStyle w:val="Emphasis"/>
        </w:rPr>
        <w:t>Prosedur penelitian suatu pendekatan praktik</w:t>
      </w:r>
      <w:r>
        <w:t>. Jakarta: Rineka Cipta.</w:t>
      </w:r>
    </w:p>
    <w:p w14:paraId="054FBF51" w14:textId="77777777" w:rsidR="007E3788" w:rsidRDefault="007E3788" w:rsidP="00C614FD">
      <w:pPr>
        <w:pStyle w:val="NormalWeb"/>
        <w:ind w:left="720" w:hanging="720"/>
      </w:pPr>
      <w:r>
        <w:t xml:space="preserve">Buchori, A. B. A., Budiman, M. B. M., Happy, N. H. N., &amp; Aini, A. A. A. (2017). Pembuatan bahan ajar dan media online berbasis Kurikulum 2013 oleh guru-guru SD se-Kecamatan Pedurungan. </w:t>
      </w:r>
      <w:r>
        <w:rPr>
          <w:rStyle w:val="Emphasis"/>
        </w:rPr>
        <w:t>INFO, 17</w:t>
      </w:r>
      <w:r>
        <w:t>(1), 1–11.</w:t>
      </w:r>
    </w:p>
    <w:p w14:paraId="5F6B4C55" w14:textId="77777777" w:rsidR="007E3788" w:rsidRDefault="007E3788" w:rsidP="00C614FD">
      <w:pPr>
        <w:pStyle w:val="NormalWeb"/>
        <w:ind w:left="720" w:hanging="720"/>
      </w:pPr>
      <w:r>
        <w:t xml:space="preserve">Budiman, M. A., Widyaningrum, A., &amp; Azizah, M. (2020). Song media for improving spelling learning of student primary school. </w:t>
      </w:r>
      <w:r>
        <w:rPr>
          <w:rStyle w:val="Emphasis"/>
        </w:rPr>
        <w:t>Jurnal Ilmiah Sekolah Dasar, 4</w:t>
      </w:r>
      <w:r>
        <w:t>(4).</w:t>
      </w:r>
    </w:p>
    <w:p w14:paraId="325C44C7" w14:textId="77777777" w:rsidR="007E3788" w:rsidRDefault="007E3788" w:rsidP="00C614FD">
      <w:pPr>
        <w:pStyle w:val="NormalWeb"/>
        <w:ind w:left="720" w:hanging="720"/>
      </w:pPr>
      <w:r>
        <w:t>Capaian Pembelajaran Mata Pelajaran Ilmu Pengetahuan Alam dan Sosial (IPAS) Fase A–Fase C. (2022). Badan Standar, Kurikulum, dan Asesmen Pendidikan, Kementerian Pendidikan, Kebudayaan, Riset, dan Teknologi Republik Indonesia.</w:t>
      </w:r>
    </w:p>
    <w:p w14:paraId="18C74F5A" w14:textId="77777777" w:rsidR="007E3788" w:rsidRDefault="007E3788" w:rsidP="00C614FD">
      <w:pPr>
        <w:pStyle w:val="NormalWeb"/>
        <w:ind w:left="720" w:hanging="720"/>
      </w:pPr>
      <w:r>
        <w:t xml:space="preserve">Dwitia, A., Budiman, M. A., &amp; Agustini, F. (2018, March). Pengembangan media permainan Tebak Ladas (Labirin Cerdas) tema Indahnya Negeriku untuk kelas IV semester II sekolah dasar. In </w:t>
      </w:r>
      <w:r>
        <w:rPr>
          <w:rStyle w:val="Emphasis"/>
        </w:rPr>
        <w:t>Prosiding Seminar Nasional HIMA dan Prodi PGSD 2017</w:t>
      </w:r>
      <w:r>
        <w:t>.</w:t>
      </w:r>
    </w:p>
    <w:p w14:paraId="313BE6FE" w14:textId="77777777" w:rsidR="007E3788" w:rsidRDefault="007E3788" w:rsidP="00C614FD">
      <w:pPr>
        <w:pStyle w:val="NormalWeb"/>
        <w:ind w:left="720" w:hanging="720"/>
      </w:pPr>
      <w:r>
        <w:t xml:space="preserve">Hanifah, N. M., &amp; Budiman, M. A. (2019). Pengaruh model Open Ended Problem berbantu media Kotak Telur Pelangi (Kotela) terhadap hasil belajar matematika. </w:t>
      </w:r>
      <w:r>
        <w:rPr>
          <w:rStyle w:val="Emphasis"/>
        </w:rPr>
        <w:t>Journal of Education Technology, 3</w:t>
      </w:r>
      <w:r>
        <w:t>(3), 134–139.</w:t>
      </w:r>
    </w:p>
    <w:p w14:paraId="62197A0F" w14:textId="77777777" w:rsidR="007E3788" w:rsidRDefault="007E3788" w:rsidP="00C614FD">
      <w:pPr>
        <w:pStyle w:val="NormalWeb"/>
        <w:ind w:left="720" w:hanging="720"/>
      </w:pPr>
      <w:r>
        <w:t xml:space="preserve">Hardiansyah, A., Listyarini, I., &amp; Budiman, M. A. (2021). Keefektifan model pembelajaran Picture and Picture berbantu media gambar berseri terhadap keterampilan menulis puisi kelas IV SD Negeri Kadilangu 1 Demak. </w:t>
      </w:r>
      <w:r>
        <w:rPr>
          <w:rStyle w:val="Emphasis"/>
        </w:rPr>
        <w:t>Dwijaloka Jurnal Pendidikan Dasar dan Menengah, 2</w:t>
      </w:r>
      <w:r>
        <w:t>(3), 355–363.</w:t>
      </w:r>
    </w:p>
    <w:p w14:paraId="066C7ED9" w14:textId="77777777" w:rsidR="007E3788" w:rsidRDefault="007E3788" w:rsidP="00C614FD">
      <w:pPr>
        <w:pStyle w:val="NormalWeb"/>
        <w:ind w:left="720" w:hanging="720"/>
      </w:pPr>
      <w:r>
        <w:lastRenderedPageBreak/>
        <w:t xml:space="preserve">Kotijah, S., Sukamto, S., &amp; Budiman, M. A. (2018, September). Pengembangan media audio visual berbantu Macromedia Flash materi FPB dan KPK untuk pembelajaran matematika SD. In </w:t>
      </w:r>
      <w:r>
        <w:rPr>
          <w:rStyle w:val="Emphasis"/>
        </w:rPr>
        <w:t>Prosiding Seminar Nasional Pendidikan (SENDIKA) 2018</w:t>
      </w:r>
      <w:r>
        <w:t>.</w:t>
      </w:r>
    </w:p>
    <w:p w14:paraId="0B4B05CE" w14:textId="77777777" w:rsidR="007E3788" w:rsidRDefault="007E3788" w:rsidP="00C614FD">
      <w:pPr>
        <w:pStyle w:val="NormalWeb"/>
        <w:ind w:left="720" w:hanging="720"/>
      </w:pPr>
      <w:r>
        <w:t xml:space="preserve">Liavani, M., &amp; Silalahi, R. (2023). Pengembangan media Lift The Flap Book pada pembelajaran tematik tema 8 Lingkungan Sahabat Kita kelas V SD. </w:t>
      </w:r>
      <w:r>
        <w:rPr>
          <w:rStyle w:val="Emphasis"/>
        </w:rPr>
        <w:t>Jurnal XYZ, 2</w:t>
      </w:r>
      <w:r>
        <w:t>(1), 1361–1368.</w:t>
      </w:r>
    </w:p>
    <w:p w14:paraId="582A6170" w14:textId="77777777" w:rsidR="007E3788" w:rsidRDefault="007E3788" w:rsidP="00C614FD">
      <w:pPr>
        <w:pStyle w:val="NormalWeb"/>
        <w:ind w:left="720" w:hanging="720"/>
      </w:pPr>
      <w:r>
        <w:t xml:space="preserve">Listyarini, I., &amp; Budiman, M. A. (2018, October). Use of digital book media at SD Negeri Pedurungan Tengah 02 Semarang. In </w:t>
      </w:r>
      <w:r>
        <w:rPr>
          <w:rStyle w:val="Emphasis"/>
        </w:rPr>
        <w:t>Proceeding of PGSD UST International Conference on Education (Vol. 1)</w:t>
      </w:r>
      <w:r>
        <w:t>.</w:t>
      </w:r>
    </w:p>
    <w:p w14:paraId="6CE8E8F7" w14:textId="77777777" w:rsidR="007E3788" w:rsidRDefault="007E3788" w:rsidP="00C614FD">
      <w:pPr>
        <w:pStyle w:val="NormalWeb"/>
        <w:ind w:left="720" w:hanging="720"/>
      </w:pPr>
      <w:r>
        <w:t xml:space="preserve">Maghfiroh, D. O., Wijayanti, A., &amp; Budiman, M. A. (2022). Profil media pembelajaran di SD N 01 Kebondalem Kabupaten Pemalang. </w:t>
      </w:r>
      <w:r>
        <w:rPr>
          <w:rStyle w:val="Emphasis"/>
        </w:rPr>
        <w:t>Jurnal Inovasi Pembelajaran di Sekolah, 3</w:t>
      </w:r>
      <w:r>
        <w:t>(1).</w:t>
      </w:r>
    </w:p>
    <w:p w14:paraId="3E3E3F6C" w14:textId="77777777" w:rsidR="007E3788" w:rsidRDefault="007E3788" w:rsidP="00C614FD">
      <w:pPr>
        <w:pStyle w:val="NormalWeb"/>
        <w:ind w:left="720" w:hanging="720"/>
      </w:pPr>
      <w:r>
        <w:t xml:space="preserve">Miasari, S., Indar, P., Purwoto, S., Salsabila, A., &amp; Romli. (2022). Teknologi pendidikan sebagai jembatan reformasi pembelajaran di Indonesia lebih maju. </w:t>
      </w:r>
      <w:r>
        <w:rPr>
          <w:rStyle w:val="Emphasis"/>
        </w:rPr>
        <w:t>Jurnal Manajemen Pendidikan Al Hadi, 2</w:t>
      </w:r>
      <w:r>
        <w:t>(1), 53.</w:t>
      </w:r>
    </w:p>
    <w:p w14:paraId="7513D717" w14:textId="77777777" w:rsidR="007E3788" w:rsidRDefault="007E3788" w:rsidP="00C614FD">
      <w:pPr>
        <w:pStyle w:val="NormalWeb"/>
        <w:ind w:left="720" w:hanging="720"/>
      </w:pPr>
      <w:r>
        <w:t xml:space="preserve">Nizma, S. N., Untari, M. F. A., &amp; Budiman, M. A. (2020). Keefektifan model pembelajaran Think Talk Write dengan media puzzle terhadap kemampuan membaca permulaan peserta didik kelas II SDN Rejosari 03 Semarang. </w:t>
      </w:r>
      <w:r>
        <w:rPr>
          <w:rStyle w:val="Emphasis"/>
        </w:rPr>
        <w:t>Journal for Lesson and Learning Studies, 3</w:t>
      </w:r>
      <w:r>
        <w:t>(1).</w:t>
      </w:r>
    </w:p>
    <w:p w14:paraId="152F8ACA" w14:textId="77777777" w:rsidR="007E3788" w:rsidRDefault="007E3788" w:rsidP="00C614FD">
      <w:pPr>
        <w:pStyle w:val="NormalWeb"/>
        <w:ind w:left="720" w:hanging="720"/>
      </w:pPr>
      <w:r>
        <w:t xml:space="preserve">Nursimah, D. A. P., Purnomo, D., &amp; Budiman, M. A. (2021). Pengaruh model pembelajaran Numbered Head Together berbantu media kartu domino terhadap hasil belajar matematika siswa kelas IV SD Negeri Tambakrejo 01 Semarang. </w:t>
      </w:r>
      <w:r>
        <w:rPr>
          <w:rStyle w:val="Emphasis"/>
        </w:rPr>
        <w:t>Dwijaloka Jurnal Pendidikan Dasar dan Menengah, 2</w:t>
      </w:r>
      <w:r>
        <w:t>(2), 155–163.</w:t>
      </w:r>
    </w:p>
    <w:p w14:paraId="5BEC1D68" w14:textId="77777777" w:rsidR="007E3788" w:rsidRDefault="007E3788" w:rsidP="00C614FD">
      <w:pPr>
        <w:pStyle w:val="NormalWeb"/>
        <w:ind w:left="720" w:hanging="720"/>
      </w:pPr>
      <w:r>
        <w:t xml:space="preserve">Putri, C. T., &amp; Budiman, M. A. (2018). Pengaruh model pembelajaran Advance Organizer berbantu media audio-visual terhadap kemampuan pemecahan masalah pelajaran IPA siswa kelas V. </w:t>
      </w:r>
      <w:r>
        <w:rPr>
          <w:rStyle w:val="Emphasis"/>
        </w:rPr>
        <w:t>JS (Jurnal Sekolah), 2</w:t>
      </w:r>
      <w:r>
        <w:t>(4), 287–294.</w:t>
      </w:r>
    </w:p>
    <w:p w14:paraId="0C30F733" w14:textId="77777777" w:rsidR="007E3788" w:rsidRDefault="007E3788" w:rsidP="00C614FD">
      <w:pPr>
        <w:pStyle w:val="NormalWeb"/>
        <w:ind w:left="720" w:hanging="720"/>
      </w:pPr>
      <w:r>
        <w:t xml:space="preserve">Rahmi, M. A. S. M., Budiman, M. A., &amp; Widyaningrum, A. (2019). Pengembangan media pembelajaran interaktif Macromedia Flash 8 pada pembelajaran tematik tema pengalamanku. </w:t>
      </w:r>
      <w:r>
        <w:rPr>
          <w:rStyle w:val="Emphasis"/>
        </w:rPr>
        <w:t>International Journal of Elementary Education, 3</w:t>
      </w:r>
      <w:r>
        <w:t>(2), 178–185.</w:t>
      </w:r>
    </w:p>
    <w:p w14:paraId="4D881FE4" w14:textId="77777777" w:rsidR="007E3788" w:rsidRDefault="007E3788" w:rsidP="00C614FD">
      <w:pPr>
        <w:pStyle w:val="NormalWeb"/>
        <w:ind w:left="720" w:hanging="720"/>
      </w:pPr>
      <w:r>
        <w:t xml:space="preserve">Rahmayani, A., Siswanto, J., &amp; Budiman, M. A. (2019). Pengaruh model pembelajaran Discovery Learning dengan menggunakan media video terhadap hasil belajar. </w:t>
      </w:r>
      <w:r>
        <w:rPr>
          <w:rStyle w:val="Emphasis"/>
        </w:rPr>
        <w:t>Jurnal Ilmiah Sekolah Dasar, 3</w:t>
      </w:r>
      <w:r>
        <w:t>(2), 246–253.</w:t>
      </w:r>
    </w:p>
    <w:p w14:paraId="7A3C48CA" w14:textId="77777777" w:rsidR="007E3788" w:rsidRDefault="007E3788" w:rsidP="00C614FD">
      <w:pPr>
        <w:pStyle w:val="NormalWeb"/>
        <w:ind w:left="720" w:hanging="720"/>
      </w:pPr>
      <w:r>
        <w:t xml:space="preserve">Safitri, A. Z., Budiman, M. A., &amp; Widyaningrum, A. (2019). Keefektifan model pembelajaran Teams Games Tournament berbantu media question card untuk meningkatkan pemahaman tema Kayanya Negeriku. </w:t>
      </w:r>
      <w:r>
        <w:rPr>
          <w:rStyle w:val="Emphasis"/>
        </w:rPr>
        <w:t>Jurnal Ilmiah Sekolah Dasar, 3</w:t>
      </w:r>
      <w:r>
        <w:t>(3), 281–288.</w:t>
      </w:r>
    </w:p>
    <w:p w14:paraId="75C15ADA" w14:textId="77777777" w:rsidR="007E3788" w:rsidRDefault="007E3788" w:rsidP="00C614FD">
      <w:pPr>
        <w:pStyle w:val="NormalWeb"/>
        <w:ind w:left="720" w:hanging="720"/>
      </w:pPr>
      <w:r>
        <w:t xml:space="preserve">Soeharyono, J. N. I., Budiman, M. A., &amp; Damayani, A. (2022). Efektivitas pembelajaran daring menggunakan media online selama pandemi COVID-19 pada mata pelajaran Bahasa Inggris kelas IV SD Negeri Pengkol Jepara. </w:t>
      </w:r>
      <w:r>
        <w:rPr>
          <w:rStyle w:val="Emphasis"/>
        </w:rPr>
        <w:t>Praniti: Jurnal Pendidikan, Bahasa, dan Sastra, 2</w:t>
      </w:r>
      <w:r>
        <w:t>(1), 43–53.</w:t>
      </w:r>
    </w:p>
    <w:p w14:paraId="15C74593" w14:textId="77777777" w:rsidR="007E3788" w:rsidRDefault="007E3788" w:rsidP="00C614FD">
      <w:pPr>
        <w:pStyle w:val="NormalWeb"/>
        <w:ind w:left="720" w:hanging="720"/>
      </w:pPr>
      <w:r>
        <w:lastRenderedPageBreak/>
        <w:t xml:space="preserve">Sugiyono, P. (2022). </w:t>
      </w:r>
      <w:r>
        <w:rPr>
          <w:rStyle w:val="Emphasis"/>
        </w:rPr>
        <w:t>Metode penelitian dan pengembangan</w:t>
      </w:r>
      <w:r>
        <w:t>. Bandung: Alfabeta.</w:t>
      </w:r>
    </w:p>
    <w:p w14:paraId="18C4CCEE" w14:textId="77777777" w:rsidR="007E3788" w:rsidRDefault="007E3788" w:rsidP="00C614FD">
      <w:pPr>
        <w:pStyle w:val="NormalWeb"/>
        <w:ind w:left="720" w:hanging="720"/>
      </w:pPr>
      <w:r>
        <w:t xml:space="preserve">Suryantoro, B., &amp; Kusdyana, Y. (2020). Analisis kualitas pelayanan publik pada Politeknik Pelayaran Surabaya. </w:t>
      </w:r>
      <w:r>
        <w:rPr>
          <w:rStyle w:val="Emphasis"/>
        </w:rPr>
        <w:t>Jurnal Baruna Horizon, 3</w:t>
      </w:r>
      <w:r>
        <w:t>(2), 223–229.</w:t>
      </w:r>
    </w:p>
    <w:p w14:paraId="50F68699" w14:textId="77777777" w:rsidR="007E3788" w:rsidRDefault="007E3788" w:rsidP="00C614FD">
      <w:pPr>
        <w:pStyle w:val="NormalWeb"/>
        <w:ind w:left="720" w:hanging="720"/>
      </w:pPr>
      <w:r>
        <w:t xml:space="preserve">Umaya, U., Budiman, M. A., &amp; Wardhana, Y. S. (2020, September). Peningkatan pembelajaran matematika materi FPB melalui media Sandal FPB dalam penerapan model Contextual Teaching and Learning (CTL) pada siswa kelas IV pembelajaran secara daring. In </w:t>
      </w:r>
      <w:r>
        <w:rPr>
          <w:rStyle w:val="Emphasis"/>
        </w:rPr>
        <w:t>Seminar Pendidikan Nasional (SENDIKA) (Vol. 2, No. 1)</w:t>
      </w:r>
      <w:r>
        <w:t>.</w:t>
      </w:r>
    </w:p>
    <w:p w14:paraId="1C968801" w14:textId="77777777" w:rsidR="007E3788" w:rsidRDefault="007E3788" w:rsidP="00C614FD">
      <w:pPr>
        <w:pStyle w:val="NormalWeb"/>
        <w:ind w:left="720" w:hanging="720"/>
      </w:pPr>
      <w:r>
        <w:t xml:space="preserve">Untari, M. F. A., Budiman, M. A., &amp; Kusumaningrum, D. (2018). Pengembangan media Quiet Book untuk pembelajaran tematik keluargaku sekolah dasar kelas I. </w:t>
      </w:r>
      <w:r>
        <w:rPr>
          <w:rStyle w:val="Emphasis"/>
        </w:rPr>
        <w:t>Jurnal Briliant: Jurnal Riset dan Konseptual, 3</w:t>
      </w:r>
      <w:r>
        <w:t>(4), 376–384.</w:t>
      </w:r>
    </w:p>
    <w:p w14:paraId="55EC61D5" w14:textId="77777777" w:rsidR="007E3788" w:rsidRDefault="007E3788" w:rsidP="00C614FD">
      <w:pPr>
        <w:pStyle w:val="NormalWeb"/>
        <w:ind w:left="720" w:hanging="720"/>
      </w:pPr>
      <w:r>
        <w:t xml:space="preserve">Wahyuningsih, S. P., Budiman, M. A., &amp; Sari, V. P. (2022). Analisis manfaat penggunaan YouTube sebagai media pembelajaran online bahasa Inggris dalam meningkatkan pemahaman siswa. </w:t>
      </w:r>
      <w:r>
        <w:rPr>
          <w:rStyle w:val="Emphasis"/>
        </w:rPr>
        <w:t>Praniti: Jurnal Pendidikan, Bahasa, dan Sastra, 2</w:t>
      </w:r>
      <w:r>
        <w:t>(1), 1–7.</w:t>
      </w:r>
    </w:p>
    <w:p w14:paraId="68720F8E" w14:textId="77777777" w:rsidR="007E3788" w:rsidRDefault="007E3788" w:rsidP="00C614FD">
      <w:pPr>
        <w:pStyle w:val="NormalWeb"/>
        <w:ind w:left="720" w:hanging="720"/>
      </w:pPr>
      <w:r>
        <w:t xml:space="preserve">Wibowo, P. N., Budiman, M. A., &amp; Subekti, E. E. (2020). Keefektifan model Learning Cycle berbantuan media audiovisual terhadap hasil belajar siswa tema Selalu Berhemat Energi. </w:t>
      </w:r>
      <w:r>
        <w:rPr>
          <w:rStyle w:val="Emphasis"/>
        </w:rPr>
        <w:t>Jurnal Penelitian dan Pengembangan Pendidikan, 4</w:t>
      </w:r>
      <w:r>
        <w:t>(1), 57–64.</w:t>
      </w:r>
    </w:p>
    <w:p w14:paraId="7ACB98FE" w14:textId="77777777" w:rsidR="007E3788" w:rsidRDefault="007E3788" w:rsidP="00C614FD">
      <w:pPr>
        <w:pStyle w:val="NormalWeb"/>
        <w:ind w:left="720" w:hanging="720"/>
      </w:pPr>
      <w:r>
        <w:t xml:space="preserve">Widyaningrum, A., Budiman, M. A., &amp; Azizah, M. (2021). Pengembangan media Spellearn untuk meningkatkan spelling dan learning anak usia sekolah dasar. </w:t>
      </w:r>
      <w:r>
        <w:rPr>
          <w:rStyle w:val="Emphasis"/>
        </w:rPr>
        <w:t>Didaktika Tauhidi: Jurnal Pendidikan Guru Sekolah Dasar, 8</w:t>
      </w:r>
      <w:r>
        <w:t>(2), 125–134.</w:t>
      </w:r>
    </w:p>
    <w:p w14:paraId="6FB94361" w14:textId="77777777" w:rsidR="007E3788" w:rsidRDefault="007E3788" w:rsidP="00C614FD">
      <w:pPr>
        <w:pStyle w:val="NormalWeb"/>
        <w:ind w:left="720" w:hanging="720"/>
      </w:pPr>
      <w:r>
        <w:t>Wijayanti, E. (2023). Implementasi Kurikulum Merdeka pada pembelajaran IPAS MI/SD. Yogyakarta: Jurnal Ilmiah Pendidikan Dasar.</w:t>
      </w:r>
    </w:p>
    <w:p w14:paraId="315ACADD" w14:textId="77777777" w:rsidR="007E3788" w:rsidRDefault="007E3788" w:rsidP="00C614FD">
      <w:pPr>
        <w:pStyle w:val="NormalWeb"/>
        <w:ind w:left="720" w:hanging="720"/>
      </w:pPr>
      <w:r>
        <w:t xml:space="preserve">Yaniar, K. C., &amp; Rukmi, A. S. (2022). Pengembangan media Lift The Flap Book untuk keterampilan menulis narasi siswa kelas V sekolah dasar. </w:t>
      </w:r>
      <w:r>
        <w:rPr>
          <w:rStyle w:val="Emphasis"/>
        </w:rPr>
        <w:t>Jurnal XYZ, 2</w:t>
      </w:r>
      <w:r>
        <w:t>(1).</w:t>
      </w:r>
    </w:p>
    <w:p w14:paraId="22C70CD6" w14:textId="77777777" w:rsidR="0023270D" w:rsidRPr="00280BF4" w:rsidRDefault="0023270D" w:rsidP="00C614FD">
      <w:pPr>
        <w:widowControl w:val="0"/>
        <w:autoSpaceDE w:val="0"/>
        <w:autoSpaceDN w:val="0"/>
        <w:adjustRightInd w:val="0"/>
        <w:spacing w:after="140" w:line="360" w:lineRule="auto"/>
        <w:ind w:left="720" w:hanging="720"/>
        <w:jc w:val="both"/>
      </w:pPr>
    </w:p>
    <w:p w14:paraId="3761F79F" w14:textId="77777777" w:rsidR="00C24DDE" w:rsidRPr="00280BF4" w:rsidRDefault="00C24DDE" w:rsidP="00C614FD">
      <w:pPr>
        <w:widowControl w:val="0"/>
        <w:autoSpaceDE w:val="0"/>
        <w:autoSpaceDN w:val="0"/>
        <w:adjustRightInd w:val="0"/>
        <w:spacing w:after="140" w:line="360" w:lineRule="auto"/>
        <w:ind w:left="720" w:hanging="720"/>
        <w:jc w:val="both"/>
      </w:pPr>
    </w:p>
    <w:p w14:paraId="634DE93D" w14:textId="77777777" w:rsidR="00464693" w:rsidRPr="00280BF4" w:rsidRDefault="00464693" w:rsidP="00C614FD">
      <w:pPr>
        <w:tabs>
          <w:tab w:val="left" w:pos="5340"/>
        </w:tabs>
        <w:ind w:left="720" w:hanging="720"/>
        <w:rPr>
          <w:rFonts w:ascii="Times New Roman" w:eastAsia="Times New Roman" w:hAnsi="Times New Roman" w:cs="Times New Roman"/>
        </w:rPr>
      </w:pPr>
    </w:p>
    <w:p w14:paraId="34EABE9E" w14:textId="77777777" w:rsidR="005D52E0" w:rsidRPr="00280BF4" w:rsidRDefault="005D52E0">
      <w:pPr>
        <w:tabs>
          <w:tab w:val="left" w:pos="5340"/>
        </w:tabs>
        <w:rPr>
          <w:rFonts w:ascii="Times New Roman" w:eastAsia="Times New Roman" w:hAnsi="Times New Roman" w:cs="Times New Roman"/>
        </w:rPr>
      </w:pPr>
    </w:p>
    <w:p w14:paraId="2C9F74AA" w14:textId="77777777" w:rsidR="005D52E0" w:rsidRPr="00280BF4" w:rsidRDefault="005D52E0">
      <w:pPr>
        <w:tabs>
          <w:tab w:val="left" w:pos="5340"/>
        </w:tabs>
        <w:rPr>
          <w:rFonts w:ascii="Times New Roman" w:eastAsia="Times New Roman" w:hAnsi="Times New Roman" w:cs="Times New Roman"/>
        </w:rPr>
      </w:pPr>
    </w:p>
    <w:p w14:paraId="7C4B593F" w14:textId="77777777" w:rsidR="005D52E0" w:rsidRPr="00280BF4" w:rsidRDefault="005D52E0">
      <w:pPr>
        <w:tabs>
          <w:tab w:val="left" w:pos="5340"/>
        </w:tabs>
        <w:rPr>
          <w:rFonts w:ascii="Times New Roman" w:eastAsia="Times New Roman" w:hAnsi="Times New Roman" w:cs="Times New Roman"/>
        </w:rPr>
      </w:pPr>
    </w:p>
    <w:p w14:paraId="71ABCEA1" w14:textId="77777777" w:rsidR="005D52E0" w:rsidRPr="00280BF4" w:rsidRDefault="005D52E0">
      <w:pPr>
        <w:tabs>
          <w:tab w:val="left" w:pos="5340"/>
        </w:tabs>
        <w:rPr>
          <w:rFonts w:ascii="Times New Roman" w:eastAsia="Times New Roman" w:hAnsi="Times New Roman" w:cs="Times New Roman"/>
        </w:rPr>
      </w:pPr>
    </w:p>
    <w:p w14:paraId="6722E35B" w14:textId="77777777" w:rsidR="005D52E0" w:rsidRPr="00280BF4" w:rsidRDefault="005D52E0">
      <w:pPr>
        <w:tabs>
          <w:tab w:val="left" w:pos="5340"/>
        </w:tabs>
        <w:rPr>
          <w:rFonts w:ascii="Times New Roman" w:eastAsia="Times New Roman" w:hAnsi="Times New Roman" w:cs="Times New Roman"/>
        </w:rPr>
      </w:pPr>
    </w:p>
    <w:p w14:paraId="1BD656CE" w14:textId="77777777" w:rsidR="005D52E0" w:rsidRPr="00C614FD" w:rsidRDefault="005D52E0">
      <w:pPr>
        <w:tabs>
          <w:tab w:val="left" w:pos="5340"/>
        </w:tabs>
        <w:rPr>
          <w:rFonts w:ascii="Times New Roman" w:eastAsia="Times New Roman" w:hAnsi="Times New Roman" w:cs="Times New Roman"/>
          <w:lang w:val="en-US"/>
        </w:rPr>
      </w:pPr>
    </w:p>
    <w:sectPr w:rsidR="005D52E0" w:rsidRPr="00C614FD" w:rsidSect="00267ED9">
      <w:type w:val="continuous"/>
      <w:pgSz w:w="11907" w:h="16840"/>
      <w:pgMar w:top="1275" w:right="1134" w:bottom="1134" w:left="1701" w:header="851" w:footer="454"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086C3D" w14:textId="77777777" w:rsidR="007271A4" w:rsidRDefault="007271A4">
      <w:pPr>
        <w:spacing w:after="0" w:line="240" w:lineRule="auto"/>
      </w:pPr>
      <w:r>
        <w:separator/>
      </w:r>
    </w:p>
  </w:endnote>
  <w:endnote w:type="continuationSeparator" w:id="0">
    <w:p w14:paraId="41DD0F50" w14:textId="77777777" w:rsidR="007271A4" w:rsidRDefault="00727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77E48" w14:textId="77777777" w:rsidR="00267ED9" w:rsidRDefault="00267ED9" w:rsidP="00267ED9">
    <w:pPr>
      <w:spacing w:before="120" w:after="0" w:line="240" w:lineRule="auto"/>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7CEB086A" w14:textId="77777777" w:rsidR="00464693" w:rsidRDefault="000F2C44">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separate"/>
    </w:r>
    <w:r w:rsidR="00880F5F">
      <w:rPr>
        <w:noProof/>
        <w:color w:val="000000"/>
      </w:rPr>
      <w:t>334</w:t>
    </w:r>
    <w:r>
      <w:rPr>
        <w:color w:val="000000"/>
      </w:rPr>
      <w:fldChar w:fldCharType="end"/>
    </w:r>
  </w:p>
  <w:p w14:paraId="5FAECC82" w14:textId="77777777" w:rsidR="00464693" w:rsidRDefault="00464693">
    <w:pPr>
      <w:pBdr>
        <w:top w:val="nil"/>
        <w:left w:val="nil"/>
        <w:bottom w:val="nil"/>
        <w:right w:val="nil"/>
        <w:between w:val="nil"/>
      </w:pBdr>
      <w:tabs>
        <w:tab w:val="center" w:pos="4513"/>
        <w:tab w:val="right" w:pos="9026"/>
      </w:tabs>
      <w:spacing w:before="120" w:after="0" w:line="240" w:lineRule="auto"/>
      <w:rPr>
        <w:rFonts w:ascii="Times New Roman" w:eastAsia="Times New Roman" w:hAnsi="Times New Roman" w:cs="Times New Roman"/>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945339" w14:textId="77777777" w:rsidR="00267ED9" w:rsidRDefault="00267ED9" w:rsidP="00267ED9">
    <w:pPr>
      <w:spacing w:before="120" w:after="0" w:line="240" w:lineRule="auto"/>
      <w:jc w:val="right"/>
      <w:rPr>
        <w:rFonts w:ascii="Times New Roman" w:eastAsia="Times New Roman" w:hAnsi="Times New Roman" w:cs="Times New Roman"/>
        <w:color w:val="000000"/>
        <w:sz w:val="20"/>
        <w:szCs w:val="20"/>
      </w:rPr>
    </w:pPr>
    <w:r>
      <w:rPr>
        <w:color w:val="000000"/>
        <w:sz w:val="20"/>
        <w:szCs w:val="20"/>
      </w:rPr>
      <w:t xml:space="preserve">Literasi: Jurnal Pendidikan Dasar E-ISSN 2808-7356, P-ISSN </w:t>
    </w:r>
    <w:r>
      <w:rPr>
        <w:color w:val="000000"/>
        <w:sz w:val="20"/>
        <w:szCs w:val="20"/>
        <w:shd w:val="clear" w:color="auto" w:fill="FFFFFF"/>
      </w:rPr>
      <w:t>2808-7852</w:t>
    </w:r>
  </w:p>
  <w:p w14:paraId="1C654FEA" w14:textId="77777777" w:rsidR="00464693" w:rsidRDefault="00464693">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p w14:paraId="75B78857" w14:textId="2DA74F82" w:rsidR="00464693" w:rsidRDefault="000F2C44">
    <w:pPr>
      <w:pBdr>
        <w:top w:val="nil"/>
        <w:left w:val="nil"/>
        <w:bottom w:val="nil"/>
        <w:right w:val="nil"/>
        <w:between w:val="nil"/>
      </w:pBdr>
      <w:tabs>
        <w:tab w:val="center" w:pos="4513"/>
        <w:tab w:val="right" w:pos="9026"/>
      </w:tabs>
      <w:rPr>
        <w:color w:val="000000"/>
      </w:rPr>
    </w:pPr>
    <w:r>
      <w:rPr>
        <w:color w:val="000000"/>
      </w:rPr>
      <w:fldChar w:fldCharType="begin"/>
    </w:r>
    <w:r>
      <w:rPr>
        <w:color w:val="000000"/>
      </w:rPr>
      <w:instrText>PAGE</w:instrText>
    </w:r>
    <w:r>
      <w:rPr>
        <w:color w:val="000000"/>
      </w:rPr>
      <w:fldChar w:fldCharType="separate"/>
    </w:r>
    <w:r w:rsidR="00880F5F">
      <w:rPr>
        <w:noProof/>
        <w:color w:val="000000"/>
      </w:rPr>
      <w:t>325</w:t>
    </w:r>
    <w:r>
      <w:rPr>
        <w:color w:val="000000"/>
      </w:rPr>
      <w:fldChar w:fldCharType="end"/>
    </w:r>
    <w:r>
      <w:rPr>
        <w:color w:val="000000"/>
      </w:rPr>
      <w:t xml:space="preserve">  </w:t>
    </w:r>
  </w:p>
  <w:p w14:paraId="1CF6649F" w14:textId="77777777" w:rsidR="00464693" w:rsidRDefault="00464693">
    <w:pPr>
      <w:pBdr>
        <w:top w:val="nil"/>
        <w:left w:val="nil"/>
        <w:bottom w:val="nil"/>
        <w:right w:val="nil"/>
        <w:between w:val="nil"/>
      </w:pBdr>
      <w:tabs>
        <w:tab w:val="center" w:pos="4513"/>
        <w:tab w:val="right" w:pos="9026"/>
      </w:tabs>
      <w:spacing w:before="120" w:after="0" w:line="240" w:lineRule="auto"/>
      <w:jc w:val="right"/>
      <w:rPr>
        <w:rFonts w:ascii="Times New Roman" w:eastAsia="Times New Roman" w:hAnsi="Times New Roman" w:cs="Times New Roman"/>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BE30D1" w14:textId="77777777" w:rsidR="00464693" w:rsidRDefault="000F2C44">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880F5F">
      <w:rPr>
        <w:noProof/>
        <w:color w:val="000000"/>
      </w:rPr>
      <w:t>323</w:t>
    </w:r>
    <w:r>
      <w:rPr>
        <w:color w:val="000000"/>
      </w:rPr>
      <w:fldChar w:fldCharType="end"/>
    </w:r>
  </w:p>
  <w:p w14:paraId="4B63BC49" w14:textId="77777777" w:rsidR="00464693" w:rsidRDefault="00464693">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F397B6" w14:textId="77777777" w:rsidR="007271A4" w:rsidRDefault="007271A4">
      <w:pPr>
        <w:spacing w:after="0" w:line="240" w:lineRule="auto"/>
      </w:pPr>
      <w:r>
        <w:separator/>
      </w:r>
    </w:p>
  </w:footnote>
  <w:footnote w:type="continuationSeparator" w:id="0">
    <w:p w14:paraId="3034B70F" w14:textId="77777777" w:rsidR="007271A4" w:rsidRDefault="007271A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133F0E" w14:textId="18D88BE8" w:rsidR="00464693" w:rsidRPr="007B7612" w:rsidRDefault="00267ED9" w:rsidP="00267ED9">
    <w:pPr>
      <w:pBdr>
        <w:top w:val="nil"/>
        <w:left w:val="nil"/>
        <w:bottom w:val="nil"/>
        <w:right w:val="nil"/>
        <w:between w:val="nil"/>
      </w:pBdr>
      <w:spacing w:after="60" w:line="240" w:lineRule="auto"/>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sidR="007B7612" w:rsidRPr="007B7612">
      <w:rPr>
        <w:rFonts w:ascii="Times New Roman" w:eastAsia="Times New Roman" w:hAnsi="Times New Roman" w:cs="Times New Roman"/>
        <w:color w:val="000000"/>
      </w:rPr>
      <w:t xml:space="preserve">Arasy </w:t>
    </w:r>
    <w:r w:rsidR="007B7612">
      <w:rPr>
        <w:rFonts w:ascii="Times New Roman" w:eastAsia="Times New Roman" w:hAnsi="Times New Roman" w:cs="Times New Roman"/>
        <w:color w:val="000000"/>
      </w:rPr>
      <w:t>Dian Az-Zukhruf</w:t>
    </w:r>
    <w:r w:rsidR="007B7612" w:rsidRPr="007B7612">
      <w:rPr>
        <w:rFonts w:ascii="Times New Roman" w:eastAsia="Times New Roman" w:hAnsi="Times New Roman" w:cs="Times New Roman"/>
        <w:color w:val="000000"/>
      </w:rPr>
      <w:t xml:space="preserve">, </w:t>
    </w:r>
    <w:r w:rsidR="007B7612">
      <w:rPr>
        <w:rFonts w:ascii="Times New Roman" w:eastAsia="Times New Roman" w:hAnsi="Times New Roman" w:cs="Times New Roman"/>
        <w:color w:val="000000"/>
      </w:rPr>
      <w:t>Mira Azizah, Intan Rahmawati</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142DA" w14:textId="0D97CDC5" w:rsidR="00464693" w:rsidRPr="00880F5F" w:rsidRDefault="00880F5F" w:rsidP="00880F5F">
    <w:pPr>
      <w:pBdr>
        <w:top w:val="nil"/>
        <w:left w:val="nil"/>
        <w:bottom w:val="nil"/>
        <w:right w:val="nil"/>
        <w:between w:val="nil"/>
      </w:pBdr>
      <w:spacing w:after="60" w:line="240" w:lineRule="auto"/>
      <w:jc w:val="right"/>
      <w:rPr>
        <w:rFonts w:ascii="Times New Roman" w:eastAsia="Times New Roman" w:hAnsi="Times New Roman" w:cs="Times New Roman"/>
        <w:b/>
        <w:color w:val="000000"/>
        <w:lang w:val="en-US"/>
      </w:rPr>
    </w:pP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sz w:val="20"/>
        <w:szCs w:val="20"/>
        <w:lang w:val="en-US"/>
      </w:rPr>
      <w:t>2</w:t>
    </w:r>
    <w:r w:rsidRPr="003C7F5C">
      <w:rPr>
        <w:rFonts w:ascii="Times New Roman" w:eastAsia="Times New Roman" w:hAnsi="Times New Roman" w:cs="Times New Roman"/>
        <w:b/>
        <w:color w:val="000000"/>
        <w:sz w:val="20"/>
        <w:szCs w:val="20"/>
      </w:rPr>
      <w:t>)</w:t>
    </w:r>
    <w:r w:rsidRPr="003C7F5C">
      <w:rPr>
        <w:rFonts w:ascii="Times New Roman" w:eastAsia="Times New Roman" w:hAnsi="Times New Roman" w:cs="Times New Roman"/>
        <w:b/>
        <w:sz w:val="20"/>
        <w:szCs w:val="20"/>
      </w:rPr>
      <w:t>.</w:t>
    </w:r>
    <w:r w:rsidRPr="003C7F5C">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sz w:val="20"/>
        <w:szCs w:val="20"/>
        <w:lang w:val="en-US"/>
      </w:rPr>
      <w:t>September</w:t>
    </w:r>
    <w:r w:rsidRPr="003C7F5C">
      <w:rPr>
        <w:rFonts w:ascii="Times New Roman" w:eastAsia="Times New Roman" w:hAnsi="Times New Roman" w:cs="Times New Roman"/>
        <w:b/>
        <w:sz w:val="20"/>
        <w:szCs w:val="20"/>
      </w:rPr>
      <w:t xml:space="preserve"> </w:t>
    </w:r>
    <w:r w:rsidRPr="003C7F5C">
      <w:rPr>
        <w:rFonts w:ascii="Times New Roman" w:eastAsia="Times New Roman" w:hAnsi="Times New Roman" w:cs="Times New Roman"/>
        <w:b/>
        <w:color w:val="000000"/>
        <w:sz w:val="20"/>
        <w:szCs w:val="20"/>
      </w:rPr>
      <w:t>20</w:t>
    </w:r>
    <w:r w:rsidRPr="003C7F5C">
      <w:rPr>
        <w:rFonts w:ascii="Times New Roman" w:eastAsia="Times New Roman" w:hAnsi="Times New Roman" w:cs="Times New Roman"/>
        <w:b/>
        <w:sz w:val="20"/>
        <w:szCs w:val="20"/>
      </w:rPr>
      <w:t>2</w:t>
    </w:r>
    <w:r w:rsidRPr="003C7F5C">
      <w:rPr>
        <w:rFonts w:ascii="Times New Roman" w:eastAsia="Times New Roman" w:hAnsi="Times New Roman" w:cs="Times New Roman"/>
        <w:b/>
        <w:sz w:val="20"/>
        <w:szCs w:val="20"/>
        <w:lang w:val="en-US"/>
      </w:rPr>
      <w:t>5</w:t>
    </w:r>
    <w:r w:rsidRPr="003C7F5C">
      <w:rPr>
        <w:rFonts w:ascii="Times New Roman" w:eastAsia="Times New Roman" w:hAnsi="Times New Roman" w:cs="Times New Roman"/>
        <w:b/>
        <w:color w:val="000000"/>
        <w:sz w:val="20"/>
        <w:szCs w:val="20"/>
      </w:rPr>
      <w:t>.</w:t>
    </w:r>
    <w:r>
      <w:rPr>
        <w:rFonts w:ascii="Times New Roman" w:eastAsia="Times New Roman" w:hAnsi="Times New Roman" w:cs="Times New Roman"/>
        <w:b/>
        <w:color w:val="000000"/>
        <w:sz w:val="20"/>
        <w:szCs w:val="20"/>
      </w:rPr>
      <w:t xml:space="preserve"> </w:t>
    </w:r>
    <w:r w:rsidRPr="00A12A29">
      <w:rPr>
        <w:rFonts w:ascii="Times New Roman" w:eastAsia="Times New Roman" w:hAnsi="Times New Roman" w:cs="Times New Roman"/>
        <w:b/>
        <w:sz w:val="20"/>
        <w:szCs w:val="20"/>
        <w:lang w:val="en-US"/>
      </w:rPr>
      <w:t>©</w:t>
    </w:r>
    <w:r>
      <w:rPr>
        <w:rFonts w:ascii="Times New Roman" w:eastAsia="Times New Roman" w:hAnsi="Times New Roman" w:cs="Times New Roman"/>
        <w:b/>
        <w:sz w:val="20"/>
        <w:szCs w:val="20"/>
        <w:lang w:val="en-US"/>
      </w:rPr>
      <w:t xml:space="preserve"> </w:t>
    </w:r>
    <w:r w:rsidRPr="007B7612">
      <w:rPr>
        <w:rFonts w:ascii="Times New Roman" w:eastAsia="Times New Roman" w:hAnsi="Times New Roman" w:cs="Times New Roman"/>
        <w:color w:val="000000"/>
      </w:rPr>
      <w:t xml:space="preserve">Arasy </w:t>
    </w:r>
    <w:r>
      <w:rPr>
        <w:rFonts w:ascii="Times New Roman" w:eastAsia="Times New Roman" w:hAnsi="Times New Roman" w:cs="Times New Roman"/>
        <w:color w:val="000000"/>
      </w:rPr>
      <w:t>Dian Az-Zukhruf</w:t>
    </w:r>
    <w:r w:rsidRPr="007B7612">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Mira Azizah, Intan Rahmawati</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AB97CA" w14:textId="77777777" w:rsidR="00267ED9" w:rsidRDefault="00267ED9" w:rsidP="00267ED9">
    <w:pPr>
      <w:tabs>
        <w:tab w:val="right" w:pos="8823"/>
      </w:tabs>
      <w:spacing w:after="0"/>
      <w:rPr>
        <w:lang w:val="en-US"/>
      </w:rPr>
    </w:pPr>
    <w:r>
      <w:t xml:space="preserve">Volume </w:t>
    </w:r>
    <w:r w:rsidRPr="00010D6E">
      <w:rPr>
        <w:lang w:val="en-US"/>
      </w:rPr>
      <w:t>5</w:t>
    </w:r>
    <w:r w:rsidRPr="00010D6E">
      <w:t xml:space="preserve"> Nomor </w:t>
    </w:r>
    <w:r>
      <w:rPr>
        <w:lang w:val="en-US"/>
      </w:rPr>
      <w:t>2</w:t>
    </w:r>
    <w:r w:rsidRPr="00010D6E">
      <w:t xml:space="preserve">, </w:t>
    </w:r>
    <w:r>
      <w:rPr>
        <w:lang w:val="en-US"/>
      </w:rPr>
      <w:t>September</w:t>
    </w:r>
    <w:r w:rsidRPr="00010D6E">
      <w:t xml:space="preserve"> 202</w:t>
    </w:r>
    <w:r>
      <w:rPr>
        <w:lang w:val="en-US"/>
      </w:rPr>
      <w:t>5</w:t>
    </w:r>
    <w:r>
      <w:tab/>
    </w:r>
    <w:r>
      <w:rPr>
        <w:lang w:val="en-US"/>
      </w:rPr>
      <w:t>E</w:t>
    </w:r>
    <w:r>
      <w:t xml:space="preserve">-ISSN </w:t>
    </w:r>
    <w:r>
      <w:rPr>
        <w:color w:val="000000"/>
      </w:rPr>
      <w:t>2808-7356</w:t>
    </w:r>
  </w:p>
  <w:p w14:paraId="58EADD27" w14:textId="77777777" w:rsidR="00267ED9" w:rsidRPr="00792EC7" w:rsidRDefault="00267ED9" w:rsidP="007B7612">
    <w:pPr>
      <w:tabs>
        <w:tab w:val="right" w:pos="8823"/>
      </w:tabs>
      <w:spacing w:after="0"/>
      <w:ind w:left="7650" w:right="251" w:hanging="7650"/>
      <w:jc w:val="right"/>
      <w:rPr>
        <w:sz w:val="24"/>
        <w:szCs w:val="24"/>
        <w:lang w:val="en-US"/>
      </w:rPr>
    </w:pPr>
    <w:r>
      <w:rPr>
        <w:lang w:val="en-US"/>
      </w:rPr>
      <w:t>P</w:t>
    </w:r>
    <w:r>
      <w:t xml:space="preserve">-ISSN </w:t>
    </w:r>
    <w:r>
      <w:rPr>
        <w:color w:val="000000"/>
      </w:rPr>
      <w:t>2808-7852</w:t>
    </w:r>
  </w:p>
  <w:p w14:paraId="4532F78F" w14:textId="77777777" w:rsidR="00267ED9" w:rsidRDefault="00267ED9" w:rsidP="00267ED9">
    <w:pPr>
      <w:tabs>
        <w:tab w:val="right" w:pos="8497"/>
      </w:tabs>
      <w:spacing w:after="0"/>
    </w:pPr>
    <w:r>
      <w:rPr>
        <w:noProof/>
        <w:color w:val="000000"/>
        <w:bdr w:val="none" w:sz="0" w:space="0" w:color="auto" w:frame="1"/>
        <w:lang w:val="en-US" w:eastAsia="en-US"/>
      </w:rPr>
      <w:drawing>
        <wp:inline distT="0" distB="0" distL="0" distR="0" wp14:anchorId="4E031479" wp14:editId="6735494F">
          <wp:extent cx="5572760" cy="923290"/>
          <wp:effectExtent l="0" t="0" r="8890" b="0"/>
          <wp:docPr id="200" name="Picture 200" descr="A white background with black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white background with black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72760" cy="923290"/>
                  </a:xfrm>
                  <a:prstGeom prst="rect">
                    <a:avLst/>
                  </a:prstGeom>
                  <a:noFill/>
                  <a:ln>
                    <a:noFill/>
                  </a:ln>
                </pic:spPr>
              </pic:pic>
            </a:graphicData>
          </a:graphic>
        </wp:inline>
      </w:drawing>
    </w:r>
  </w:p>
  <w:p w14:paraId="2964CE84" w14:textId="3C0EA457" w:rsidR="00464693" w:rsidRDefault="00267ED9" w:rsidP="007B7612">
    <w:pPr>
      <w:widowControl w:val="0"/>
      <w:pBdr>
        <w:top w:val="nil"/>
        <w:left w:val="nil"/>
        <w:bottom w:val="nil"/>
        <w:right w:val="nil"/>
        <w:between w:val="nil"/>
      </w:pBdr>
      <w:spacing w:after="0"/>
      <w:ind w:left="4140" w:hanging="4140"/>
      <w:rPr>
        <w:rFonts w:ascii="Times New Roman" w:eastAsia="Times New Roman" w:hAnsi="Times New Roman" w:cs="Times New Roman"/>
      </w:rPr>
    </w:pPr>
    <w:r>
      <w:rPr>
        <w:sz w:val="24"/>
        <w:szCs w:val="24"/>
      </w:rPr>
      <w:tab/>
      <w:t xml:space="preserve">      </w:t>
    </w:r>
    <w:r>
      <w:rPr>
        <w:color w:val="000000"/>
      </w:rPr>
      <w:t xml:space="preserve">http://journal.upgris.ac.id/index.php/jpd </w:t>
    </w:r>
    <w:r>
      <w:rPr>
        <w:noProof/>
        <w:lang w:val="en-US" w:eastAsia="en-US"/>
      </w:rPr>
      <mc:AlternateContent>
        <mc:Choice Requires="wps">
          <w:drawing>
            <wp:anchor distT="4294967295" distB="4294967295" distL="114300" distR="114300" simplePos="0" relativeHeight="251661312" behindDoc="0" locked="0" layoutInCell="1" hidden="0" allowOverlap="1" wp14:anchorId="024A565C" wp14:editId="78DFC828">
              <wp:simplePos x="0" y="0"/>
              <wp:positionH relativeFrom="column">
                <wp:posOffset>1</wp:posOffset>
              </wp:positionH>
              <wp:positionV relativeFrom="paragraph">
                <wp:posOffset>195596</wp:posOffset>
              </wp:positionV>
              <wp:extent cx="5591175" cy="22225"/>
              <wp:effectExtent l="0" t="0" r="0" b="0"/>
              <wp:wrapNone/>
              <wp:docPr id="5" name="Straight Arrow Connector 5"/>
              <wp:cNvGraphicFramePr/>
              <a:graphic xmlns:a="http://schemas.openxmlformats.org/drawingml/2006/main">
                <a:graphicData uri="http://schemas.microsoft.com/office/word/2010/wordprocessingShape">
                  <wps:wsp>
                    <wps:cNvCnPr/>
                    <wps:spPr>
                      <a:xfrm rot="10800000">
                        <a:off x="2555175" y="3780000"/>
                        <a:ext cx="5581650" cy="0"/>
                      </a:xfrm>
                      <a:prstGeom prst="straightConnector1">
                        <a:avLst/>
                      </a:prstGeom>
                      <a:noFill/>
                      <a:ln w="9525" cap="flat" cmpd="sng">
                        <a:solidFill>
                          <a:srgbClr val="000000"/>
                        </a:solidFill>
                        <a:prstDash val="solid"/>
                        <a:miter lim="800000"/>
                        <a:headEnd type="none" w="sm" len="sm"/>
                        <a:tailEnd type="none" w="sm" len="sm"/>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0;margin-top:15.4pt;width:440.25pt;height:1.75pt;rotation:180;z-index:251661312;visibility:visible;mso-wrap-style:square;mso-wrap-distance-left:9pt;mso-wrap-distance-top:-3e-5mm;mso-wrap-distance-right:9pt;mso-wrap-distance-bottom:-3e-5mm;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">
              <v:stroke startarrowwidth="narrow" startarrowlength="short" endarrowwidth="narrow" endarrowlength="short" joinstyle="miter"/>
            </v:shape>
          </w:pict>
        </mc:Fallback>
      </mc:AlternateContent>
    </w:r>
  </w:p>
  <w:p w14:paraId="361721F2" w14:textId="77777777" w:rsidR="00464693" w:rsidRDefault="00464693">
    <w:pPr>
      <w:pBdr>
        <w:top w:val="nil"/>
        <w:left w:val="nil"/>
        <w:bottom w:val="nil"/>
        <w:right w:val="nil"/>
        <w:between w:val="nil"/>
      </w:pBdr>
      <w:tabs>
        <w:tab w:val="center" w:pos="4680"/>
        <w:tab w:val="right" w:pos="9360"/>
      </w:tabs>
      <w:spacing w:after="0" w:line="240" w:lineRule="auto"/>
      <w:rPr>
        <w:color w:val="000000"/>
        <w:sz w:val="16"/>
        <w:szCs w:val="16"/>
        <w:lang w:val="en-US"/>
      </w:rPr>
    </w:pPr>
  </w:p>
  <w:p w14:paraId="5B9EE869" w14:textId="77777777" w:rsidR="00267ED9" w:rsidRPr="00267ED9" w:rsidRDefault="00267ED9">
    <w:pPr>
      <w:pBdr>
        <w:top w:val="nil"/>
        <w:left w:val="nil"/>
        <w:bottom w:val="nil"/>
        <w:right w:val="nil"/>
        <w:between w:val="nil"/>
      </w:pBdr>
      <w:tabs>
        <w:tab w:val="center" w:pos="4680"/>
        <w:tab w:val="right" w:pos="9360"/>
      </w:tabs>
      <w:spacing w:after="0" w:line="240" w:lineRule="auto"/>
      <w:rPr>
        <w:color w:val="000000"/>
        <w:sz w:val="16"/>
        <w:szCs w:val="16"/>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5599C"/>
    <w:multiLevelType w:val="hybridMultilevel"/>
    <w:tmpl w:val="22128158"/>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nsid w:val="42E211FB"/>
    <w:multiLevelType w:val="hybridMultilevel"/>
    <w:tmpl w:val="E77AB26A"/>
    <w:lvl w:ilvl="0" w:tplc="C4462F1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62A06198"/>
    <w:multiLevelType w:val="hybridMultilevel"/>
    <w:tmpl w:val="49F83C60"/>
    <w:lvl w:ilvl="0" w:tplc="C4462F1C">
      <w:start w:val="1"/>
      <w:numFmt w:val="decimal"/>
      <w:lvlText w:val="%1."/>
      <w:lvlJc w:val="left"/>
      <w:pPr>
        <w:ind w:left="720" w:hanging="360"/>
      </w:pPr>
      <w:rPr>
        <w:rFonts w:hint="default"/>
        <w:color w:val="000000" w:themeColor="text1"/>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693"/>
    <w:rsid w:val="00053FF4"/>
    <w:rsid w:val="000737F5"/>
    <w:rsid w:val="000F2C44"/>
    <w:rsid w:val="001636EA"/>
    <w:rsid w:val="0018074B"/>
    <w:rsid w:val="001B50EE"/>
    <w:rsid w:val="0021555F"/>
    <w:rsid w:val="0023270D"/>
    <w:rsid w:val="00246F7E"/>
    <w:rsid w:val="002643E6"/>
    <w:rsid w:val="00267ED9"/>
    <w:rsid w:val="00280BF4"/>
    <w:rsid w:val="00341075"/>
    <w:rsid w:val="003621A0"/>
    <w:rsid w:val="003822E4"/>
    <w:rsid w:val="003B03C6"/>
    <w:rsid w:val="00461B49"/>
    <w:rsid w:val="00464693"/>
    <w:rsid w:val="004C6C3F"/>
    <w:rsid w:val="005A6ACA"/>
    <w:rsid w:val="005D52E0"/>
    <w:rsid w:val="005E0E37"/>
    <w:rsid w:val="006536F0"/>
    <w:rsid w:val="006C4B0D"/>
    <w:rsid w:val="00726052"/>
    <w:rsid w:val="007271A4"/>
    <w:rsid w:val="00751059"/>
    <w:rsid w:val="007A24A0"/>
    <w:rsid w:val="007A4EB9"/>
    <w:rsid w:val="007B7612"/>
    <w:rsid w:val="007E3788"/>
    <w:rsid w:val="0080243E"/>
    <w:rsid w:val="00845419"/>
    <w:rsid w:val="008509CE"/>
    <w:rsid w:val="00851FEF"/>
    <w:rsid w:val="00880F5F"/>
    <w:rsid w:val="008D44D7"/>
    <w:rsid w:val="008D6103"/>
    <w:rsid w:val="009010FC"/>
    <w:rsid w:val="00924F84"/>
    <w:rsid w:val="00931A23"/>
    <w:rsid w:val="009417FD"/>
    <w:rsid w:val="00997342"/>
    <w:rsid w:val="009A6F85"/>
    <w:rsid w:val="009D4439"/>
    <w:rsid w:val="00A05DF0"/>
    <w:rsid w:val="00A16725"/>
    <w:rsid w:val="00B33D79"/>
    <w:rsid w:val="00B81516"/>
    <w:rsid w:val="00BA57F1"/>
    <w:rsid w:val="00C24DDE"/>
    <w:rsid w:val="00C614FD"/>
    <w:rsid w:val="00CA145B"/>
    <w:rsid w:val="00CA1789"/>
    <w:rsid w:val="00CA2E11"/>
    <w:rsid w:val="00D24CAD"/>
    <w:rsid w:val="00D26FD9"/>
    <w:rsid w:val="00D739DE"/>
    <w:rsid w:val="00DB44CA"/>
    <w:rsid w:val="00DD21FB"/>
    <w:rsid w:val="00DD7027"/>
    <w:rsid w:val="00DF7B4A"/>
    <w:rsid w:val="00E85D2E"/>
    <w:rsid w:val="00ED17AA"/>
    <w:rsid w:val="00EF2263"/>
    <w:rsid w:val="00EF46D6"/>
    <w:rsid w:val="00FD1199"/>
  </w:rsids>
  <m:mathPr>
    <m:mathFont m:val="Cambria Math"/>
    <m:brkBin m:val="before"/>
    <m:brkBinSub m:val="--"/>
    <m:smallFrac m:val="0"/>
    <m:dispDef/>
    <m:lMargin m:val="0"/>
    <m:rMargin m:val="0"/>
    <m:defJc m:val="centerGroup"/>
    <m:wrapIndent m:val="1440"/>
    <m:intLim m:val="subSup"/>
    <m:naryLim m:val="undOvr"/>
  </m:mathPr>
  <w:themeFontLang w:val="en-ID"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E5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List Paragraph1,spasi 2 taiiii,kepala,Colorful List - Accent 11,sub de titre 4,ANNEX,TABEL,Body Text Char1,Char Char2,List Paragraph2,Char Char21,Tabel,Medium Grid 1 - Accent 21,Body of text+1,Body of text+2,Body of text+3"/>
    <w:basedOn w:val="Normal"/>
    <w:link w:val="ListParagraphChar"/>
    <w:uiPriority w:val="34"/>
    <w:qFormat/>
    <w:rsid w:val="00E85D2E"/>
    <w:pPr>
      <w:spacing w:after="160" w:line="259" w:lineRule="auto"/>
      <w:ind w:left="720"/>
      <w:contextualSpacing/>
    </w:pPr>
    <w:rPr>
      <w:rFonts w:ascii="Times New Roman" w:eastAsiaTheme="minorHAnsi" w:hAnsi="Times New Roman" w:cs="Times New Roman"/>
      <w:sz w:val="24"/>
      <w:szCs w:val="24"/>
      <w:lang w:val="en-ID" w:eastAsia="en-US"/>
    </w:rPr>
  </w:style>
  <w:style w:type="character" w:customStyle="1" w:styleId="ListParagraphChar">
    <w:name w:val="List Paragraph Char"/>
    <w:aliases w:val="Body of text Char,List Paragraph1 Char,spasi 2 taiiii Char,kepala Char,Colorful List - Accent 11 Char,sub de titre 4 Char,ANNEX Char,TABEL Char,Body Text Char1 Char,Char Char2 Char,List Paragraph2 Char,Char Char21 Char,Tabel Char"/>
    <w:basedOn w:val="DefaultParagraphFont"/>
    <w:link w:val="ListParagraph"/>
    <w:uiPriority w:val="34"/>
    <w:qFormat/>
    <w:locked/>
    <w:rsid w:val="00E85D2E"/>
    <w:rPr>
      <w:rFonts w:ascii="Times New Roman" w:eastAsiaTheme="minorHAnsi" w:hAnsi="Times New Roman" w:cs="Times New Roman"/>
      <w:sz w:val="24"/>
      <w:szCs w:val="24"/>
      <w:lang w:val="en-ID" w:eastAsia="en-US"/>
    </w:rPr>
  </w:style>
  <w:style w:type="table" w:styleId="TableGrid">
    <w:name w:val="Table Grid"/>
    <w:basedOn w:val="TableNormal"/>
    <w:uiPriority w:val="39"/>
    <w:rsid w:val="00382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3822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3822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7E378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7E3788"/>
    <w:rPr>
      <w:i/>
      <w:iCs/>
    </w:rPr>
  </w:style>
  <w:style w:type="paragraph" w:styleId="BalloonText">
    <w:name w:val="Balloon Text"/>
    <w:basedOn w:val="Normal"/>
    <w:link w:val="BalloonTextChar"/>
    <w:uiPriority w:val="99"/>
    <w:semiHidden/>
    <w:unhideWhenUsed/>
    <w:rsid w:val="00267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D9"/>
    <w:rPr>
      <w:rFonts w:ascii="Tahoma" w:hAnsi="Tahoma" w:cs="Tahoma"/>
      <w:sz w:val="16"/>
      <w:szCs w:val="16"/>
    </w:rPr>
  </w:style>
  <w:style w:type="table" w:customStyle="1" w:styleId="1">
    <w:name w:val="1"/>
    <w:basedOn w:val="TableNormal"/>
    <w:rsid w:val="00267ED9"/>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semiHidden/>
    <w:unhideWhenUsed/>
    <w:rsid w:val="00267E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ED9"/>
  </w:style>
  <w:style w:type="character" w:styleId="Hyperlink">
    <w:name w:val="Hyperlink"/>
    <w:basedOn w:val="DefaultParagraphFont"/>
    <w:uiPriority w:val="99"/>
    <w:unhideWhenUsed/>
    <w:rsid w:val="00267ED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d-ID" w:eastAsia="en-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spacing w:before="480"/>
      <w:outlineLvl w:val="0"/>
    </w:pPr>
    <w:rPr>
      <w:b/>
      <w:color w:val="345A8A"/>
      <w:sz w:val="32"/>
      <w:szCs w:val="32"/>
    </w:rPr>
  </w:style>
  <w:style w:type="paragraph" w:styleId="Heading2">
    <w:name w:val="heading 2"/>
    <w:basedOn w:val="Normal"/>
    <w:next w:val="Normal"/>
    <w:uiPriority w:val="9"/>
    <w:semiHidden/>
    <w:unhideWhenUsed/>
    <w:qFormat/>
    <w:pPr>
      <w:spacing w:before="200"/>
      <w:outlineLvl w:val="1"/>
    </w:pPr>
    <w:rPr>
      <w:b/>
      <w:color w:val="4F81BD"/>
      <w:sz w:val="26"/>
      <w:szCs w:val="26"/>
    </w:rPr>
  </w:style>
  <w:style w:type="paragraph" w:styleId="Heading3">
    <w:name w:val="heading 3"/>
    <w:basedOn w:val="Normal"/>
    <w:next w:val="Normal"/>
    <w:uiPriority w:val="9"/>
    <w:semiHidden/>
    <w:unhideWhenUsed/>
    <w:qFormat/>
    <w:pPr>
      <w:spacing w:before="200"/>
      <w:outlineLvl w:val="2"/>
    </w:pPr>
    <w:rPr>
      <w:b/>
      <w:color w:val="4F81BD"/>
      <w:sz w:val="24"/>
      <w:szCs w:val="24"/>
    </w:rPr>
  </w:style>
  <w:style w:type="paragraph" w:styleId="Heading4">
    <w:name w:val="heading 4"/>
    <w:basedOn w:val="Normal"/>
    <w:next w:val="Normal"/>
    <w:uiPriority w:val="9"/>
    <w:semiHidden/>
    <w:unhideWhenUsed/>
    <w:qFormat/>
    <w:pPr>
      <w:spacing w:line="240" w:lineRule="auto"/>
      <w:outlineLvl w:val="3"/>
    </w:pPr>
    <w:rPr>
      <w:rFonts w:ascii="Times New Roman" w:eastAsia="Times New Roman" w:hAnsi="Times New Roman" w:cs="Times New Roman"/>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300"/>
    </w:pPr>
    <w:rPr>
      <w:color w:val="17365D"/>
      <w:sz w:val="52"/>
      <w:szCs w:val="52"/>
    </w:rPr>
  </w:style>
  <w:style w:type="paragraph" w:styleId="Subtitle">
    <w:name w:val="Subtitle"/>
    <w:basedOn w:val="Normal"/>
    <w:next w:val="Normal"/>
    <w:uiPriority w:val="11"/>
    <w:qFormat/>
    <w:rPr>
      <w:i/>
      <w:color w:val="4F81BD"/>
      <w:sz w:val="24"/>
      <w:szCs w:val="24"/>
    </w:rPr>
  </w:style>
  <w:style w:type="table" w:customStyle="1" w:styleId="a">
    <w:basedOn w:val="TableNormal"/>
    <w:rPr>
      <w:rFonts w:ascii="Times New Roman" w:eastAsia="Times New Roman" w:hAnsi="Times New Roman" w:cs="Times New Roman"/>
    </w:rPr>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ListParagraph">
    <w:name w:val="List Paragraph"/>
    <w:aliases w:val="Body of text,List Paragraph1,spasi 2 taiiii,kepala,Colorful List - Accent 11,sub de titre 4,ANNEX,TABEL,Body Text Char1,Char Char2,List Paragraph2,Char Char21,Tabel,Medium Grid 1 - Accent 21,Body of text+1,Body of text+2,Body of text+3"/>
    <w:basedOn w:val="Normal"/>
    <w:link w:val="ListParagraphChar"/>
    <w:uiPriority w:val="34"/>
    <w:qFormat/>
    <w:rsid w:val="00E85D2E"/>
    <w:pPr>
      <w:spacing w:after="160" w:line="259" w:lineRule="auto"/>
      <w:ind w:left="720"/>
      <w:contextualSpacing/>
    </w:pPr>
    <w:rPr>
      <w:rFonts w:ascii="Times New Roman" w:eastAsiaTheme="minorHAnsi" w:hAnsi="Times New Roman" w:cs="Times New Roman"/>
      <w:sz w:val="24"/>
      <w:szCs w:val="24"/>
      <w:lang w:val="en-ID" w:eastAsia="en-US"/>
    </w:rPr>
  </w:style>
  <w:style w:type="character" w:customStyle="1" w:styleId="ListParagraphChar">
    <w:name w:val="List Paragraph Char"/>
    <w:aliases w:val="Body of text Char,List Paragraph1 Char,spasi 2 taiiii Char,kepala Char,Colorful List - Accent 11 Char,sub de titre 4 Char,ANNEX Char,TABEL Char,Body Text Char1 Char,Char Char2 Char,List Paragraph2 Char,Char Char21 Char,Tabel Char"/>
    <w:basedOn w:val="DefaultParagraphFont"/>
    <w:link w:val="ListParagraph"/>
    <w:uiPriority w:val="34"/>
    <w:qFormat/>
    <w:locked/>
    <w:rsid w:val="00E85D2E"/>
    <w:rPr>
      <w:rFonts w:ascii="Times New Roman" w:eastAsiaTheme="minorHAnsi" w:hAnsi="Times New Roman" w:cs="Times New Roman"/>
      <w:sz w:val="24"/>
      <w:szCs w:val="24"/>
      <w:lang w:val="en-ID" w:eastAsia="en-US"/>
    </w:rPr>
  </w:style>
  <w:style w:type="table" w:styleId="TableGrid">
    <w:name w:val="Table Grid"/>
    <w:basedOn w:val="TableNormal"/>
    <w:uiPriority w:val="39"/>
    <w:rsid w:val="00382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5">
    <w:name w:val="Plain Table 5"/>
    <w:basedOn w:val="TableNormal"/>
    <w:uiPriority w:val="45"/>
    <w:rsid w:val="003822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3">
    <w:name w:val="Plain Table 3"/>
    <w:basedOn w:val="TableNormal"/>
    <w:uiPriority w:val="43"/>
    <w:rsid w:val="003822E4"/>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semiHidden/>
    <w:unhideWhenUsed/>
    <w:rsid w:val="007E3788"/>
    <w:pPr>
      <w:spacing w:before="100" w:beforeAutospacing="1" w:after="100" w:afterAutospacing="1" w:line="240" w:lineRule="auto"/>
    </w:pPr>
    <w:rPr>
      <w:rFonts w:ascii="Times New Roman" w:eastAsia="Times New Roman" w:hAnsi="Times New Roman" w:cs="Times New Roman"/>
      <w:sz w:val="24"/>
      <w:szCs w:val="24"/>
      <w:lang w:eastAsia="zh-TW"/>
    </w:rPr>
  </w:style>
  <w:style w:type="character" w:styleId="Emphasis">
    <w:name w:val="Emphasis"/>
    <w:basedOn w:val="DefaultParagraphFont"/>
    <w:uiPriority w:val="20"/>
    <w:qFormat/>
    <w:rsid w:val="007E3788"/>
    <w:rPr>
      <w:i/>
      <w:iCs/>
    </w:rPr>
  </w:style>
  <w:style w:type="paragraph" w:styleId="BalloonText">
    <w:name w:val="Balloon Text"/>
    <w:basedOn w:val="Normal"/>
    <w:link w:val="BalloonTextChar"/>
    <w:uiPriority w:val="99"/>
    <w:semiHidden/>
    <w:unhideWhenUsed/>
    <w:rsid w:val="00267E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7ED9"/>
    <w:rPr>
      <w:rFonts w:ascii="Tahoma" w:hAnsi="Tahoma" w:cs="Tahoma"/>
      <w:sz w:val="16"/>
      <w:szCs w:val="16"/>
    </w:rPr>
  </w:style>
  <w:style w:type="table" w:customStyle="1" w:styleId="1">
    <w:name w:val="1"/>
    <w:basedOn w:val="TableNormal"/>
    <w:rsid w:val="00267ED9"/>
    <w:rPr>
      <w:rFonts w:ascii="Times New Roman" w:eastAsia="Times New Roman" w:hAnsi="Times New Roman" w:cs="Times New Roman"/>
    </w:rPr>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semiHidden/>
    <w:unhideWhenUsed/>
    <w:rsid w:val="00267ED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7ED9"/>
  </w:style>
  <w:style w:type="character" w:styleId="Hyperlink">
    <w:name w:val="Hyperlink"/>
    <w:basedOn w:val="DefaultParagraphFont"/>
    <w:uiPriority w:val="99"/>
    <w:unhideWhenUsed/>
    <w:rsid w:val="00267ED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988132">
      <w:bodyDiv w:val="1"/>
      <w:marLeft w:val="0"/>
      <w:marRight w:val="0"/>
      <w:marTop w:val="0"/>
      <w:marBottom w:val="0"/>
      <w:divBdr>
        <w:top w:val="none" w:sz="0" w:space="0" w:color="auto"/>
        <w:left w:val="none" w:sz="0" w:space="0" w:color="auto"/>
        <w:bottom w:val="none" w:sz="0" w:space="0" w:color="auto"/>
        <w:right w:val="none" w:sz="0" w:space="0" w:color="auto"/>
      </w:divBdr>
    </w:div>
    <w:div w:id="20214636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chart" Target="charts/chart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uhammadbahrulalam64@gmail.com" TargetMode="External"/><Relationship Id="rId19"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a:t>Diagram Hasil Validasi Ahli</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Skor Diperoleh</c:v>
                </c:pt>
              </c:strCache>
            </c:strRef>
          </c:tx>
          <c:spPr>
            <a:solidFill>
              <a:schemeClr val="accent5">
                <a:shade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1">
                  <c:v>Ahli Materi</c:v>
                </c:pt>
                <c:pt idx="2">
                  <c:v>Ahli Media</c:v>
                </c:pt>
              </c:strCache>
            </c:strRef>
          </c:cat>
          <c:val>
            <c:numRef>
              <c:f>Sheet1!$B$2:$B$5</c:f>
              <c:numCache>
                <c:formatCode>General</c:formatCode>
                <c:ptCount val="4"/>
                <c:pt idx="1">
                  <c:v>78</c:v>
                </c:pt>
                <c:pt idx="2">
                  <c:v>79</c:v>
                </c:pt>
              </c:numCache>
            </c:numRef>
          </c:val>
          <c:extLst xmlns:c16r2="http://schemas.microsoft.com/office/drawing/2015/06/chart">
            <c:ext xmlns:c16="http://schemas.microsoft.com/office/drawing/2014/chart" uri="{C3380CC4-5D6E-409C-BE32-E72D297353CC}">
              <c16:uniqueId val="{00000000-208C-F74F-9584-08AB517B0687}"/>
            </c:ext>
          </c:extLst>
        </c:ser>
        <c:ser>
          <c:idx val="1"/>
          <c:order val="1"/>
          <c:tx>
            <c:strRef>
              <c:f>Sheet1!$C$1</c:f>
              <c:strCache>
                <c:ptCount val="1"/>
                <c:pt idx="0">
                  <c:v>Skor Total</c:v>
                </c:pt>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1">
                  <c:v>Ahli Materi</c:v>
                </c:pt>
                <c:pt idx="2">
                  <c:v>Ahli Media</c:v>
                </c:pt>
              </c:strCache>
            </c:strRef>
          </c:cat>
          <c:val>
            <c:numRef>
              <c:f>Sheet1!$C$2:$C$5</c:f>
              <c:numCache>
                <c:formatCode>General</c:formatCode>
                <c:ptCount val="4"/>
                <c:pt idx="1">
                  <c:v>80</c:v>
                </c:pt>
                <c:pt idx="2">
                  <c:v>80</c:v>
                </c:pt>
              </c:numCache>
            </c:numRef>
          </c:val>
          <c:extLst xmlns:c16r2="http://schemas.microsoft.com/office/drawing/2015/06/chart">
            <c:ext xmlns:c16="http://schemas.microsoft.com/office/drawing/2014/chart" uri="{C3380CC4-5D6E-409C-BE32-E72D297353CC}">
              <c16:uniqueId val="{00000001-208C-F74F-9584-08AB517B0687}"/>
            </c:ext>
          </c:extLst>
        </c:ser>
        <c:ser>
          <c:idx val="2"/>
          <c:order val="2"/>
          <c:tx>
            <c:strRef>
              <c:f>Sheet1!$D$1</c:f>
              <c:strCache>
                <c:ptCount val="1"/>
                <c:pt idx="0">
                  <c:v>Column1</c:v>
                </c:pt>
              </c:strCache>
            </c:strRef>
          </c:tx>
          <c:spPr>
            <a:solidFill>
              <a:schemeClr val="accent5">
                <a:tint val="6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3"/>
                <c:pt idx="1">
                  <c:v>Ahli Materi</c:v>
                </c:pt>
                <c:pt idx="2">
                  <c:v>Ahli Media</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208C-F74F-9584-08AB517B0687}"/>
            </c:ext>
          </c:extLst>
        </c:ser>
        <c:dLbls>
          <c:showLegendKey val="0"/>
          <c:showVal val="0"/>
          <c:showCatName val="0"/>
          <c:showSerName val="0"/>
          <c:showPercent val="0"/>
          <c:showBubbleSize val="0"/>
        </c:dLbls>
        <c:gapWidth val="191"/>
        <c:overlap val="-49"/>
        <c:axId val="439445376"/>
        <c:axId val="439546240"/>
      </c:barChart>
      <c:catAx>
        <c:axId val="4394453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546240"/>
        <c:crosses val="autoZero"/>
        <c:auto val="1"/>
        <c:lblAlgn val="ctr"/>
        <c:lblOffset val="100"/>
        <c:noMultiLvlLbl val="0"/>
      </c:catAx>
      <c:valAx>
        <c:axId val="43954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9445376"/>
        <c:crosses val="autoZero"/>
        <c:crossBetween val="between"/>
      </c:valAx>
      <c:spPr>
        <a:noFill/>
        <a:ln>
          <a:noFill/>
        </a:ln>
        <a:effectLst/>
      </c:spPr>
    </c:plotArea>
    <c:legend>
      <c:legendPos val="b"/>
      <c:legendEntry>
        <c:idx val="2"/>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D" sz="1200" b="0" i="0" baseline="0">
                <a:effectLst/>
              </a:rPr>
              <a:t>Diagram Hasil Respon Guru dan Siswa</a:t>
            </a:r>
            <a:endParaRPr lang="en-ID" sz="1050">
              <a:effectLst/>
            </a:endParaRP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hade val="65000"/>
              </a:schemeClr>
            </a:solidFill>
            <a:ln>
              <a:noFill/>
            </a:ln>
            <a:effectLst/>
          </c:spPr>
          <c:invertIfNegative val="0"/>
          <c:cat>
            <c:strRef>
              <c:f>Sheet1!$A$2:$A$5</c:f>
              <c:strCache>
                <c:ptCount val="3"/>
                <c:pt idx="1">
                  <c:v>Respon Guru</c:v>
                </c:pt>
                <c:pt idx="2">
                  <c:v>Respon Siswa</c:v>
                </c:pt>
              </c:strCache>
            </c:strRef>
          </c:cat>
          <c:val>
            <c:numRef>
              <c:f>Sheet1!$B$2:$B$5</c:f>
              <c:numCache>
                <c:formatCode>0.00%</c:formatCode>
                <c:ptCount val="4"/>
                <c:pt idx="1">
                  <c:v>0.88400000000000001</c:v>
                </c:pt>
                <c:pt idx="2">
                  <c:v>0.90800000000000003</c:v>
                </c:pt>
              </c:numCache>
            </c:numRef>
          </c:val>
          <c:extLst xmlns:c16r2="http://schemas.microsoft.com/office/drawing/2015/06/chart">
            <c:ext xmlns:c16="http://schemas.microsoft.com/office/drawing/2014/chart" uri="{C3380CC4-5D6E-409C-BE32-E72D297353CC}">
              <c16:uniqueId val="{00000000-EFB5-4347-AEA1-B3B127FA66FC}"/>
            </c:ext>
          </c:extLst>
        </c:ser>
        <c:ser>
          <c:idx val="1"/>
          <c:order val="1"/>
          <c:tx>
            <c:strRef>
              <c:f>Sheet1!$C$1</c:f>
              <c:strCache>
                <c:ptCount val="1"/>
                <c:pt idx="0">
                  <c:v>Series 2</c:v>
                </c:pt>
              </c:strCache>
            </c:strRef>
          </c:tx>
          <c:spPr>
            <a:solidFill>
              <a:schemeClr val="accent1"/>
            </a:solidFill>
            <a:ln>
              <a:noFill/>
            </a:ln>
            <a:effectLst/>
          </c:spPr>
          <c:invertIfNegative val="0"/>
          <c:cat>
            <c:strRef>
              <c:f>Sheet1!$A$2:$A$5</c:f>
              <c:strCache>
                <c:ptCount val="3"/>
                <c:pt idx="1">
                  <c:v>Respon Guru</c:v>
                </c:pt>
                <c:pt idx="2">
                  <c:v>Respon Siswa</c:v>
                </c:pt>
              </c:strCache>
            </c:strRef>
          </c:cat>
          <c:val>
            <c:numRef>
              <c:f>Sheet1!$C$2:$C$5</c:f>
              <c:numCache>
                <c:formatCode>0%</c:formatCode>
                <c:ptCount val="4"/>
                <c:pt idx="1">
                  <c:v>1</c:v>
                </c:pt>
                <c:pt idx="2">
                  <c:v>1</c:v>
                </c:pt>
              </c:numCache>
            </c:numRef>
          </c:val>
          <c:extLst xmlns:c16r2="http://schemas.microsoft.com/office/drawing/2015/06/chart">
            <c:ext xmlns:c16="http://schemas.microsoft.com/office/drawing/2014/chart" uri="{C3380CC4-5D6E-409C-BE32-E72D297353CC}">
              <c16:uniqueId val="{00000001-EFB5-4347-AEA1-B3B127FA66FC}"/>
            </c:ext>
          </c:extLst>
        </c:ser>
        <c:ser>
          <c:idx val="2"/>
          <c:order val="2"/>
          <c:tx>
            <c:strRef>
              <c:f>Sheet1!$D$1</c:f>
              <c:strCache>
                <c:ptCount val="1"/>
                <c:pt idx="0">
                  <c:v>Series 3</c:v>
                </c:pt>
              </c:strCache>
            </c:strRef>
          </c:tx>
          <c:spPr>
            <a:solidFill>
              <a:schemeClr val="accent1">
                <a:tint val="65000"/>
              </a:schemeClr>
            </a:solidFill>
            <a:ln>
              <a:noFill/>
            </a:ln>
            <a:effectLst/>
          </c:spPr>
          <c:invertIfNegative val="0"/>
          <c:cat>
            <c:strRef>
              <c:f>Sheet1!$A$2:$A$5</c:f>
              <c:strCache>
                <c:ptCount val="3"/>
                <c:pt idx="1">
                  <c:v>Respon Guru</c:v>
                </c:pt>
                <c:pt idx="2">
                  <c:v>Respon Siswa</c:v>
                </c:pt>
              </c:strCache>
            </c:strRef>
          </c:cat>
          <c:val>
            <c:numRef>
              <c:f>Sheet1!$D$2:$D$5</c:f>
              <c:numCache>
                <c:formatCode>General</c:formatCode>
                <c:ptCount val="4"/>
              </c:numCache>
            </c:numRef>
          </c:val>
          <c:extLst xmlns:c16r2="http://schemas.microsoft.com/office/drawing/2015/06/chart">
            <c:ext xmlns:c16="http://schemas.microsoft.com/office/drawing/2014/chart" uri="{C3380CC4-5D6E-409C-BE32-E72D297353CC}">
              <c16:uniqueId val="{00000002-EFB5-4347-AEA1-B3B127FA66FC}"/>
            </c:ext>
          </c:extLst>
        </c:ser>
        <c:dLbls>
          <c:showLegendKey val="0"/>
          <c:showVal val="0"/>
          <c:showCatName val="0"/>
          <c:showSerName val="0"/>
          <c:showPercent val="0"/>
          <c:showBubbleSize val="0"/>
        </c:dLbls>
        <c:gapWidth val="219"/>
        <c:overlap val="-27"/>
        <c:axId val="378197888"/>
        <c:axId val="378199424"/>
      </c:barChart>
      <c:catAx>
        <c:axId val="3781978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199424"/>
        <c:crosses val="autoZero"/>
        <c:auto val="1"/>
        <c:lblAlgn val="ctr"/>
        <c:lblOffset val="100"/>
        <c:noMultiLvlLbl val="0"/>
      </c:catAx>
      <c:valAx>
        <c:axId val="378199424"/>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7819788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w7SZHN83U+HFtvhWWIj72ZC4LA==">CgMxLjAyCGguZ2pkZ3hzOAByITFQUXllT3ZRZ19BWjNJcGpMSTFvUENrMWxCWHVCbExBTg==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7115</Words>
  <Characters>40557</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3</cp:revision>
  <dcterms:created xsi:type="dcterms:W3CDTF">2025-10-10T17:54:00Z</dcterms:created>
  <dcterms:modified xsi:type="dcterms:W3CDTF">2025-10-10T18:33:00Z</dcterms:modified>
</cp:coreProperties>
</file>